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00000" w:rsidRDefault="00820951">
      <w:pPr>
        <w:pStyle w:val="1"/>
      </w:pPr>
      <w:r>
        <w:fldChar w:fldCharType="begin"/>
      </w:r>
      <w:r>
        <w:instrText>HYPERLINK "garantF1://12080849.0"</w:instrText>
      </w:r>
      <w:r>
        <w:fldChar w:fldCharType="separate"/>
      </w:r>
      <w:r>
        <w:rPr>
          <w:rStyle w:val="a4"/>
          <w:b w:val="0"/>
          <w:bCs w:val="0"/>
        </w:rPr>
        <w:t>Приказ Минфина РФ от 1 декабря 2010 г. N 157н</w:t>
      </w:r>
      <w:r>
        <w:rPr>
          <w:rStyle w:val="a4"/>
          <w:b w:val="0"/>
          <w:bCs w:val="0"/>
        </w:rPr>
        <w:br/>
        <w:t xml:space="preserve">"Об утверждении Единого плана счетов бухгалтерского учета для </w:t>
      </w:r>
      <w:r>
        <w:rPr>
          <w:rStyle w:val="a4"/>
          <w:b w:val="0"/>
          <w:bCs w:val="0"/>
        </w:rPr>
        <w:t>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fldChar w:fldCharType="end"/>
      </w:r>
    </w:p>
    <w:p w:rsidR="00000000" w:rsidRDefault="00820951"/>
    <w:p w:rsidR="00000000" w:rsidRDefault="00820951">
      <w:r>
        <w:t xml:space="preserve">На основании </w:t>
      </w:r>
      <w:hyperlink r:id="rId6" w:history="1">
        <w:r>
          <w:rPr>
            <w:rStyle w:val="a4"/>
          </w:rPr>
          <w:t>статьи 165</w:t>
        </w:r>
      </w:hyperlink>
      <w:r>
        <w:t xml:space="preserve"> Бюджетного кодекса Российской Федерации (Собрание законодательства Российской Федерации, 1998, N 31, ст. 3823; 2005, N 1, ст. 8; 2006, N 1, ст. 8; 2007, N 18, ст. 2117; N 45, ст. 5424), </w:t>
      </w:r>
      <w:hyperlink r:id="rId7" w:history="1">
        <w:r>
          <w:rPr>
            <w:rStyle w:val="a4"/>
          </w:rPr>
          <w:t>пунктов 4</w:t>
        </w:r>
      </w:hyperlink>
      <w:r>
        <w:t xml:space="preserve"> и </w:t>
      </w:r>
      <w:hyperlink r:id="rId8" w:history="1">
        <w:r>
          <w:rPr>
            <w:rStyle w:val="a4"/>
          </w:rPr>
          <w:t>5</w:t>
        </w:r>
      </w:hyperlink>
      <w:r>
        <w:t xml:space="preserve"> постановления Правительства Российской Федерации от 7 апреля 2004 г. N 185 "Вопросы Министерства финансов Российской Федерации" (Собрание законодательства Российской Феде</w:t>
      </w:r>
      <w:r>
        <w:t>рации, 2004, N 15, ст. 1478; N 49, ст. 4908; 2007, N 45, ст. 5491; 2008, N 5, ст. 411) и в целях установления единого порядка ведения бухгалтерского учета органами государственной власти (государственными органами), органами местного самоуправления, органа</w:t>
      </w:r>
      <w:r>
        <w:t>ми управления государственными внебюджетными фондами, государственными академиями наук, государственными (муниципальными) учреждениями приказываю:</w:t>
      </w:r>
    </w:p>
    <w:p w:rsidR="00000000" w:rsidRDefault="00820951">
      <w:bookmarkStart w:id="1" w:name="sub_100"/>
      <w:r>
        <w:t>1. Утвердить Единый план счетов бухгалтерского учета для органов государственной власти (государственн</w:t>
      </w:r>
      <w:r>
        <w:t xml:space="preserve">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согласно </w:t>
      </w:r>
      <w:hyperlink w:anchor="sub_1000" w:history="1">
        <w:r>
          <w:rPr>
            <w:rStyle w:val="a4"/>
          </w:rPr>
          <w:t>приложению N 1</w:t>
        </w:r>
      </w:hyperlink>
      <w:r>
        <w:t xml:space="preserve"> к настоящему приказу.</w:t>
      </w:r>
    </w:p>
    <w:p w:rsidR="00000000" w:rsidRDefault="00820951">
      <w:bookmarkStart w:id="2" w:name="sub_200"/>
      <w:bookmarkEnd w:id="1"/>
      <w:r>
        <w:t>2. Утвердить Инструкцию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w:t>
      </w:r>
      <w:r>
        <w:t xml:space="preserve">ых академий наук, государственных (муниципальных) учреждений согласно </w:t>
      </w:r>
      <w:hyperlink w:anchor="sub_2000" w:history="1">
        <w:r>
          <w:rPr>
            <w:rStyle w:val="a4"/>
          </w:rPr>
          <w:t>приложению N 2</w:t>
        </w:r>
      </w:hyperlink>
      <w:r>
        <w:t xml:space="preserve"> к настоящему приказу.</w:t>
      </w:r>
    </w:p>
    <w:p w:rsidR="00000000" w:rsidRDefault="00820951">
      <w:bookmarkStart w:id="3" w:name="sub_300"/>
      <w:bookmarkEnd w:id="2"/>
      <w:r>
        <w:t>3. Настоящий приказ вступает в силу с 1 января 2011 года.</w:t>
      </w:r>
    </w:p>
    <w:p w:rsidR="00000000" w:rsidRDefault="00820951">
      <w:pPr>
        <w:pStyle w:val="a8"/>
        <w:rPr>
          <w:color w:val="000000"/>
          <w:sz w:val="16"/>
          <w:szCs w:val="16"/>
        </w:rPr>
      </w:pPr>
      <w:bookmarkStart w:id="4" w:name="sub_310"/>
      <w:bookmarkEnd w:id="3"/>
      <w:r>
        <w:rPr>
          <w:color w:val="000000"/>
          <w:sz w:val="16"/>
          <w:szCs w:val="16"/>
        </w:rPr>
        <w:t>Информация об изменениях:</w:t>
      </w:r>
    </w:p>
    <w:bookmarkEnd w:id="4"/>
    <w:p w:rsidR="00000000" w:rsidRDefault="00820951">
      <w:pPr>
        <w:pStyle w:val="a9"/>
      </w:pPr>
      <w:r>
        <w:fldChar w:fldCharType="begin"/>
      </w:r>
      <w:r>
        <w:instrText>HYPE</w:instrText>
      </w:r>
      <w:r>
        <w:instrText>RLINK "garantF1://71070900.1001"</w:instrText>
      </w:r>
      <w:r>
        <w:fldChar w:fldCharType="separate"/>
      </w:r>
      <w:r>
        <w:rPr>
          <w:rStyle w:val="a4"/>
        </w:rPr>
        <w:t>Приказом</w:t>
      </w:r>
      <w:r>
        <w:fldChar w:fldCharType="end"/>
      </w:r>
      <w:r>
        <w:t xml:space="preserve"> Минфина России от 6 августа 2015 г. N 124н пункт 3.1 изложен в новой редакции</w:t>
      </w:r>
    </w:p>
    <w:p w:rsidR="00000000" w:rsidRDefault="00820951">
      <w:pPr>
        <w:pStyle w:val="a9"/>
      </w:pPr>
      <w:hyperlink r:id="rId9" w:history="1">
        <w:r>
          <w:rPr>
            <w:rStyle w:val="a4"/>
          </w:rPr>
          <w:t>См. текст пункта в предыдущей редакции</w:t>
        </w:r>
      </w:hyperlink>
    </w:p>
    <w:p w:rsidR="00000000" w:rsidRDefault="00820951">
      <w:r>
        <w:t>3.1. Настоящий приказ распространяется на:</w:t>
      </w:r>
    </w:p>
    <w:p w:rsidR="00000000" w:rsidRDefault="00820951">
      <w:bookmarkStart w:id="5" w:name="sub_3101"/>
      <w:r>
        <w:t>а) Гос</w:t>
      </w:r>
      <w:r>
        <w:t xml:space="preserve">ударственную корпорацию по атомной энергии "Росатом", Государственную корпорацию по космической деятельности "Роскосмос" в части ведения бюджетного учета фактов хозяйственной жизни, возникающих при осуществлении полномочий главного распорядителя бюджетных </w:t>
      </w:r>
      <w:r>
        <w:t xml:space="preserve">средств, получателя бюджетных средств, главного администратора доходов бюджета и администратора доходов бюджета, а также при передаче на безвозмездной основе на основании соглашений своих полномочий государственного заказчика по заключению и исполнению от </w:t>
      </w:r>
      <w:r>
        <w:t>имени Российской Федерации государственных контрактов, в том числе в рамках государственного оборонного заказа, от лица указанных корпораций при осуществлении бюджетных инвестиций в объекты капитального строительства государственной собственности Российско</w:t>
      </w:r>
      <w:r>
        <w:t>й Федерации (за исключением полномочий, связанных с введением в установленном порядке в эксплуатацию объектов государственной собственности Российской Федерации) и на приобретение объектов недвижимого имущества в государственную собственность Российской Фе</w:t>
      </w:r>
      <w:r>
        <w:t xml:space="preserve">дерации федеральным государственным унитарным предприятиям, в отношении которых указанные </w:t>
      </w:r>
      <w:r>
        <w:lastRenderedPageBreak/>
        <w:t xml:space="preserve">корпорации осуществляют от имени Российской Федерации полномочия собственника имущества, в соответствии с </w:t>
      </w:r>
      <w:hyperlink r:id="rId10" w:history="1">
        <w:r>
          <w:rPr>
            <w:rStyle w:val="a4"/>
          </w:rPr>
          <w:t>бюджетным законодательством</w:t>
        </w:r>
      </w:hyperlink>
      <w:r>
        <w:t>;</w:t>
      </w:r>
    </w:p>
    <w:p w:rsidR="00000000" w:rsidRDefault="00820951">
      <w:bookmarkStart w:id="6" w:name="sub_3102"/>
      <w:bookmarkEnd w:id="5"/>
      <w:r>
        <w:t>б) государственные (муниципальные) унитарные предприятия в части ведения бюджетного учета фактов хозяйственной жизни, возникающих при осуществлении на основании соглашений полномочий государственного (муниципального) заказчика по заклю</w:t>
      </w:r>
      <w:r>
        <w:t>чению и исполнению от имени соответствующего публично-правового образования государственных (муниципальных) контрактов от лица органов государственной власти (государственных органов), органов управления государственными внебюджетными фондами, органов мест</w:t>
      </w:r>
      <w:r>
        <w:t>ного самоуправления, являющихся государственными (муниципальными) заказчиками, при осуществлении бюджетных инвестиций в объекты государственной (муниципальной) собственности и получающие бюджетные инвестиции в объекты капитального строительства государстве</w:t>
      </w:r>
      <w:r>
        <w:t>нной (муниципальной) собственности и (или) на приобретение объектов недвижимости государственной (муниципальной) собственности в порядке, установленном для получателей бюджетных средств.</w:t>
      </w:r>
    </w:p>
    <w:p w:rsidR="00000000" w:rsidRDefault="00820951">
      <w:bookmarkStart w:id="7" w:name="sub_400"/>
      <w:bookmarkEnd w:id="6"/>
      <w:r>
        <w:t>4. Признать утратившими силу:</w:t>
      </w:r>
    </w:p>
    <w:bookmarkEnd w:id="7"/>
    <w:p w:rsidR="00000000" w:rsidRDefault="00820951">
      <w:r>
        <w:fldChar w:fldCharType="begin"/>
      </w:r>
      <w:r>
        <w:instrText>HYPERLINK "garant</w:instrText>
      </w:r>
      <w:r>
        <w:instrText>F1://12064298.0"</w:instrText>
      </w:r>
      <w:r>
        <w:fldChar w:fldCharType="separate"/>
      </w:r>
      <w:r>
        <w:rPr>
          <w:rStyle w:val="a4"/>
        </w:rPr>
        <w:t>приказ</w:t>
      </w:r>
      <w:r>
        <w:fldChar w:fldCharType="end"/>
      </w:r>
      <w:r>
        <w:t xml:space="preserve"> Министерства финансов Российской Федерации от 30 декабря 2008 г. N 148н "Об утверждении Инструкции по бюджетному учету" (зарегистрирован в Министерстве юстиции Российской Федерации 12 февраля 2009 г., регистрационный номер 13309; </w:t>
      </w:r>
      <w:r>
        <w:t>Российская газета, 2009, 6 марта);</w:t>
      </w:r>
    </w:p>
    <w:p w:rsidR="00000000" w:rsidRDefault="00820951">
      <w:hyperlink r:id="rId11" w:history="1">
        <w:r>
          <w:rPr>
            <w:rStyle w:val="a4"/>
          </w:rPr>
          <w:t>приказ</w:t>
        </w:r>
      </w:hyperlink>
      <w:r>
        <w:t xml:space="preserve"> Министерства финансов Российской Федерации от 3 июля 2009 г. N 69н "О внесении изменений в Инструкцию по бюджетному учету, утвержденную приказом Министерства финансов Российской </w:t>
      </w:r>
      <w:r>
        <w:t>Федерации от 30 декабря 2008 г. N 148н" (зарегистрирован в Министерстве юстиции Российской Федерации 13 августа 2009 г., регистрационный номер 14524; Российская газета, 2009, 2 сентября);</w:t>
      </w:r>
    </w:p>
    <w:p w:rsidR="00000000" w:rsidRDefault="00820951">
      <w:hyperlink r:id="rId12" w:history="1">
        <w:r>
          <w:rPr>
            <w:rStyle w:val="a4"/>
          </w:rPr>
          <w:t>приказ</w:t>
        </w:r>
      </w:hyperlink>
      <w:r>
        <w:t xml:space="preserve"> Министерства финансов Рос</w:t>
      </w:r>
      <w:r>
        <w:t>сийской Федерации от 30 декабря 2009 г. N 152н "О внесении изменений в Инструкцию по бюджетному учету, утвержденную приказом Министерства финансов Российской Федерации от 30 декабря 2008 г. N 148н" (зарегистрирован в Министерстве юстиции Российской Федерац</w:t>
      </w:r>
      <w:r>
        <w:t>ии 4 февраля 2010 г., регистрационный номер 16247; Российская газета, 2010, 19 февраля).</w:t>
      </w:r>
    </w:p>
    <w:p w:rsidR="00000000" w:rsidRDefault="00820951"/>
    <w:tbl>
      <w:tblPr>
        <w:tblW w:w="0" w:type="auto"/>
        <w:tblInd w:w="108" w:type="dxa"/>
        <w:tblLook w:val="0000" w:firstRow="0" w:lastRow="0" w:firstColumn="0" w:lastColumn="0" w:noHBand="0" w:noVBand="0"/>
      </w:tblPr>
      <w:tblGrid>
        <w:gridCol w:w="6667"/>
        <w:gridCol w:w="3332"/>
      </w:tblGrid>
      <w:tr w:rsidR="00000000">
        <w:tblPrEx>
          <w:tblCellMar>
            <w:top w:w="0" w:type="dxa"/>
            <w:bottom w:w="0" w:type="dxa"/>
          </w:tblCellMar>
        </w:tblPrEx>
        <w:tc>
          <w:tcPr>
            <w:tcW w:w="6667" w:type="dxa"/>
            <w:tcBorders>
              <w:top w:val="nil"/>
              <w:left w:val="nil"/>
              <w:bottom w:val="nil"/>
              <w:right w:val="nil"/>
            </w:tcBorders>
          </w:tcPr>
          <w:p w:rsidR="00000000" w:rsidRDefault="00820951">
            <w:pPr>
              <w:pStyle w:val="ad"/>
            </w:pPr>
            <w:r>
              <w:t>Заместитель Председателя</w:t>
            </w:r>
            <w:r>
              <w:br/>
              <w:t>Правительства Российской Федерации -</w:t>
            </w:r>
            <w:r>
              <w:br/>
              <w:t xml:space="preserve">Министр финансов </w:t>
            </w:r>
            <w:r>
              <w:br/>
              <w:t>Российской Федерации</w:t>
            </w:r>
          </w:p>
        </w:tc>
        <w:tc>
          <w:tcPr>
            <w:tcW w:w="3332" w:type="dxa"/>
            <w:tcBorders>
              <w:top w:val="nil"/>
              <w:left w:val="nil"/>
              <w:bottom w:val="nil"/>
              <w:right w:val="nil"/>
            </w:tcBorders>
          </w:tcPr>
          <w:p w:rsidR="00000000" w:rsidRDefault="00820951">
            <w:pPr>
              <w:pStyle w:val="aa"/>
              <w:jc w:val="right"/>
            </w:pPr>
            <w:r>
              <w:t>А. Кудрин</w:t>
            </w:r>
          </w:p>
        </w:tc>
      </w:tr>
    </w:tbl>
    <w:p w:rsidR="00000000" w:rsidRDefault="00820951"/>
    <w:p w:rsidR="00000000" w:rsidRDefault="00820951">
      <w:pPr>
        <w:pStyle w:val="ad"/>
      </w:pPr>
      <w:r>
        <w:t>Зарегистрировано в Минюсте РФ 30 декабря 2010 г.</w:t>
      </w:r>
    </w:p>
    <w:p w:rsidR="00000000" w:rsidRDefault="00820951">
      <w:pPr>
        <w:pStyle w:val="ad"/>
      </w:pPr>
      <w:r>
        <w:t>Регистрационный N 19452</w:t>
      </w:r>
    </w:p>
    <w:p w:rsidR="00000000" w:rsidRDefault="00820951"/>
    <w:p w:rsidR="00000000" w:rsidRDefault="00820951">
      <w:pPr>
        <w:ind w:firstLine="0"/>
        <w:jc w:val="left"/>
        <w:sectPr w:rsidR="00000000">
          <w:pgSz w:w="11900" w:h="16800"/>
          <w:pgMar w:top="1440" w:right="800" w:bottom="1440" w:left="1100" w:header="720" w:footer="720" w:gutter="0"/>
          <w:cols w:space="720"/>
          <w:noEndnote/>
        </w:sectPr>
      </w:pPr>
    </w:p>
    <w:p w:rsidR="00000000" w:rsidRDefault="00820951">
      <w:pPr>
        <w:pStyle w:val="a8"/>
        <w:rPr>
          <w:color w:val="000000"/>
          <w:sz w:val="16"/>
          <w:szCs w:val="16"/>
        </w:rPr>
      </w:pPr>
      <w:bookmarkStart w:id="8" w:name="sub_1000"/>
      <w:r>
        <w:rPr>
          <w:color w:val="000000"/>
          <w:sz w:val="16"/>
          <w:szCs w:val="16"/>
        </w:rPr>
        <w:lastRenderedPageBreak/>
        <w:t>Информация об изменениях:</w:t>
      </w:r>
    </w:p>
    <w:bookmarkEnd w:id="8"/>
    <w:p w:rsidR="00000000" w:rsidRDefault="00820951">
      <w:pPr>
        <w:pStyle w:val="a9"/>
      </w:pPr>
      <w:r>
        <w:t xml:space="preserve">Приложение 1 изменено с 8 мая 2018 г. - </w:t>
      </w:r>
      <w:hyperlink r:id="rId1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4"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5" w:history="1">
        <w:r>
          <w:rPr>
            <w:rStyle w:val="a4"/>
          </w:rPr>
          <w:t>См. предыдущую редакцию</w:t>
        </w:r>
      </w:hyperlink>
    </w:p>
    <w:p w:rsidR="00000000" w:rsidRDefault="00820951">
      <w:pPr>
        <w:ind w:firstLine="698"/>
        <w:jc w:val="right"/>
      </w:pPr>
      <w:r>
        <w:rPr>
          <w:rStyle w:val="a3"/>
        </w:rPr>
        <w:t>Приложение N 1</w:t>
      </w:r>
    </w:p>
    <w:p w:rsidR="00000000" w:rsidRDefault="00820951"/>
    <w:p w:rsidR="00000000" w:rsidRDefault="00820951">
      <w:pPr>
        <w:pStyle w:val="1"/>
      </w:pPr>
      <w:r>
        <w:t>Единый план счетов бухгалтерского учета</w:t>
      </w:r>
      <w:r>
        <w:br/>
        <w:t>для органов государственной вла</w:t>
      </w:r>
      <w:r>
        <w:t>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p>
    <w:p w:rsidR="00000000" w:rsidRDefault="00820951">
      <w:pPr>
        <w:pStyle w:val="ac"/>
      </w:pPr>
      <w:r>
        <w:t>С изменениями и дополнениями от:</w:t>
      </w:r>
    </w:p>
    <w:p w:rsidR="00000000" w:rsidRDefault="00820951">
      <w:pPr>
        <w:pStyle w:val="a6"/>
      </w:pPr>
      <w:r>
        <w:t>12 октября 2012 г., 29 авг</w:t>
      </w:r>
      <w:r>
        <w:t>уста 2014 г., 6 августа 2015 г., 1 марта, 16 ноября 2016 г., 27 сентября 2017 г., 31 марта 2018 г.</w:t>
      </w:r>
    </w:p>
    <w:p w:rsidR="00000000" w:rsidRDefault="00820951">
      <w:pPr>
        <w:pStyle w:val="a8"/>
        <w:rPr>
          <w:color w:val="000000"/>
          <w:sz w:val="16"/>
          <w:szCs w:val="16"/>
        </w:rPr>
      </w:pPr>
      <w:r>
        <w:rPr>
          <w:color w:val="000000"/>
          <w:sz w:val="16"/>
          <w:szCs w:val="16"/>
        </w:rPr>
        <w:t>ГАРАНТ:</w:t>
      </w:r>
    </w:p>
    <w:p w:rsidR="00000000" w:rsidRDefault="00820951">
      <w:pPr>
        <w:pStyle w:val="a8"/>
      </w:pPr>
      <w:r>
        <w:t>См. также:</w:t>
      </w:r>
    </w:p>
    <w:p w:rsidR="00000000" w:rsidRDefault="00820951">
      <w:pPr>
        <w:pStyle w:val="a8"/>
      </w:pPr>
      <w:hyperlink r:id="rId16" w:history="1">
        <w:r>
          <w:rPr>
            <w:rStyle w:val="a4"/>
          </w:rPr>
          <w:t>Таблицу</w:t>
        </w:r>
      </w:hyperlink>
      <w:r>
        <w:t xml:space="preserve"> соответствия планов счетов бухгалтерского учета бюджетных учреждений - получателей субсидий</w:t>
      </w:r>
      <w:r>
        <w:t xml:space="preserve"> на выполнение государственного (муниципального) задания с 1 января 2011 г., доведенную </w:t>
      </w:r>
      <w:hyperlink r:id="rId17" w:history="1">
        <w:r>
          <w:rPr>
            <w:rStyle w:val="a4"/>
          </w:rPr>
          <w:t>письмом</w:t>
        </w:r>
      </w:hyperlink>
      <w:r>
        <w:t xml:space="preserve"> Минфина РФ от 29 декабря 2010 г. N 02-06-07/5397;</w:t>
      </w:r>
    </w:p>
    <w:p w:rsidR="00000000" w:rsidRDefault="00820951">
      <w:pPr>
        <w:pStyle w:val="a8"/>
      </w:pPr>
      <w:hyperlink r:id="rId18" w:history="1">
        <w:r>
          <w:rPr>
            <w:rStyle w:val="a4"/>
          </w:rPr>
          <w:t>Таблицу</w:t>
        </w:r>
      </w:hyperlink>
      <w:r>
        <w:t xml:space="preserve"> соответствия планов счетов </w:t>
      </w:r>
      <w:r>
        <w:t xml:space="preserve">бюджетного учета, применяемых в 2010 и 2011 гг., доведенную </w:t>
      </w:r>
      <w:hyperlink r:id="rId19" w:history="1">
        <w:r>
          <w:rPr>
            <w:rStyle w:val="a4"/>
          </w:rPr>
          <w:t>письмом</w:t>
        </w:r>
      </w:hyperlink>
      <w:r>
        <w:t xml:space="preserve"> Минфина РФ от 29 декабря 2010 г. N 02-06-07/5396;</w:t>
      </w:r>
    </w:p>
    <w:p w:rsidR="00000000" w:rsidRDefault="00820951">
      <w:pPr>
        <w:pStyle w:val="a8"/>
      </w:pPr>
      <w:hyperlink r:id="rId20" w:history="1">
        <w:r>
          <w:rPr>
            <w:rStyle w:val="a4"/>
          </w:rPr>
          <w:t>Таблицу</w:t>
        </w:r>
      </w:hyperlink>
      <w:r>
        <w:t xml:space="preserve"> соответствия планов счетов бухгалтерского учета автоном</w:t>
      </w:r>
      <w:r>
        <w:t xml:space="preserve">ных учреждений применяемых в 2010 г. и 2011 г., доведенную </w:t>
      </w:r>
      <w:hyperlink r:id="rId21" w:history="1">
        <w:r>
          <w:rPr>
            <w:rStyle w:val="a4"/>
          </w:rPr>
          <w:t>письмом</w:t>
        </w:r>
      </w:hyperlink>
      <w:r>
        <w:t xml:space="preserve"> Минфина РФ от 29 декабря 2010 г. N 02-06-07/5398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86"/>
        <w:gridCol w:w="14"/>
        <w:gridCol w:w="690"/>
        <w:gridCol w:w="10"/>
        <w:gridCol w:w="692"/>
        <w:gridCol w:w="8"/>
        <w:gridCol w:w="700"/>
        <w:gridCol w:w="828"/>
        <w:gridCol w:w="12"/>
        <w:gridCol w:w="943"/>
        <w:gridCol w:w="15"/>
        <w:gridCol w:w="3197"/>
        <w:gridCol w:w="3220"/>
        <w:gridCol w:w="1656"/>
        <w:gridCol w:w="1656"/>
        <w:gridCol w:w="188"/>
      </w:tblGrid>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vAlign w:val="center"/>
          </w:tcPr>
          <w:p w:rsidR="00000000" w:rsidRDefault="00820951">
            <w:pPr>
              <w:pStyle w:val="aa"/>
              <w:jc w:val="center"/>
            </w:pPr>
            <w:bookmarkStart w:id="9" w:name="sub_100001"/>
            <w:r>
              <w:t>Наименование</w:t>
            </w:r>
            <w:bookmarkEnd w:id="9"/>
          </w:p>
          <w:p w:rsidR="00000000" w:rsidRDefault="00820951">
            <w:pPr>
              <w:pStyle w:val="aa"/>
              <w:jc w:val="center"/>
            </w:pPr>
            <w:r>
              <w:t>БАЛАНСОВОГО СЧЕТА</w:t>
            </w:r>
          </w:p>
        </w:tc>
        <w:tc>
          <w:tcPr>
            <w:tcW w:w="3910" w:type="dxa"/>
            <w:gridSpan w:val="10"/>
            <w:tcBorders>
              <w:top w:val="single" w:sz="4" w:space="0" w:color="auto"/>
              <w:left w:val="single" w:sz="4" w:space="0" w:color="auto"/>
              <w:bottom w:val="single" w:sz="4" w:space="0" w:color="auto"/>
              <w:right w:val="nil"/>
            </w:tcBorders>
          </w:tcPr>
          <w:p w:rsidR="00000000" w:rsidRDefault="00820951">
            <w:pPr>
              <w:pStyle w:val="aa"/>
              <w:jc w:val="center"/>
            </w:pPr>
            <w:r>
              <w:t>Синтетический счет объекта учета</w:t>
            </w:r>
          </w:p>
        </w:tc>
        <w:tc>
          <w:tcPr>
            <w:tcW w:w="3197" w:type="dxa"/>
            <w:vMerge w:val="restart"/>
            <w:tcBorders>
              <w:top w:val="single" w:sz="4" w:space="0" w:color="auto"/>
              <w:left w:val="single" w:sz="4" w:space="0" w:color="auto"/>
              <w:bottom w:val="single" w:sz="4" w:space="0" w:color="auto"/>
              <w:right w:val="nil"/>
            </w:tcBorders>
            <w:vAlign w:val="center"/>
          </w:tcPr>
          <w:p w:rsidR="00000000" w:rsidRDefault="00820951">
            <w:pPr>
              <w:pStyle w:val="aa"/>
              <w:jc w:val="center"/>
            </w:pPr>
            <w:r>
              <w:t>Наименование группы</w:t>
            </w:r>
          </w:p>
        </w:tc>
        <w:tc>
          <w:tcPr>
            <w:tcW w:w="3432" w:type="dxa"/>
            <w:gridSpan w:val="3"/>
            <w:vMerge w:val="restart"/>
            <w:tcBorders>
              <w:top w:val="single" w:sz="4" w:space="0" w:color="auto"/>
              <w:left w:val="single" w:sz="4" w:space="0" w:color="auto"/>
              <w:bottom w:val="single" w:sz="4" w:space="0" w:color="auto"/>
            </w:tcBorders>
            <w:vAlign w:val="center"/>
          </w:tcPr>
          <w:p w:rsidR="00000000" w:rsidRDefault="00820951">
            <w:pPr>
              <w:pStyle w:val="aa"/>
              <w:jc w:val="center"/>
            </w:pPr>
            <w:r>
              <w:t>Наименование вида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3910" w:type="dxa"/>
            <w:gridSpan w:val="10"/>
            <w:tcBorders>
              <w:top w:val="single" w:sz="4" w:space="0" w:color="auto"/>
              <w:left w:val="single" w:sz="4" w:space="0" w:color="auto"/>
              <w:bottom w:val="single" w:sz="4" w:space="0" w:color="auto"/>
              <w:right w:val="nil"/>
            </w:tcBorders>
          </w:tcPr>
          <w:p w:rsidR="00000000" w:rsidRDefault="00820951">
            <w:pPr>
              <w:pStyle w:val="aa"/>
              <w:jc w:val="center"/>
            </w:pPr>
            <w:r>
              <w:t>коды счета</w:t>
            </w:r>
          </w:p>
        </w:tc>
        <w:tc>
          <w:tcPr>
            <w:tcW w:w="3197" w:type="dxa"/>
            <w:vMerge/>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vMerge/>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2"/>
          <w:wAfter w:w="130" w:type="dxa"/>
        </w:trPr>
        <w:tc>
          <w:tcPr>
            <w:tcW w:w="3486" w:type="dxa"/>
            <w:vMerge/>
            <w:tcBorders>
              <w:top w:val="nil"/>
              <w:bottom w:val="nil"/>
              <w:right w:val="nil"/>
            </w:tcBorders>
          </w:tcPr>
          <w:p w:rsidR="00000000" w:rsidRDefault="00820951">
            <w:pPr>
              <w:pStyle w:val="aa"/>
            </w:pPr>
          </w:p>
        </w:tc>
        <w:tc>
          <w:tcPr>
            <w:tcW w:w="2112" w:type="dxa"/>
            <w:gridSpan w:val="6"/>
            <w:tcBorders>
              <w:top w:val="single" w:sz="4" w:space="0" w:color="auto"/>
              <w:left w:val="single" w:sz="4" w:space="0" w:color="auto"/>
              <w:bottom w:val="nil"/>
              <w:right w:val="nil"/>
            </w:tcBorders>
          </w:tcPr>
          <w:p w:rsidR="00000000" w:rsidRDefault="00820951">
            <w:pPr>
              <w:pStyle w:val="aa"/>
              <w:jc w:val="center"/>
            </w:pPr>
            <w:bookmarkStart w:id="10" w:name="sub_10010"/>
            <w:r>
              <w:t>синтетический</w:t>
            </w:r>
            <w:bookmarkEnd w:id="10"/>
          </w:p>
        </w:tc>
        <w:tc>
          <w:tcPr>
            <w:tcW w:w="1783" w:type="dxa"/>
            <w:gridSpan w:val="3"/>
            <w:tcBorders>
              <w:top w:val="single" w:sz="4" w:space="0" w:color="auto"/>
              <w:left w:val="single" w:sz="4" w:space="0" w:color="auto"/>
              <w:bottom w:val="single" w:sz="4" w:space="0" w:color="auto"/>
              <w:right w:val="nil"/>
            </w:tcBorders>
          </w:tcPr>
          <w:p w:rsidR="00000000" w:rsidRDefault="00820951">
            <w:pPr>
              <w:pStyle w:val="aa"/>
              <w:jc w:val="center"/>
            </w:pPr>
            <w:r>
              <w:t>аналитический</w:t>
            </w:r>
            <w:hyperlink w:anchor="sub_1111" w:history="1">
              <w:r>
                <w:rPr>
                  <w:rStyle w:val="a4"/>
                </w:rPr>
                <w:t>*</w:t>
              </w:r>
            </w:hyperlink>
          </w:p>
        </w:tc>
        <w:tc>
          <w:tcPr>
            <w:tcW w:w="3197" w:type="dxa"/>
            <w:gridSpan w:val="2"/>
            <w:vMerge/>
            <w:tcBorders>
              <w:top w:val="single" w:sz="4" w:space="0" w:color="auto"/>
              <w:left w:val="single" w:sz="4" w:space="0" w:color="auto"/>
              <w:bottom w:val="nil"/>
              <w:right w:val="nil"/>
            </w:tcBorders>
          </w:tcPr>
          <w:p w:rsidR="00000000" w:rsidRDefault="00820951">
            <w:pPr>
              <w:pStyle w:val="aa"/>
            </w:pPr>
          </w:p>
        </w:tc>
        <w:tc>
          <w:tcPr>
            <w:tcW w:w="3432" w:type="dxa"/>
            <w:gridSpan w:val="2"/>
            <w:vMerge/>
            <w:tcBorders>
              <w:top w:val="single" w:sz="4" w:space="0" w:color="auto"/>
              <w:left w:val="single" w:sz="4" w:space="0" w:color="auto"/>
              <w:bottom w:val="nil"/>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nil"/>
              <w:left w:val="single" w:sz="4" w:space="0" w:color="auto"/>
              <w:bottom w:val="single" w:sz="4" w:space="0" w:color="auto"/>
              <w:right w:val="nil"/>
            </w:tcBorders>
          </w:tcPr>
          <w:p w:rsidR="00000000" w:rsidRDefault="00820951">
            <w:pPr>
              <w:pStyle w:val="aa"/>
            </w:pPr>
          </w:p>
        </w:tc>
        <w:tc>
          <w:tcPr>
            <w:tcW w:w="702" w:type="dxa"/>
            <w:gridSpan w:val="2"/>
            <w:tcBorders>
              <w:top w:val="nil"/>
              <w:left w:val="nil"/>
              <w:bottom w:val="single" w:sz="4" w:space="0" w:color="auto"/>
              <w:right w:val="nil"/>
            </w:tcBorders>
          </w:tcPr>
          <w:p w:rsidR="00000000" w:rsidRDefault="00820951">
            <w:pPr>
              <w:pStyle w:val="aa"/>
            </w:pPr>
          </w:p>
        </w:tc>
        <w:tc>
          <w:tcPr>
            <w:tcW w:w="706" w:type="dxa"/>
            <w:gridSpan w:val="2"/>
            <w:tcBorders>
              <w:top w:val="nil"/>
              <w:left w:val="nil"/>
              <w:bottom w:val="single" w:sz="4" w:space="0" w:color="auto"/>
              <w:right w:val="nil"/>
            </w:tcBorders>
          </w:tcPr>
          <w:p w:rsidR="00000000" w:rsidRDefault="00820951">
            <w:pPr>
              <w:pStyle w:val="aa"/>
            </w:pP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группа</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вид</w:t>
            </w:r>
          </w:p>
        </w:tc>
        <w:tc>
          <w:tcPr>
            <w:tcW w:w="3197" w:type="dxa"/>
            <w:vMerge/>
            <w:tcBorders>
              <w:top w:val="nil"/>
              <w:left w:val="single" w:sz="4" w:space="0" w:color="auto"/>
              <w:bottom w:val="single" w:sz="4" w:space="0" w:color="auto"/>
              <w:right w:val="nil"/>
            </w:tcBorders>
          </w:tcPr>
          <w:p w:rsidR="00000000" w:rsidRDefault="00820951">
            <w:pPr>
              <w:pStyle w:val="aa"/>
            </w:pPr>
          </w:p>
        </w:tc>
        <w:tc>
          <w:tcPr>
            <w:tcW w:w="3432" w:type="dxa"/>
            <w:gridSpan w:val="3"/>
            <w:vMerge/>
            <w:tcBorders>
              <w:top w:val="nil"/>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jc w:val="center"/>
            </w:pPr>
            <w:r>
              <w:t>1</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pP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706" w:type="dxa"/>
            <w:gridSpan w:val="2"/>
            <w:tcBorders>
              <w:top w:val="single" w:sz="4" w:space="0" w:color="auto"/>
              <w:left w:val="nil"/>
              <w:bottom w:val="single" w:sz="4" w:space="0" w:color="auto"/>
              <w:right w:val="nil"/>
            </w:tcBorders>
          </w:tcPr>
          <w:p w:rsidR="00000000" w:rsidRDefault="00820951">
            <w:pPr>
              <w:pStyle w:val="aa"/>
            </w:pP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432" w:type="dxa"/>
            <w:gridSpan w:val="3"/>
            <w:tcBorders>
              <w:top w:val="single" w:sz="4" w:space="0" w:color="auto"/>
              <w:left w:val="single" w:sz="4" w:space="0" w:color="auto"/>
              <w:bottom w:val="single" w:sz="4" w:space="0" w:color="auto"/>
            </w:tcBorders>
          </w:tcPr>
          <w:p w:rsidR="00000000" w:rsidRDefault="00820951">
            <w:pPr>
              <w:pStyle w:val="aa"/>
              <w:jc w:val="center"/>
            </w:pPr>
            <w:r>
              <w:t>6</w:t>
            </w:r>
          </w:p>
        </w:tc>
      </w:tr>
      <w:tr w:rsidR="00000000">
        <w:tblPrEx>
          <w:tblCellMar>
            <w:top w:w="0" w:type="dxa"/>
            <w:bottom w:w="0" w:type="dxa"/>
          </w:tblCellMar>
        </w:tblPrEx>
        <w:trPr>
          <w:gridAfter w:val="1"/>
          <w:wAfter w:w="115" w:type="dxa"/>
        </w:trPr>
        <w:tc>
          <w:tcPr>
            <w:tcW w:w="14025" w:type="dxa"/>
            <w:gridSpan w:val="15"/>
            <w:tcBorders>
              <w:top w:val="single" w:sz="4" w:space="0" w:color="auto"/>
              <w:bottom w:val="single" w:sz="4" w:space="0" w:color="auto"/>
            </w:tcBorders>
          </w:tcPr>
          <w:p w:rsidR="00000000" w:rsidRDefault="00820951">
            <w:pPr>
              <w:pStyle w:val="aa"/>
            </w:pPr>
          </w:p>
          <w:p w:rsidR="00000000" w:rsidRDefault="00820951">
            <w:pPr>
              <w:pStyle w:val="1"/>
            </w:pPr>
            <w:bookmarkStart w:id="11" w:name="sub_1100"/>
            <w:r>
              <w:t>Раздел 1. Нефинансовые активы</w:t>
            </w:r>
            <w:bookmarkEnd w:id="11"/>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НЕФИНАНСОВЫЕ АКТИВЫ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bookmarkStart w:id="12" w:name="sub_110100"/>
            <w:r>
              <w:t>Основные средства</w:t>
            </w:r>
            <w:bookmarkEnd w:id="12"/>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Основные средства - недвижимое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Основные средства - особо ценное 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Основные средства - иное 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bookmarkStart w:id="13" w:name="sub_101404"/>
            <w:r>
              <w:t>Основные средства - имущество в концессии</w:t>
            </w:r>
            <w:bookmarkEnd w:id="13"/>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Жилые помещения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bookmarkStart w:id="14" w:name="sub_101022"/>
            <w:r>
              <w:t>Нежилые помещения (здания и сооружения)</w:t>
            </w:r>
            <w:bookmarkEnd w:id="14"/>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bookmarkStart w:id="15" w:name="sub_101033"/>
            <w:r>
              <w:t>Инвестиционная недвижимость</w:t>
            </w:r>
            <w:bookmarkEnd w:id="15"/>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Машины и оборудование</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Транспортные средства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 w:name="sub_110106"/>
            <w:r>
              <w:t>1</w:t>
            </w:r>
            <w:bookmarkEnd w:id="1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Инвентарь производственный и хозяйственный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 w:name="sub_101077"/>
            <w:r>
              <w:t>1</w:t>
            </w:r>
            <w:bookmarkEnd w:id="1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Биологические ресурсы</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Прочие основные средства</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Нематериальные активы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Нематериальные активы - особо ценное 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нематериальных активов</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Нематериальные активы - иное 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нематериальных активов</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bookmarkStart w:id="18" w:name="sub_110300"/>
            <w:r>
              <w:t>Непроизведенные активы</w:t>
            </w:r>
            <w:bookmarkEnd w:id="18"/>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9" w:name="sub_110310"/>
            <w:r>
              <w:t>1</w:t>
            </w:r>
            <w:bookmarkEnd w:id="1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Непроизведенные активы - недвижимое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0" w:name="sub_110330"/>
            <w:r>
              <w:t>1</w:t>
            </w:r>
            <w:bookmarkEnd w:id="2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Непроизведенные активы - иное движимое имущество</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1" w:name="sub_110390"/>
            <w:r>
              <w:t>1</w:t>
            </w:r>
            <w:bookmarkEnd w:id="2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Непроизведенные активы - в составе имущества концедента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Земля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Ресурсы недр</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bookmarkStart w:id="22" w:name="sub_103033"/>
            <w:r>
              <w:t>Прочие непроизведенные активы</w:t>
            </w:r>
            <w:bookmarkEnd w:id="22"/>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bookmarkStart w:id="23" w:name="sub_110400"/>
            <w:r>
              <w:t>Амортизация</w:t>
            </w:r>
            <w:bookmarkEnd w:id="23"/>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Амортизация недвижимого имущества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Амортизация особо ценного движимого имущества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Амортизация иного движимого имущества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bookmarkStart w:id="24" w:name="sub_104404"/>
            <w:r>
              <w:t>Амортизация прав пользования активами</w:t>
            </w:r>
            <w:bookmarkEnd w:id="24"/>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5" w:name="sub_110450"/>
            <w:r>
              <w:t>1</w:t>
            </w:r>
            <w:bookmarkEnd w:id="2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Амортизация имущества, составляющего казну</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6" w:name="sub_110490"/>
            <w:r>
              <w:t>1</w:t>
            </w:r>
            <w:bookmarkEnd w:id="2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Амортизация имущества в концессии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Амортизация жилых помещений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7" w:name="sub_104022"/>
            <w:r>
              <w:t>1</w:t>
            </w:r>
            <w:bookmarkEnd w:id="2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Амортизация нежилых помещений (зданий и сооружений)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bookmarkStart w:id="28" w:name="sub_104033"/>
            <w:r>
              <w:t>Амортизация инвестиционной недвижимости</w:t>
            </w:r>
            <w:bookmarkEnd w:id="28"/>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Амортизация машин и оборудования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Амортизация транспортных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9" w:name="sub_104066"/>
            <w:r>
              <w:t>1</w:t>
            </w:r>
            <w:bookmarkEnd w:id="2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Амортизация инвентаря производственного и хозяйственного</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bookmarkStart w:id="30" w:name="sub_104077"/>
            <w:r>
              <w:t>Амортизация биологических ресурсов</w:t>
            </w:r>
            <w:bookmarkEnd w:id="30"/>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Амортизация прочих основных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1" w:name="sub_104099"/>
            <w:r>
              <w:t>1</w:t>
            </w:r>
            <w:bookmarkEnd w:id="3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Амортизация нематериальных активов</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2" w:name="sub_110429"/>
            <w:r>
              <w:t>1</w:t>
            </w:r>
            <w:bookmarkEnd w:id="3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Амортизация нематериальных активов - особо ценного движимого имущества учреждения</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3" w:name="sub_110439"/>
            <w:r>
              <w:t>1</w:t>
            </w:r>
            <w:bookmarkEnd w:id="3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Амортизация нематериальных активов - иного движимого имущества учреждения</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4" w:name="sub_110449"/>
            <w:r>
              <w:t>1</w:t>
            </w:r>
            <w:bookmarkEnd w:id="3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Амортизация прав пользования непроизведенными активами</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Амортизация недвижимого имущества в составе имущества казны</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bookmarkStart w:id="35" w:name="sub_104588"/>
            <w:r>
              <w:t>Амортизация движимого имущества в составе имущества казны</w:t>
            </w:r>
            <w:bookmarkEnd w:id="35"/>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bookmarkStart w:id="36" w:name="sub_104599"/>
            <w:r>
              <w:t>Амортизация нематериальных активов в составе имущества казны</w:t>
            </w:r>
            <w:bookmarkEnd w:id="36"/>
          </w:p>
        </w:tc>
      </w:tr>
      <w:tr w:rsidR="00000000">
        <w:tblPrEx>
          <w:tblCellMar>
            <w:top w:w="0" w:type="dxa"/>
            <w:bottom w:w="0" w:type="dxa"/>
          </w:tblCellMar>
        </w:tblPrEx>
        <w:trPr>
          <w:gridAfter w:val="1"/>
          <w:wAfter w:w="115" w:type="dxa"/>
        </w:trPr>
        <w:tc>
          <w:tcPr>
            <w:tcW w:w="3486" w:type="dxa"/>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7" w:name="sub_110459"/>
            <w:r>
              <w:t>1</w:t>
            </w:r>
            <w:bookmarkEnd w:id="3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Амортизация имущества казны в концессии</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Материальные запасы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Материальные запасы - особо ценное 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Материальные запасы - иное движимое имущество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Медикаменты и перевязочные средства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Продукты питания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Горюче-смазочные материалы</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Строительные материалы</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Мягкий инвентарь</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Прочие материальные запасы</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Готовая продукция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Товары</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Наценка на товары</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Вложения в нефинансовые активы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8" w:name="sub_110610"/>
            <w:r>
              <w:t>1</w:t>
            </w:r>
            <w:bookmarkEnd w:id="3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Вложения в недвижимое имущество</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39" w:name="sub_110620"/>
            <w:r>
              <w:t>1</w:t>
            </w:r>
            <w:bookmarkEnd w:id="3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Вложения в особо ценное движимое имущество</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0" w:name="sub_110630"/>
            <w:r>
              <w:t>1</w:t>
            </w:r>
            <w:bookmarkEnd w:id="4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Вложения в иное движимое имущество</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1" w:name="sub_110640"/>
            <w:r>
              <w:t>1</w:t>
            </w:r>
            <w:bookmarkEnd w:id="4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Вложения в объекты финансовой аренды</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2" w:name="sub_110690"/>
            <w:r>
              <w:t>1</w:t>
            </w:r>
            <w:bookmarkEnd w:id="4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Вложения в имущество концедента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3" w:name="sub_110601"/>
            <w:r>
              <w:t>1</w:t>
            </w:r>
            <w:bookmarkEnd w:id="4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основные средства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нематериальные активы</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непроизведенные активы</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материальные запасы</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Нефинансовые активы в пути</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Недвижимое имущество учреждения в пути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Особо ценное движимое имущество учреждения</w:t>
            </w:r>
          </w:p>
          <w:p w:rsidR="00000000" w:rsidRDefault="00820951">
            <w:pPr>
              <w:pStyle w:val="aa"/>
            </w:pPr>
            <w:r>
              <w:t>в пути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Иное движимое имущество учреждения в пути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Основные средства в пути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Материальные запасы в пути</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Нефинансовые активы имущества казны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Нефинансовые активы, составляющие казну</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Недвижимое имущество, составляющее казну</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Движимое имущество, составляющее казну</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4" w:name="sub_10853"/>
            <w:r>
              <w:t>1</w:t>
            </w:r>
            <w:bookmarkEnd w:id="4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Ценности государственных фондов России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Нематериальные активы, составляющие казну</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Непроизведенные активы, составляющие казну</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5" w:name="sub_110856"/>
            <w:r>
              <w:t>1</w:t>
            </w:r>
            <w:bookmarkEnd w:id="4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Материальные запасы, составляющие казну</w:t>
            </w: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6" w:name="sub_110857"/>
            <w:r>
              <w:t>1</w:t>
            </w:r>
            <w:bookmarkEnd w:id="4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Прочие активы, составляющие казну</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7" w:name="sub_110890"/>
            <w:r>
              <w:t>1</w:t>
            </w:r>
            <w:bookmarkEnd w:id="4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Нефинансовые активы, составляющие казну в концессии</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8" w:name="sub_110891"/>
            <w:r>
              <w:t>1</w:t>
            </w:r>
            <w:bookmarkEnd w:id="4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Недвижимое имущество концедента, составляющее казну</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49" w:name="sub_110892"/>
            <w:r>
              <w:t>1</w:t>
            </w:r>
            <w:bookmarkEnd w:id="4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Движимое имущество концедента, составляющее казну</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0" w:name="sub_110895"/>
            <w:r>
              <w:t>1</w:t>
            </w:r>
            <w:bookmarkEnd w:id="5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Непроизведенные активы (земля) концедента, составляющие казну</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d"/>
            </w:pPr>
            <w:bookmarkStart w:id="51" w:name="sub_110900"/>
            <w:r>
              <w:t>Затраты на изготовление готовой продукции, выполнение работ, услуг</w:t>
            </w:r>
            <w:hyperlink w:anchor="sub_1222" w:history="1">
              <w:r>
                <w:rPr>
                  <w:rStyle w:val="a4"/>
                </w:rPr>
                <w:t>**</w:t>
              </w:r>
            </w:hyperlink>
            <w:bookmarkEnd w:id="51"/>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Себестоимость готовой продукции, работ, услуг</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расходов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Накладные расходы производства готовой продукции, работ, услуг</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расходов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2" w:name="sub_110980"/>
            <w:r>
              <w:t>1</w:t>
            </w:r>
            <w:bookmarkEnd w:id="5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Общехозяйственные расходы</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расходов</w:t>
            </w:r>
          </w:p>
        </w:tc>
      </w:tr>
      <w:tr w:rsidR="00000000">
        <w:tblPrEx>
          <w:tblCellMar>
            <w:top w:w="0" w:type="dxa"/>
            <w:bottom w:w="0" w:type="dxa"/>
          </w:tblCellMar>
        </w:tblPrEx>
        <w:tc>
          <w:tcPr>
            <w:tcW w:w="3500" w:type="dxa"/>
            <w:gridSpan w:val="2"/>
            <w:vMerge w:val="restart"/>
            <w:tcBorders>
              <w:top w:val="single" w:sz="4" w:space="0" w:color="auto"/>
              <w:bottom w:val="single" w:sz="4" w:space="0" w:color="auto"/>
              <w:right w:val="single" w:sz="4" w:space="0" w:color="auto"/>
            </w:tcBorders>
          </w:tcPr>
          <w:p w:rsidR="00000000" w:rsidRDefault="00820951">
            <w:pPr>
              <w:pStyle w:val="ad"/>
            </w:pPr>
            <w:bookmarkStart w:id="53" w:name="sub_111100"/>
            <w:r>
              <w:t>Права пользования активами</w:t>
            </w:r>
            <w:bookmarkEnd w:id="53"/>
          </w:p>
        </w:tc>
        <w:tc>
          <w:tcPr>
            <w:tcW w:w="70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70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700"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4" w:name="sub_111140"/>
            <w:r>
              <w:t>1</w:t>
            </w:r>
            <w:bookmarkEnd w:id="54"/>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d"/>
            </w:pPr>
            <w:r>
              <w:t>Права пользования нефинансовыми активами</w:t>
            </w: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5" w:name="sub_111141"/>
            <w:r>
              <w:t>1</w:t>
            </w:r>
            <w:bookmarkEnd w:id="55"/>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жилыми помещениями</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6" w:name="sub_111142"/>
            <w:r>
              <w:t>1</w:t>
            </w:r>
            <w:bookmarkEnd w:id="56"/>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нежилыми помещениями (зданиями и сооружениями)</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7" w:name="sub_111144"/>
            <w:r>
              <w:t>1</w:t>
            </w:r>
            <w:bookmarkEnd w:id="57"/>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машинами и оборудованием</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8" w:name="sub_111145"/>
            <w:r>
              <w:t>1</w:t>
            </w:r>
            <w:bookmarkEnd w:id="58"/>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транспортными средствами</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59" w:name="sub_111146"/>
            <w:r>
              <w:t>1</w:t>
            </w:r>
            <w:bookmarkEnd w:id="59"/>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инвентарем производственным и хозяйственным</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0" w:name="sub_111147"/>
            <w:r>
              <w:t>1</w:t>
            </w:r>
            <w:bookmarkEnd w:id="60"/>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биологическими ресурсами</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1" w:name="sub_111148"/>
            <w:r>
              <w:t>1</w:t>
            </w:r>
            <w:bookmarkEnd w:id="61"/>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прочими основными средствами</w:t>
            </w:r>
          </w:p>
        </w:tc>
      </w:tr>
      <w:tr w:rsidR="00000000">
        <w:tblPrEx>
          <w:tblCellMar>
            <w:top w:w="0" w:type="dxa"/>
            <w:bottom w:w="0" w:type="dxa"/>
          </w:tblCellMar>
        </w:tblPrEx>
        <w:tc>
          <w:tcPr>
            <w:tcW w:w="3500" w:type="dxa"/>
            <w:gridSpan w:val="2"/>
            <w:vMerge/>
            <w:tcBorders>
              <w:top w:val="single" w:sz="4" w:space="0" w:color="auto"/>
              <w:bottom w:val="single" w:sz="4" w:space="0" w:color="auto"/>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2" w:name="sub_111149"/>
            <w:r>
              <w:t>1</w:t>
            </w:r>
            <w:bookmarkEnd w:id="62"/>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Права пользования непроизведенными активами</w:t>
            </w:r>
          </w:p>
        </w:tc>
      </w:tr>
      <w:tr w:rsidR="00000000">
        <w:tblPrEx>
          <w:tblCellMar>
            <w:top w:w="0" w:type="dxa"/>
            <w:bottom w:w="0" w:type="dxa"/>
          </w:tblCellMar>
        </w:tblPrEx>
        <w:tc>
          <w:tcPr>
            <w:tcW w:w="3500" w:type="dxa"/>
            <w:gridSpan w:val="2"/>
            <w:vMerge w:val="restart"/>
            <w:tcBorders>
              <w:top w:val="single" w:sz="4" w:space="0" w:color="auto"/>
              <w:bottom w:val="nil"/>
              <w:right w:val="single" w:sz="4" w:space="0" w:color="auto"/>
            </w:tcBorders>
          </w:tcPr>
          <w:p w:rsidR="00000000" w:rsidRDefault="00820951">
            <w:pPr>
              <w:pStyle w:val="ad"/>
            </w:pPr>
            <w:bookmarkStart w:id="63" w:name="sub_111400"/>
            <w:r>
              <w:t>Обесценение нефинансовых активов</w:t>
            </w:r>
            <w:bookmarkEnd w:id="63"/>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4" w:name="sub_111410"/>
            <w:r>
              <w:t>1</w:t>
            </w:r>
            <w:bookmarkEnd w:id="64"/>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d"/>
            </w:pPr>
            <w:r>
              <w:t>Обесценение недвижимого имущества учреждения</w:t>
            </w: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5" w:name="sub_111420"/>
            <w:r>
              <w:t>1</w:t>
            </w:r>
            <w:bookmarkEnd w:id="65"/>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d"/>
            </w:pPr>
            <w:r>
              <w:t>Обесценение особо ценного движимого имущества учреждения</w:t>
            </w: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6" w:name="sub_111430"/>
            <w:r>
              <w:t>1</w:t>
            </w:r>
            <w:bookmarkEnd w:id="66"/>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d"/>
            </w:pPr>
            <w:r>
              <w:t>Обесценение иного движимого имущества учреждения</w:t>
            </w: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7" w:name="sub_111440"/>
            <w:r>
              <w:t>1</w:t>
            </w:r>
            <w:bookmarkEnd w:id="67"/>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d"/>
            </w:pPr>
            <w:r>
              <w:t>Обесценение прав пользования активами</w:t>
            </w: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8" w:name="sub_111401"/>
            <w:r>
              <w:t>1</w:t>
            </w:r>
            <w:bookmarkEnd w:id="68"/>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жилых помещений</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69" w:name="sub_111402"/>
            <w:r>
              <w:t>1</w:t>
            </w:r>
            <w:bookmarkEnd w:id="69"/>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нежилых помещений (зданий и сооружений)</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0" w:name="sub_111403"/>
            <w:r>
              <w:t>1</w:t>
            </w:r>
            <w:bookmarkEnd w:id="70"/>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инвестиционной недвижимости</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1" w:name="sub_111404"/>
            <w:r>
              <w:t>1</w:t>
            </w:r>
            <w:bookmarkEnd w:id="71"/>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машин и оборудования</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2" w:name="sub_111405"/>
            <w:r>
              <w:t>1</w:t>
            </w:r>
            <w:bookmarkEnd w:id="72"/>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транспортных средств</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3" w:name="sub_111406"/>
            <w:r>
              <w:t>1</w:t>
            </w:r>
            <w:bookmarkEnd w:id="73"/>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инвентаря производственного и хозяйственного</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4" w:name="sub_111407"/>
            <w:r>
              <w:t>1</w:t>
            </w:r>
            <w:bookmarkEnd w:id="74"/>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биологических ресурсов</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5" w:name="sub_111408"/>
            <w:r>
              <w:t>1</w:t>
            </w:r>
            <w:bookmarkEnd w:id="75"/>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прочих основных средств</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6" w:name="sub_111409"/>
            <w:r>
              <w:t>1</w:t>
            </w:r>
            <w:bookmarkEnd w:id="76"/>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нематериальных активов</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7" w:name="sub_111460"/>
            <w:r>
              <w:t>1</w:t>
            </w:r>
            <w:bookmarkEnd w:id="77"/>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d"/>
            </w:pPr>
            <w:r>
              <w:t>Обесценение непроизведенных активов</w:t>
            </w:r>
          </w:p>
        </w:tc>
        <w:tc>
          <w:tcPr>
            <w:tcW w:w="3500"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8" w:name="sub_111461"/>
            <w:r>
              <w:t>1</w:t>
            </w:r>
            <w:bookmarkEnd w:id="78"/>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земли</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79" w:name="sub_111462"/>
            <w:r>
              <w:t>1</w:t>
            </w:r>
            <w:bookmarkEnd w:id="79"/>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ресурсов недр</w:t>
            </w:r>
          </w:p>
        </w:tc>
      </w:tr>
      <w:tr w:rsidR="00000000">
        <w:tblPrEx>
          <w:tblCellMar>
            <w:top w:w="0" w:type="dxa"/>
            <w:bottom w:w="0" w:type="dxa"/>
          </w:tblCellMar>
        </w:tblPrEx>
        <w:tc>
          <w:tcPr>
            <w:tcW w:w="3500" w:type="dxa"/>
            <w:gridSpan w:val="2"/>
            <w:vMerge/>
            <w:tcBorders>
              <w:top w:val="nil"/>
              <w:bottom w:val="nil"/>
              <w:right w:val="single" w:sz="4" w:space="0" w:color="auto"/>
            </w:tcBorders>
          </w:tcPr>
          <w:p w:rsidR="00000000" w:rsidRDefault="00820951">
            <w:pPr>
              <w:pStyle w:val="aa"/>
            </w:pPr>
          </w:p>
        </w:tc>
        <w:tc>
          <w:tcPr>
            <w:tcW w:w="700"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0" w:name="sub_111463"/>
            <w:r>
              <w:t>1</w:t>
            </w:r>
            <w:bookmarkEnd w:id="80"/>
          </w:p>
        </w:tc>
        <w:tc>
          <w:tcPr>
            <w:tcW w:w="700"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0" w:type="dxa"/>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40"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98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220"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500" w:type="dxa"/>
            <w:gridSpan w:val="3"/>
            <w:tcBorders>
              <w:top w:val="single" w:sz="4" w:space="0" w:color="auto"/>
              <w:left w:val="single" w:sz="4" w:space="0" w:color="auto"/>
              <w:bottom w:val="single" w:sz="4" w:space="0" w:color="auto"/>
            </w:tcBorders>
          </w:tcPr>
          <w:p w:rsidR="00000000" w:rsidRDefault="00820951">
            <w:pPr>
              <w:pStyle w:val="ad"/>
            </w:pPr>
            <w:r>
              <w:t>Обесценение прочих непроизведенных активов</w:t>
            </w:r>
          </w:p>
        </w:tc>
      </w:tr>
      <w:tr w:rsidR="00000000">
        <w:tblPrEx>
          <w:tblCellMar>
            <w:top w:w="0" w:type="dxa"/>
            <w:bottom w:w="0" w:type="dxa"/>
          </w:tblCellMar>
        </w:tblPrEx>
        <w:trPr>
          <w:gridAfter w:val="1"/>
          <w:wAfter w:w="115" w:type="dxa"/>
        </w:trPr>
        <w:tc>
          <w:tcPr>
            <w:tcW w:w="14025" w:type="dxa"/>
            <w:gridSpan w:val="15"/>
            <w:tcBorders>
              <w:top w:val="single" w:sz="4" w:space="0" w:color="auto"/>
              <w:bottom w:val="single" w:sz="4" w:space="0" w:color="auto"/>
            </w:tcBorders>
            <w:vAlign w:val="center"/>
          </w:tcPr>
          <w:p w:rsidR="00000000" w:rsidRDefault="00820951">
            <w:pPr>
              <w:pStyle w:val="aa"/>
            </w:pPr>
          </w:p>
          <w:p w:rsidR="00000000" w:rsidRDefault="00820951">
            <w:pPr>
              <w:pStyle w:val="1"/>
            </w:pPr>
            <w:bookmarkStart w:id="81" w:name="sub_1200"/>
            <w:r>
              <w:t>Раздел 2. Финансовые активы</w:t>
            </w:r>
            <w:bookmarkEnd w:id="81"/>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single" w:sz="4" w:space="0" w:color="auto"/>
            </w:tcBorders>
          </w:tcPr>
          <w:p w:rsidR="00000000" w:rsidRDefault="00820951">
            <w:pPr>
              <w:pStyle w:val="aa"/>
            </w:pPr>
            <w:r>
              <w:t>ФИНАНСОВЫЕ АКТИВЫ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Денежные средства учреждения</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Денежные средства на лицевых счетах учреждения в органе казначейства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2" w:name="sub_20120"/>
            <w:r>
              <w:t>2</w:t>
            </w:r>
            <w:bookmarkEnd w:id="8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 xml:space="preserve">Денежные средства учреждения в кредитной </w:t>
            </w:r>
            <w:r>
              <w:lastRenderedPageBreak/>
              <w:t>организации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Денежные средства</w:t>
            </w:r>
          </w:p>
          <w:p w:rsidR="00000000" w:rsidRDefault="00820951">
            <w:pPr>
              <w:pStyle w:val="aa"/>
            </w:pPr>
            <w:r>
              <w:t>в кассе учреждения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Денежные средства учреждения на счетах</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Денежные средства учреждения, размещенные на депозиты</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Денежные средства учреждения в пути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Касса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Денежные документы</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3" w:name="sub_30700116"/>
            <w:r>
              <w:t>2</w:t>
            </w:r>
            <w:bookmarkEnd w:id="8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Денежные средства учреждения на специальных счетах в кредитной организации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Денежные средства учреждения в иностранной валюте</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Средства на счетах бюджета</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Средства на счетах бюджета в органе Федерального казначейства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Средства на счетах бюджета в кредитной организации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Средства бюджета на депозитных счетах</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на счетах бюджета в рублях</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на счетах бюджета в пути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на счетах бюджета в иностранной валюте</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Средства на счетах органа, осуществляющего кассовое обслуживание</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поступлений, распределяемые между бюджетами бюджетной системы Российской Федерации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 xml:space="preserve">Средства на счетах органа, осуществляющего кассовое </w:t>
            </w:r>
            <w:r>
              <w:lastRenderedPageBreak/>
              <w:t>обслуживание</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Средства на счетах органа, осуществляющего кассовое обслуживание,</w:t>
            </w:r>
          </w:p>
          <w:p w:rsidR="00000000" w:rsidRDefault="00820951">
            <w:pPr>
              <w:pStyle w:val="aa"/>
            </w:pPr>
            <w:r>
              <w:t>в пути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Средства на счетах для выплаты наличных денег</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бюджета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бюджетных учреждений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автономных учреждений</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Средства иных организаций</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Финансовые вложения</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Ценные бумаги, кроме акций</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Акции и иные формы участия в капитале</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Иные финансовые активы</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Облигации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Векселя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Иные ценные бумаги, кроме акций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Акции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4" w:name="sub_20432"/>
            <w:r>
              <w:t>2</w:t>
            </w:r>
            <w:bookmarkEnd w:id="8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Участие в государственных (муниципальных) предприятиях</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Участие в государственных (муниципальных) учреждениях</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Иные формы участия в капитале</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Доли в международных организациях</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Прочие финансовые активы</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Расчеты по доходам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налоговым доходам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 xml:space="preserve">Расчеты по доходам от </w:t>
            </w:r>
            <w:r>
              <w:lastRenderedPageBreak/>
              <w:t>собственности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5" w:name="sub_120530"/>
            <w:r>
              <w:t>2</w:t>
            </w:r>
            <w:bookmarkEnd w:id="8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Расчеты по доходам от оказания платных услуг (работ), компенсаций затрат</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6" w:name="sub_120540"/>
            <w:r>
              <w:t>2</w:t>
            </w:r>
            <w:bookmarkEnd w:id="8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Расчеты по суммам штрафов, пеней, неустоек, возмещений ущерба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7" w:name="sub_120550"/>
            <w:r>
              <w:t>2</w:t>
            </w:r>
            <w:bookmarkEnd w:id="8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Расчеты по безвозмездным поступлениям от бюджетов</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страховым взносам на обязательное социальное страхование</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доходам от операций с активами</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прочим доходам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плательщиками налоговых доходов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8" w:name="sub_120521"/>
            <w:r>
              <w:t>2</w:t>
            </w:r>
            <w:bookmarkEnd w:id="8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операционной аренды</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89" w:name="sub_120522"/>
            <w:r>
              <w:t>2</w:t>
            </w:r>
            <w:bookmarkEnd w:id="8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финансовой аренды</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0" w:name="sub_120523"/>
            <w:r>
              <w:t>2</w:t>
            </w:r>
            <w:bookmarkEnd w:id="9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платежей при пользовании природными ресурсами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1" w:name="sub_120524"/>
            <w:r>
              <w:t>2</w:t>
            </w:r>
            <w:bookmarkEnd w:id="9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процентов по депозитам, остаткам денежных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2" w:name="sub_120526"/>
            <w:r>
              <w:t>2</w:t>
            </w:r>
            <w:bookmarkEnd w:id="9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процентов по иным финансовым инструментам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3" w:name="sub_120527"/>
            <w:r>
              <w:t>2</w:t>
            </w:r>
            <w:bookmarkEnd w:id="9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дивидендов от объектов инвестирования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4" w:name="sub_120528"/>
            <w:r>
              <w:t>2</w:t>
            </w:r>
            <w:bookmarkEnd w:id="9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предоставления неисключительных прав на результаты интеллектуальной деятельности и средства индивидуализации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5" w:name="sub_120529"/>
            <w:r>
              <w:t>2</w:t>
            </w:r>
            <w:bookmarkEnd w:id="9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иным доходам от собственности</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6" w:name="sub_120531"/>
            <w:r>
              <w:t>2</w:t>
            </w:r>
            <w:bookmarkEnd w:id="9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 xml:space="preserve">Расчеты по доходам от оказания платных услуг </w:t>
            </w:r>
            <w:r>
              <w:lastRenderedPageBreak/>
              <w:t>(работ)</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7" w:name="sub_120532"/>
            <w:r>
              <w:t>2</w:t>
            </w:r>
            <w:bookmarkEnd w:id="9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оказания услуг (работ) по программе обязательного медицинского страхования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8" w:name="sub_120533"/>
            <w:r>
              <w:t>2</w:t>
            </w:r>
            <w:bookmarkEnd w:id="9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платы за предоставление информации из государственных источников (реестров)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99" w:name="sub_120535"/>
            <w:r>
              <w:t>2</w:t>
            </w:r>
            <w:bookmarkEnd w:id="9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условным арендным платежам</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0" w:name="sub_120541"/>
            <w:r>
              <w:t>2</w:t>
            </w:r>
            <w:bookmarkEnd w:id="10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штрафных санкций за нарушение законодательства о закупках</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1" w:name="sub_120544"/>
            <w:r>
              <w:t>2</w:t>
            </w:r>
            <w:bookmarkEnd w:id="10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возмещения ущерба имуществу (за исключением страховых возмещений)</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2" w:name="sub_120545"/>
            <w:r>
              <w:t>2</w:t>
            </w:r>
            <w:bookmarkEnd w:id="10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прочих сумм принудительного изъятия</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поступлениям от других бюджетов бюджетной системы Российской Федерации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поступлениям от наднациональных организаций и правительств иностранных государств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поступлениям от международных финансовых организаций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плательщикам</w:t>
            </w:r>
            <w:r>
              <w:t>и страховых взносов на обязательное социальное страхование</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доходам от операций с основными средствами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доходам от операций с нематериальными активами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доходам от операций с непроизведенными активами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доходам от операций с материальными запасами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доходам от операций с финансовыми активами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3" w:name="sub_20581"/>
            <w:r>
              <w:t>2</w:t>
            </w:r>
            <w:bookmarkEnd w:id="10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невыясненным поступлениям</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4" w:name="sub_120583"/>
            <w:r>
              <w:t>2</w:t>
            </w:r>
            <w:bookmarkEnd w:id="10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субсидиям на иные цели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5" w:name="sub_120584"/>
            <w:r>
              <w:t>2</w:t>
            </w:r>
            <w:bookmarkEnd w:id="10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субсидиям на осуществление капитальных вложений</w:t>
            </w: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6" w:name="sub_20582"/>
            <w:r>
              <w:t>2</w:t>
            </w:r>
            <w:bookmarkEnd w:id="10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иным доходам</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Расчеты по выданным авансам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авансам по оплате труда и начислениям на выплаты по оплате труда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авансам по работам, услугам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авансам по поступлению нефинансовых активов</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7" w:name="sub_120640"/>
            <w:r>
              <w:t>2</w:t>
            </w:r>
            <w:bookmarkEnd w:id="10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Расчеты по безвозмездным перечислениям организациям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8" w:name="sub_120650"/>
            <w:r>
              <w:t>2</w:t>
            </w:r>
            <w:bookmarkEnd w:id="10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Расчеты по безвозмездным перечислениям бюджетам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09" w:name="sub_20660"/>
            <w:r>
              <w:t>2</w:t>
            </w:r>
            <w:bookmarkEnd w:id="10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авансам по социальному обеспечению</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0" w:name="sub_20661"/>
            <w:r>
              <w:t>2</w:t>
            </w:r>
            <w:bookmarkEnd w:id="11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r>
              <w:t>Расчеты по</w:t>
            </w:r>
          </w:p>
          <w:p w:rsidR="00000000" w:rsidRDefault="00820951">
            <w:pPr>
              <w:pStyle w:val="aa"/>
            </w:pPr>
            <w:r>
              <w:t>авансам на</w:t>
            </w:r>
          </w:p>
          <w:p w:rsidR="00000000" w:rsidRDefault="00820951">
            <w:pPr>
              <w:pStyle w:val="aa"/>
            </w:pPr>
            <w:r>
              <w:t>приобретение</w:t>
            </w:r>
          </w:p>
          <w:p w:rsidR="00000000" w:rsidRDefault="00820951">
            <w:pPr>
              <w:pStyle w:val="aa"/>
            </w:pPr>
            <w:r>
              <w:t>ценных бумаг и</w:t>
            </w:r>
          </w:p>
          <w:p w:rsidR="00000000" w:rsidRDefault="00820951">
            <w:pPr>
              <w:pStyle w:val="aa"/>
            </w:pPr>
            <w:r>
              <w:t>иных</w:t>
            </w:r>
          </w:p>
          <w:p w:rsidR="00000000" w:rsidRDefault="00820951">
            <w:pPr>
              <w:pStyle w:val="aa"/>
            </w:pPr>
            <w:r>
              <w:t>финансовых</w:t>
            </w:r>
          </w:p>
          <w:p w:rsidR="00000000" w:rsidRDefault="00820951">
            <w:pPr>
              <w:pStyle w:val="aa"/>
            </w:pPr>
            <w:r>
              <w:t>вложений</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1" w:name="sub_20690"/>
            <w:r>
              <w:t>2</w:t>
            </w:r>
            <w:bookmarkEnd w:id="11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авансам по прочим расходам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2" w:name="sub_20611"/>
            <w:r>
              <w:t>2</w:t>
            </w:r>
            <w:bookmarkEnd w:id="11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оплате труда</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прочим выплатам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начислениям на выплаты по оплате труда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услугам связи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транспортным услугам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коммунальным услугам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арендной плате за пользование имуществом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работам, услугам по содержанию имущества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3" w:name="sub_120626"/>
            <w:r>
              <w:t>2</w:t>
            </w:r>
            <w:bookmarkEnd w:id="11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прочим работам, услугам</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4" w:name="sub_120627"/>
            <w:r>
              <w:t>2</w:t>
            </w:r>
            <w:bookmarkEnd w:id="11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авансам по страхованию</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5" w:name="sub_120628"/>
            <w:r>
              <w:t>2</w:t>
            </w:r>
            <w:bookmarkEnd w:id="11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авансам по услугам, работам для целей капитальных вложений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6" w:name="sub_120629"/>
            <w:r>
              <w:t>2</w:t>
            </w:r>
            <w:bookmarkEnd w:id="11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авансам по арендной плате за пользование земельными участками и другими обособленными природными объектами</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приобретению основных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приобретению нематериальных активов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приобретению непроизведенных активов</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приобретению материальных запасов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7" w:name="sub_120641"/>
            <w:r>
              <w:t>2</w:t>
            </w:r>
            <w:bookmarkEnd w:id="11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безвозмездным перечислениям государственным и муниципальным организациям</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8" w:name="sub_120642"/>
            <w:r>
              <w:t>2</w:t>
            </w:r>
            <w:bookmarkEnd w:id="11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безвозмездным перечислениям организациям, за исключением государственных и муниципальных организаций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19" w:name="sub_120651"/>
            <w:r>
              <w:t>2</w:t>
            </w:r>
            <w:bookmarkEnd w:id="11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перечислениям другим бюджетам бюджетной системы Российской Федерации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авансовым перечислениям наднациональным организациям и правительствам иностранных государств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авансовым перечислениям международным организациям</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0" w:name="sub_120661"/>
            <w:r>
              <w:t>2</w:t>
            </w:r>
            <w:bookmarkEnd w:id="12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авансовым платежам (перечислениям) по обязательным видам страхования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пособиям по социальной помощи населению</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1" w:name="sub_20664"/>
            <w:r>
              <w:t>2</w:t>
            </w:r>
            <w:bookmarkEnd w:id="12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по пособиям, выплачиваемым организациями сектора государственного управления</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2" w:name="sub_20665"/>
            <w:r>
              <w:t>2</w:t>
            </w:r>
            <w:bookmarkEnd w:id="12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на приобретение ценных бумаг, кроме акций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3" w:name="sub_20666"/>
            <w:r>
              <w:t>2</w:t>
            </w:r>
            <w:bookmarkEnd w:id="12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на приобретение акций и по иным формам участия в капитале</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4" w:name="sub_20667"/>
            <w:r>
              <w:t>2</w:t>
            </w:r>
            <w:bookmarkEnd w:id="12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авансам на приобретение иных финансовых активов</w:t>
            </w: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5" w:name="sub_120691"/>
            <w:r>
              <w:t>2</w:t>
            </w:r>
            <w:bookmarkEnd w:id="12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авансам по оплате иных расходов</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Расчеты по кредитам, займам (ссудам)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предоставленным кредитам, займам (ссудам)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в рамках целевых иностранных кредитов (заимствований)</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с дебиторами по государственным (муниципальным) гарантиям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бюджетным кредитам другим бюджетам бюджетной системы Российской Федерации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иными дебиторами по бюджетным кредитам</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займам (ссудам)</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Расчеты с подотчетными лицами</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с подотчетными лицами по оплате труда и начислениям на выплаты по оплате труда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с подотчетными лицами по работам, услугам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с подотчетными лицами по поступлению нефинансовых активов</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с подотчетными лицами по социальному обеспечению</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с подотчетными лицами по прочим расходам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заработной плате</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прочим выплатам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начислениям на выплаты по оплате труда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услуг связи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транспортных услуг</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 xml:space="preserve">Расчеты с подотчетными лицами по оплате </w:t>
            </w:r>
            <w:r>
              <w:lastRenderedPageBreak/>
              <w:t>коммунальных услуг</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арендной платы за пользование имуществом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работ, услуг по содержанию имущества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6" w:name="sub_120826"/>
            <w:r>
              <w:t>2</w:t>
            </w:r>
            <w:bookmarkEnd w:id="12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прочих работ, услуг</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7" w:name="sub_120827"/>
            <w:r>
              <w:t>2</w:t>
            </w:r>
            <w:bookmarkEnd w:id="12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страхования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8" w:name="sub_120828"/>
            <w:r>
              <w:t>2</w:t>
            </w:r>
            <w:bookmarkEnd w:id="12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услуг, работ для целей капитальных вложений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29" w:name="sub_120829"/>
            <w:r>
              <w:t>2</w:t>
            </w:r>
            <w:bookmarkEnd w:id="12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арендной платы за пользование земельными участками и другими обособленными природными объектами</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приобретению основных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приобретению нематериальных активов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приобретению материальных запасов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пенсий, пособий и выплат по пенсионному, социальному и медицинскому страхованию населения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пособий по социальной помощи населению</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подотчетными лицами по оплате пенсий, пособий, выплачиваемых организациями сектора государственного управления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0" w:name="sub_120891"/>
            <w:r>
              <w:t>2</w:t>
            </w:r>
            <w:bookmarkEnd w:id="13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пошлин и сборов</w:t>
            </w: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1" w:name="sub_120893"/>
            <w:r>
              <w:t>2</w:t>
            </w:r>
            <w:bookmarkEnd w:id="13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штрафов за нарушение законодательства о закупках и нарушение условий контрактов (договоров)</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2" w:name="sub_120894"/>
            <w:r>
              <w:t>2</w:t>
            </w:r>
            <w:bookmarkEnd w:id="13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штрафных санкций по долговым обязательствам</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3" w:name="sub_120895"/>
            <w:r>
              <w:t>2</w:t>
            </w:r>
            <w:bookmarkEnd w:id="13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других экономических санкций</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4" w:name="sub_120896"/>
            <w:r>
              <w:t>2</w:t>
            </w:r>
            <w:bookmarkEnd w:id="13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подотчетными лицами по оплате иных расходов</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Расчеты по ущербу и иным доходам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5" w:name="sub_2090"/>
            <w:r>
              <w:t>2</w:t>
            </w:r>
            <w:bookmarkEnd w:id="13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bookmarkStart w:id="136" w:name="sub_20930"/>
            <w:r>
              <w:t>Расчеты по компенсации затрат</w:t>
            </w:r>
            <w:bookmarkEnd w:id="136"/>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7" w:name="sub_120934"/>
            <w:r>
              <w:t>2</w:t>
            </w:r>
            <w:bookmarkEnd w:id="13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компенсации затрат</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8" w:name="sub_120936"/>
            <w:r>
              <w:t>2</w:t>
            </w:r>
            <w:bookmarkEnd w:id="13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бюджета от возврата дебиторской задолженности прошлых лет</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39" w:name="sub_120940"/>
            <w:r>
              <w:t>2</w:t>
            </w:r>
            <w:bookmarkEnd w:id="13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Расчеты по штрафам, пеням, неустойкам, возмещениям ущерба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0" w:name="sub_120941"/>
            <w:r>
              <w:t>2</w:t>
            </w:r>
            <w:bookmarkEnd w:id="14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штрафных санкций за нарушение условий контрактов (договоров)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1" w:name="sub_120943"/>
            <w:r>
              <w:t>2</w:t>
            </w:r>
            <w:bookmarkEnd w:id="14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страховых возмещений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2" w:name="sub_120944"/>
            <w:r>
              <w:t>2</w:t>
            </w:r>
            <w:bookmarkEnd w:id="14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возмещения ущерба имуществу (за исключением страховых возмещений)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3" w:name="sub_120945"/>
            <w:r>
              <w:t>2</w:t>
            </w:r>
            <w:bookmarkEnd w:id="14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доходам от прочих сумм принудительного изъятия</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4" w:name="sub_120970"/>
            <w:r>
              <w:t>2</w:t>
            </w:r>
            <w:bookmarkEnd w:id="14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Расчеты по ущербу нефинансовым активам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5" w:name="sub_120971"/>
            <w:r>
              <w:t>2</w:t>
            </w:r>
            <w:bookmarkEnd w:id="14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ущербу основным средствам</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6" w:name="sub_120972"/>
            <w:r>
              <w:t>2</w:t>
            </w:r>
            <w:bookmarkEnd w:id="14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ущербу нематериальным активам</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7" w:name="sub_120973"/>
            <w:r>
              <w:t>2</w:t>
            </w:r>
            <w:bookmarkEnd w:id="14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ущербу непроизведенным активам</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8" w:name="sub_120974"/>
            <w:r>
              <w:t>2</w:t>
            </w:r>
            <w:bookmarkEnd w:id="14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ущербу материальным запасам</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49" w:name="sub_20980"/>
            <w:r>
              <w:t>2</w:t>
            </w:r>
            <w:bookmarkEnd w:id="14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Расчеты по иным доходам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0" w:name="sub_120981"/>
            <w:r>
              <w:t>2</w:t>
            </w:r>
            <w:bookmarkEnd w:id="15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недостачам денежных средств</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1" w:name="sub_20982"/>
            <w:r>
              <w:t>2</w:t>
            </w:r>
            <w:bookmarkEnd w:id="15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недостачам иных финансовых активов</w:t>
            </w:r>
          </w:p>
        </w:tc>
      </w:tr>
      <w:tr w:rsidR="00000000">
        <w:tblPrEx>
          <w:tblCellMar>
            <w:top w:w="0" w:type="dxa"/>
            <w:bottom w:w="0" w:type="dxa"/>
          </w:tblCellMar>
        </w:tblPrEx>
        <w:trPr>
          <w:gridAfter w:val="1"/>
          <w:wAfter w:w="115" w:type="dxa"/>
        </w:trPr>
        <w:tc>
          <w:tcPr>
            <w:tcW w:w="3486" w:type="dxa"/>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2" w:name="sub_20983"/>
            <w:r>
              <w:t>2</w:t>
            </w:r>
            <w:bookmarkEnd w:id="15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иным доходам</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Прочие расчеты с дебиторами</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3" w:name="sub_121002"/>
            <w:r>
              <w:t>2</w:t>
            </w:r>
            <w:bookmarkEnd w:id="15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с финансовым органом по поступлениям в бюджет</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4" w:name="sub_121082"/>
            <w:r>
              <w:t>2</w:t>
            </w:r>
            <w:bookmarkEnd w:id="15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Расчеты с финансовым органом по уточнению невыясненных поступлений в бюджет года, предшествующего отчетному</w:t>
            </w:r>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поступлений</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5" w:name="sub_121092"/>
            <w:r>
              <w:t>2</w:t>
            </w:r>
            <w:bookmarkEnd w:id="15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Расч</w:t>
            </w:r>
            <w:r>
              <w:t>еты с финансовым органом по уточнению невыясненных поступлений в бюджет прошлых лет</w:t>
            </w:r>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поступлений</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финансовым органом по наличным денежным средствам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распределенным поступлениям к зачислению в бюджет</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прочими дебиторами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6" w:name="sub_210006"/>
            <w:r>
              <w:t>2</w:t>
            </w:r>
            <w:bookmarkEnd w:id="15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учредителем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bookmarkStart w:id="157" w:name="sub_21010"/>
            <w:r>
              <w:t>1</w:t>
            </w:r>
            <w:bookmarkEnd w:id="157"/>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r>
              <w:t>Расчеты по налоговым вычетам по НДС</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8" w:name="sub_21011"/>
            <w:r>
              <w:t>2</w:t>
            </w:r>
            <w:bookmarkEnd w:id="15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НДС по авансам полученным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59" w:name="sub_21012"/>
            <w:r>
              <w:t>2</w:t>
            </w:r>
            <w:bookmarkEnd w:id="15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НДС по приобретенным материальным ценностям, работам, услугам</w:t>
            </w:r>
          </w:p>
        </w:tc>
      </w:tr>
      <w:tr w:rsidR="00000000">
        <w:tblPrEx>
          <w:tblCellMar>
            <w:top w:w="0" w:type="dxa"/>
            <w:bottom w:w="0" w:type="dxa"/>
          </w:tblCellMar>
        </w:tblPrEx>
        <w:trPr>
          <w:gridAfter w:val="1"/>
          <w:wAfter w:w="115" w:type="dxa"/>
        </w:trPr>
        <w:tc>
          <w:tcPr>
            <w:tcW w:w="3486" w:type="dxa"/>
            <w:tcBorders>
              <w:top w:val="nil"/>
              <w:bottom w:val="single" w:sz="4" w:space="0" w:color="auto"/>
              <w:right w:val="single" w:sz="4" w:space="0" w:color="auto"/>
            </w:tcBorders>
          </w:tcPr>
          <w:p w:rsidR="00000000" w:rsidRDefault="00820951">
            <w:pPr>
              <w:pStyle w:val="aa"/>
            </w:pPr>
            <w:bookmarkStart w:id="160" w:name="sub_21013"/>
            <w:bookmarkEnd w:id="160"/>
          </w:p>
        </w:tc>
        <w:tc>
          <w:tcPr>
            <w:tcW w:w="704"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702"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706"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НДС по авансам уплаченным</w:t>
            </w: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Внутренние расчеты по поступлениям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nil"/>
            </w:tcBorders>
          </w:tcPr>
          <w:p w:rsidR="00000000" w:rsidRDefault="00820951">
            <w:pPr>
              <w:pStyle w:val="aa"/>
            </w:pPr>
            <w:r>
              <w:lastRenderedPageBreak/>
              <w:t>Внутренние расчеты по выбытиям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Вложения в финансовые активы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Вложения в ценные бумаги, кроме акций</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Вложения в акции и иные формы участия в капитале</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Вложения в иные финансовые активы</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облигации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векселя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иные ценные бумаги, кроме акций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акции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государственные (муниципальные) предприятия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государственные (муниципальные) учреждения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иные формы участия в капитале</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международные организации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5</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Вложения в прочие финансовые активы</w:t>
            </w:r>
          </w:p>
        </w:tc>
      </w:tr>
      <w:tr w:rsidR="00000000">
        <w:tblPrEx>
          <w:tblCellMar>
            <w:top w:w="0" w:type="dxa"/>
            <w:bottom w:w="0" w:type="dxa"/>
          </w:tblCellMar>
        </w:tblPrEx>
        <w:trPr>
          <w:gridAfter w:val="1"/>
          <w:wAfter w:w="115" w:type="dxa"/>
        </w:trPr>
        <w:tc>
          <w:tcPr>
            <w:tcW w:w="14025" w:type="dxa"/>
            <w:gridSpan w:val="15"/>
            <w:tcBorders>
              <w:top w:val="single" w:sz="4" w:space="0" w:color="auto"/>
              <w:bottom w:val="single" w:sz="4" w:space="0" w:color="auto"/>
            </w:tcBorders>
            <w:vAlign w:val="center"/>
          </w:tcPr>
          <w:p w:rsidR="00000000" w:rsidRDefault="00820951">
            <w:pPr>
              <w:pStyle w:val="aa"/>
            </w:pPr>
          </w:p>
          <w:p w:rsidR="00000000" w:rsidRDefault="00820951">
            <w:pPr>
              <w:pStyle w:val="1"/>
            </w:pPr>
            <w:bookmarkStart w:id="161" w:name="sub_1300"/>
            <w:r>
              <w:t>Раздел 3. Обязательства</w:t>
            </w:r>
            <w:bookmarkEnd w:id="161"/>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ОБЯЗАТЕЛЬСТВА</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Расчеты с кредиторами по долговым обязательствам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долговым обязательствам в рублях</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долговым обязательствам по целевым иностранным кредитам (заимствованиям)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 xml:space="preserve">Расчеты по государственным </w:t>
            </w:r>
            <w:r>
              <w:lastRenderedPageBreak/>
              <w:t>(муниципальным) гарантиям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долговым обязательствам в иностранной валюте</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бюджетами бюджетной системы Российской Федерации по привлеченным бюджетным кредитам</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кредиторами по государственным (муниципальным) ценным бумагам</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иными кредиторами по государственному (муниципальному) долгу</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заимствованиям,</w:t>
            </w:r>
          </w:p>
          <w:p w:rsidR="00000000" w:rsidRDefault="00820951">
            <w:pPr>
              <w:pStyle w:val="aa"/>
            </w:pPr>
            <w:r>
              <w:t>не являющимся государственным</w:t>
            </w:r>
          </w:p>
          <w:p w:rsidR="00000000" w:rsidRDefault="00820951">
            <w:pPr>
              <w:pStyle w:val="aa"/>
            </w:pPr>
            <w:r>
              <w:t>(муниципальным) долгом</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Расчеты по принятым обязательствам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оплате труда и начислениям на выплаты по оплате труда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работам, услугам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поступлению нефинансовых активов</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безвозмездным перечислениям организациям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безвозмездным перечислениям бюджетам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социальному обеспечению</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приобретению ценных бумаг и по иным финансовым вложениям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прочим расходам</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заработной плате</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прочим выплатам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начислениям на выплаты по оплате труда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услугам связи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транспортным услугам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коммунальным услугам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арендной плате за пользование имуществом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работам, услугам по содержанию имущества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2" w:name="sub_130226"/>
            <w:r>
              <w:t>3</w:t>
            </w:r>
            <w:bookmarkEnd w:id="16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прочим работам, услугам</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3" w:name="sub_130227"/>
            <w:r>
              <w:t>3</w:t>
            </w:r>
            <w:bookmarkEnd w:id="16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страхованию</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4" w:name="sub_130228"/>
            <w:r>
              <w:t>3</w:t>
            </w:r>
            <w:bookmarkEnd w:id="16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услугам, работам для целей капитальных вложений</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5" w:name="sub_130229"/>
            <w:r>
              <w:t>3</w:t>
            </w:r>
            <w:bookmarkEnd w:id="16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арендной плате за пользование земельными участками и другими обособленными природными объектами</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основных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нематериальных активов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непроизведенных активов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материальных запасов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безвозмездным перечислениям государственным и муниципальным организациям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безвозмездным перечислениям организациям, за исключением государственных и муниципальных организаций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 xml:space="preserve">Расчеты по перечислениям другим бюджетам </w:t>
            </w:r>
            <w:r>
              <w:lastRenderedPageBreak/>
              <w:t>бюджетной системы Российской Федерации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перечислениям наднациональным организациям и правительствам иностранных государств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перечислениям международным организациям</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пенсиям, пособиям и выплатам по пенсионному, социальному и медицинскому страхованию населения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пособиям по социальной помощи населению</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пенсиям, пособиям, выплачиваемым организациями сектора государственного управления</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ценных бумаг, кроме акций</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акций и по иным формам участия в капитале</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приобретению иных финансовых активов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6" w:name="sub_130291"/>
            <w:r>
              <w:t>3</w:t>
            </w:r>
            <w:bookmarkEnd w:id="16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штрафам за нарушение условий контрактов (договоров)</w:t>
            </w: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7" w:name="sub_130295"/>
            <w:r>
              <w:t>3</w:t>
            </w:r>
            <w:bookmarkEnd w:id="16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другим экономическим санкциям</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8" w:name="sub_130296"/>
            <w:r>
              <w:t>3</w:t>
            </w:r>
            <w:bookmarkEnd w:id="16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иным расходам</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Расчеты по платежам в бюджеты</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налогу на доходы физических лиц</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страховым взносам на обязательное социальное страхование на случай временной нетрудоспособности и в связи с материнством</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налогу на прибыль организаций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налогу на добавленную стоимость</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прочим платежам в бюджет</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страховым взносам на обязательное социальное страхование от несчастных случаев на производстве и профессиональных заболеваний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страховым взносам на обязательное медицинское страхование в Федеральный ФОМС</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страховым взносам на обязательное медицинское страхование в территориальный ФОМС</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дополнительным страховым взносам на пенсионное страхование</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страховым взносам на обязательное пенсионное страхование на выплату страховой части трудовой пенсии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страховым взносам на обязательное пенсионное страхование на выплату накопительной части трудовой пенсии</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налогу на имущество организаций</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земельному налогу</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r>
              <w:t>Прочие расчеты с кредиторами</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средствам, полученным во временное распоряжение</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депонентами</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удержаниям из выплат по оплате труда</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69" w:name="sub_130404"/>
            <w:r>
              <w:t>3</w:t>
            </w:r>
            <w:bookmarkEnd w:id="16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Внутриведомственные расчеты</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0" w:name="sub_130484"/>
            <w:r>
              <w:t>3</w:t>
            </w:r>
            <w:bookmarkEnd w:id="17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Консолидируемые расчеты года, предшествующего отчетному</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1" w:name="sub_130494"/>
            <w:r>
              <w:t>3</w:t>
            </w:r>
            <w:bookmarkEnd w:id="17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Консолидируемые расчеты иных прошлых лет</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2" w:name="sub_130405"/>
            <w:r>
              <w:t>3</w:t>
            </w:r>
            <w:bookmarkEnd w:id="17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Расчеты по платежам из бюджета с финансовым органом</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3" w:name="sub_130406"/>
            <w:r>
              <w:t>3</w:t>
            </w:r>
            <w:bookmarkEnd w:id="17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с прочими кредиторами</w:t>
            </w:r>
          </w:p>
        </w:tc>
      </w:tr>
      <w:tr w:rsidR="00000000">
        <w:tblPrEx>
          <w:tblCellMar>
            <w:top w:w="0" w:type="dxa"/>
            <w:bottom w:w="0" w:type="dxa"/>
          </w:tblCellMar>
        </w:tblPrEx>
        <w:trPr>
          <w:gridAfter w:val="1"/>
          <w:wAfter w:w="115" w:type="dxa"/>
        </w:trPr>
        <w:tc>
          <w:tcPr>
            <w:tcW w:w="3486" w:type="dxa"/>
            <w:vMerge w:val="restart"/>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4" w:name="sub_130486"/>
            <w:r>
              <w:t>3</w:t>
            </w:r>
            <w:bookmarkEnd w:id="17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Иные расчеты года, предшествующего отчетному</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5" w:name="sub_130496"/>
            <w:r>
              <w:t>3</w:t>
            </w:r>
            <w:bookmarkEnd w:id="17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Иные расчеты прошлых лет</w:t>
            </w:r>
            <w:hyperlink w:anchor="sub_1222" w:history="1">
              <w:r>
                <w:rPr>
                  <w:rStyle w:val="a4"/>
                </w:rPr>
                <w:t>**</w:t>
              </w:r>
            </w:hyperlink>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Расчеты по выплате наличных денег</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single" w:sz="4" w:space="0" w:color="auto"/>
              <w:bottom w:val="nil"/>
              <w:right w:val="nil"/>
            </w:tcBorders>
          </w:tcPr>
          <w:p w:rsidR="00000000" w:rsidRDefault="00820951">
            <w:pPr>
              <w:pStyle w:val="aa"/>
            </w:pPr>
            <w:r>
              <w:t>Расчеты по операциям на счетах органа, осуществляющего кассовое обслуживание</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Расчеты по операциям</w:t>
            </w:r>
          </w:p>
          <w:p w:rsidR="00000000" w:rsidRDefault="00820951">
            <w:pPr>
              <w:pStyle w:val="aa"/>
            </w:pPr>
            <w:r>
              <w:t>на счетах органа, осуществляющего кассовое обслуживание</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операциям бюджета</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операциям бюджетных учреждений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операциям автономных учреждений</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Расчеты по операциям</w:t>
            </w:r>
          </w:p>
          <w:p w:rsidR="00000000" w:rsidRDefault="00820951">
            <w:pPr>
              <w:pStyle w:val="aa"/>
            </w:pPr>
            <w:r>
              <w:t>иных организаций</w:t>
            </w: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Внутренние расчеты по поступлениям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Внутренние расчеты по выбытиям</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9</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14025" w:type="dxa"/>
            <w:gridSpan w:val="15"/>
            <w:tcBorders>
              <w:top w:val="single" w:sz="4" w:space="0" w:color="auto"/>
              <w:bottom w:val="single" w:sz="4" w:space="0" w:color="auto"/>
            </w:tcBorders>
            <w:vAlign w:val="center"/>
          </w:tcPr>
          <w:p w:rsidR="00000000" w:rsidRDefault="00820951">
            <w:pPr>
              <w:pStyle w:val="aa"/>
            </w:pPr>
          </w:p>
          <w:p w:rsidR="00000000" w:rsidRDefault="00820951">
            <w:pPr>
              <w:pStyle w:val="1"/>
            </w:pPr>
            <w:bookmarkStart w:id="176" w:name="sub_1400"/>
            <w:r>
              <w:t>Раздел 4. Финансовый результат</w:t>
            </w:r>
            <w:bookmarkEnd w:id="176"/>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ФИНАНСОВЫЙ РЕЗУЛЬТАТ</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single" w:sz="4" w:space="0" w:color="auto"/>
            </w:tcBorders>
          </w:tcPr>
          <w:p w:rsidR="00000000" w:rsidRDefault="00820951">
            <w:pPr>
              <w:pStyle w:val="aa"/>
            </w:pPr>
            <w:bookmarkStart w:id="177" w:name="sub_30700108"/>
            <w:r>
              <w:t>Финансовый результат</w:t>
            </w:r>
            <w:bookmarkEnd w:id="177"/>
          </w:p>
          <w:p w:rsidR="00000000" w:rsidRDefault="00820951">
            <w:pPr>
              <w:pStyle w:val="aa"/>
            </w:pPr>
            <w:r>
              <w:t>экономического субъекта</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8" w:name="sub_40101"/>
            <w:r>
              <w:t>4</w:t>
            </w:r>
            <w:bookmarkEnd w:id="178"/>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79" w:name="sub_140110"/>
            <w:r>
              <w:t>4</w:t>
            </w:r>
            <w:bookmarkEnd w:id="179"/>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Доходы текущего финансового года</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доходов</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0" w:name="sub_140118"/>
            <w:r>
              <w:t>4</w:t>
            </w:r>
            <w:bookmarkEnd w:id="180"/>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Доходы финансового года, предшествующего отчетному</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доходов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1" w:name="sub_140119"/>
            <w:r>
              <w:t>4</w:t>
            </w:r>
            <w:bookmarkEnd w:id="181"/>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Доходы прошлых финансовых лет</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доходов</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2" w:name="sub_140120"/>
            <w:r>
              <w:t>4</w:t>
            </w:r>
            <w:bookmarkEnd w:id="182"/>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d"/>
            </w:pPr>
            <w:r>
              <w:t>Расходы текущего финансового года</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расходов</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3" w:name="sub_140128"/>
            <w:r>
              <w:t>4</w:t>
            </w:r>
            <w:bookmarkEnd w:id="18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8</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Расходы финансового года, предшествующего отчетному</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расходов</w:t>
            </w:r>
          </w:p>
        </w:tc>
      </w:tr>
      <w:tr w:rsidR="00000000">
        <w:tblPrEx>
          <w:tblCellMar>
            <w:top w:w="0" w:type="dxa"/>
            <w:bottom w:w="0" w:type="dxa"/>
          </w:tblCellMar>
        </w:tblPrEx>
        <w:trPr>
          <w:gridAfter w:val="1"/>
          <w:wAfter w:w="115" w:type="dxa"/>
        </w:trPr>
        <w:tc>
          <w:tcPr>
            <w:tcW w:w="3486" w:type="dxa"/>
            <w:vMerge/>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4" w:name="sub_140129"/>
            <w:r>
              <w:t>4</w:t>
            </w:r>
            <w:bookmarkEnd w:id="184"/>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Расходы прошлых финансовых лет</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расходов</w:t>
            </w:r>
          </w:p>
        </w:tc>
      </w:tr>
      <w:tr w:rsidR="00000000">
        <w:tblPrEx>
          <w:tblCellMar>
            <w:top w:w="0" w:type="dxa"/>
            <w:bottom w:w="0" w:type="dxa"/>
          </w:tblCellMar>
        </w:tblPrEx>
        <w:trPr>
          <w:gridAfter w:val="1"/>
          <w:wAfter w:w="115" w:type="dxa"/>
        </w:trPr>
        <w:tc>
          <w:tcPr>
            <w:tcW w:w="3486" w:type="dxa"/>
            <w:vMerge w:val="restart"/>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p w:rsidR="00000000" w:rsidRDefault="00820951">
            <w:pPr>
              <w:pStyle w:val="aa"/>
            </w:pPr>
          </w:p>
        </w:tc>
        <w:tc>
          <w:tcPr>
            <w:tcW w:w="3197" w:type="dxa"/>
            <w:tcBorders>
              <w:top w:val="single" w:sz="4" w:space="0" w:color="auto"/>
              <w:left w:val="single" w:sz="4" w:space="0" w:color="auto"/>
              <w:bottom w:val="single" w:sz="4" w:space="0" w:color="auto"/>
              <w:right w:val="nil"/>
            </w:tcBorders>
          </w:tcPr>
          <w:p w:rsidR="00000000" w:rsidRDefault="00820951">
            <w:pPr>
              <w:pStyle w:val="aa"/>
            </w:pPr>
            <w:r>
              <w:t>Финансовый результат прошлых отчетных периодов</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5" w:name="sub_140140"/>
            <w:r>
              <w:t>4</w:t>
            </w:r>
            <w:bookmarkEnd w:id="185"/>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Доходы будущих периодов</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доходов</w:t>
            </w:r>
          </w:p>
        </w:tc>
      </w:tr>
      <w:tr w:rsidR="00000000">
        <w:tblPrEx>
          <w:tblCellMar>
            <w:top w:w="0" w:type="dxa"/>
            <w:bottom w:w="0" w:type="dxa"/>
          </w:tblCellMar>
        </w:tblPrEx>
        <w:trPr>
          <w:gridAfter w:val="1"/>
          <w:wAfter w:w="115" w:type="dxa"/>
        </w:trPr>
        <w:tc>
          <w:tcPr>
            <w:tcW w:w="3486" w:type="dxa"/>
            <w:tcBorders>
              <w:top w:val="nil"/>
              <w:bottom w:val="nil"/>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6" w:name="sub_4015"/>
            <w:r>
              <w:t>4</w:t>
            </w:r>
            <w:bookmarkEnd w:id="18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Расходы будущих периодов</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расходов</w:t>
            </w:r>
          </w:p>
        </w:tc>
      </w:tr>
      <w:tr w:rsidR="00000000">
        <w:tblPrEx>
          <w:tblCellMar>
            <w:top w:w="0" w:type="dxa"/>
            <w:bottom w:w="0" w:type="dxa"/>
          </w:tblCellMar>
        </w:tblPrEx>
        <w:trPr>
          <w:gridAfter w:val="1"/>
          <w:wAfter w:w="115" w:type="dxa"/>
        </w:trPr>
        <w:tc>
          <w:tcPr>
            <w:tcW w:w="3486" w:type="dxa"/>
            <w:tcBorders>
              <w:top w:val="nil"/>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87" w:name="sub_4160"/>
            <w:r>
              <w:t>4</w:t>
            </w:r>
            <w:bookmarkEnd w:id="18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6</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d"/>
            </w:pPr>
            <w:r>
              <w:t>Резервы предстоящих расходов</w:t>
            </w:r>
            <w:hyperlink w:anchor="sub_1222" w:history="1">
              <w:r>
                <w:rPr>
                  <w:rStyle w:val="a4"/>
                </w:rPr>
                <w:t>**</w:t>
              </w:r>
            </w:hyperlink>
          </w:p>
        </w:tc>
        <w:tc>
          <w:tcPr>
            <w:tcW w:w="3432" w:type="dxa"/>
            <w:gridSpan w:val="3"/>
            <w:tcBorders>
              <w:top w:val="single" w:sz="4" w:space="0" w:color="auto"/>
              <w:left w:val="single" w:sz="4" w:space="0" w:color="auto"/>
              <w:bottom w:val="single" w:sz="4" w:space="0" w:color="auto"/>
            </w:tcBorders>
          </w:tcPr>
          <w:p w:rsidR="00000000" w:rsidRDefault="00820951">
            <w:pPr>
              <w:pStyle w:val="ad"/>
            </w:pPr>
            <w:r>
              <w:t>По видам расходов</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t>Результат по кассовым операциям бюджета</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Поступления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поступлений</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Выбытия</w:t>
            </w: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выбытий</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r>
              <w:t>Результат прошлых отчетных периодов по кассовому исполнению бюджета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14025" w:type="dxa"/>
            <w:gridSpan w:val="15"/>
            <w:tcBorders>
              <w:top w:val="single" w:sz="4" w:space="0" w:color="auto"/>
              <w:bottom w:val="single" w:sz="4" w:space="0" w:color="auto"/>
              <w:right w:val="nil"/>
            </w:tcBorders>
            <w:vAlign w:val="center"/>
          </w:tcPr>
          <w:p w:rsidR="00000000" w:rsidRDefault="00820951">
            <w:pPr>
              <w:pStyle w:val="aa"/>
            </w:pPr>
          </w:p>
          <w:p w:rsidR="00000000" w:rsidRDefault="00820951">
            <w:pPr>
              <w:pStyle w:val="1"/>
            </w:pPr>
            <w:bookmarkStart w:id="188" w:name="sub_1500"/>
            <w:r>
              <w:t>Раздел 5. Санкционирование расходов хозяйствующего субъекта</w:t>
            </w:r>
            <w:bookmarkEnd w:id="188"/>
          </w:p>
        </w:tc>
      </w:tr>
      <w:tr w:rsidR="00000000">
        <w:tblPrEx>
          <w:tblCellMar>
            <w:top w:w="0" w:type="dxa"/>
            <w:bottom w:w="0" w:type="dxa"/>
          </w:tblCellMar>
        </w:tblPrEx>
        <w:trPr>
          <w:gridAfter w:val="1"/>
          <w:wAfter w:w="115" w:type="dxa"/>
        </w:trPr>
        <w:tc>
          <w:tcPr>
            <w:tcW w:w="3486" w:type="dxa"/>
            <w:vMerge w:val="restart"/>
            <w:tcBorders>
              <w:top w:val="single" w:sz="4" w:space="0" w:color="auto"/>
              <w:bottom w:val="single" w:sz="4" w:space="0" w:color="auto"/>
              <w:right w:val="nil"/>
            </w:tcBorders>
          </w:tcPr>
          <w:p w:rsidR="00000000" w:rsidRDefault="00820951">
            <w:pPr>
              <w:pStyle w:val="aa"/>
            </w:pPr>
            <w:bookmarkStart w:id="189" w:name="sub_150000"/>
            <w:r>
              <w:t>САНКЦИОНИРОВАНИЕ РАСХОДОВ</w:t>
            </w:r>
            <w:hyperlink w:anchor="sub_1222" w:history="1">
              <w:r>
                <w:rPr>
                  <w:rStyle w:val="a4"/>
                </w:rPr>
                <w:t>**</w:t>
              </w:r>
            </w:hyperlink>
            <w:bookmarkEnd w:id="189"/>
          </w:p>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bookmarkStart w:id="190" w:name="sub_50010"/>
            <w:r>
              <w:t>Санкционирование по текущему финансовому году</w:t>
            </w:r>
            <w:bookmarkEnd w:id="190"/>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bookmarkStart w:id="191" w:name="sub_50020"/>
            <w:r>
              <w:t>Санкционирование по первому году, следующему за текущим (очередному финансовому году)</w:t>
            </w:r>
            <w:bookmarkEnd w:id="191"/>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bookmarkStart w:id="192" w:name="sub_50030"/>
            <w:r>
              <w:t xml:space="preserve">Санкционирование по </w:t>
            </w:r>
            <w:r>
              <w:lastRenderedPageBreak/>
              <w:t>второму г</w:t>
            </w:r>
            <w:r>
              <w:t>оду, следующему за текущим (первому году, следующему за очередным)</w:t>
            </w:r>
            <w:bookmarkEnd w:id="192"/>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bookmarkStart w:id="193" w:name="sub_50040"/>
            <w:r>
              <w:t>Санкционирование по второму году, следующему за очередным</w:t>
            </w:r>
            <w:bookmarkEnd w:id="193"/>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bookmarkStart w:id="194" w:name="sub_50090"/>
            <w:r>
              <w:t>0</w:t>
            </w:r>
            <w:bookmarkEnd w:id="194"/>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r>
              <w:t>Санкционирование на иные очередные года (за пределами планового периода)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bookmarkStart w:id="195" w:name="sub_50050"/>
            <w:r>
              <w:t>Лимиты бюджетных обязательств</w:t>
            </w:r>
            <w:bookmarkEnd w:id="195"/>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Доведенные лимиты бюджетных обязательств</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Лимиты бюджетных обязательств к распределению</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Лимиты бюджетных обязательств получателей бюджетных средств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Переданные лимиты бюджетных обязательств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Полученные лимиты бюджетных обязательств</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Лимиты бюджетных обязательств в пути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1</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Утвержденные лимиты бюджетных обязательств</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d"/>
            </w:pPr>
            <w:r>
              <w:t>Обязательства</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96" w:name="sub_5020"/>
            <w:r>
              <w:t>5</w:t>
            </w:r>
            <w:bookmarkEnd w:id="196"/>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Принятые обязательства</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197" w:name="sub_50202"/>
            <w:r>
              <w:t>5</w:t>
            </w:r>
            <w:bookmarkEnd w:id="197"/>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Принятые денежные обязательства</w:t>
            </w: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bookmarkStart w:id="198" w:name="sub_50207"/>
            <w:r>
              <w:t>0</w:t>
            </w:r>
            <w:bookmarkEnd w:id="198"/>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7</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r>
              <w:t>Принимаемые обязательства</w:t>
            </w: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single" w:sz="4" w:space="0" w:color="auto"/>
              <w:bottom w:val="single" w:sz="4" w:space="0" w:color="auto"/>
              <w:right w:val="single" w:sz="4" w:space="0" w:color="auto"/>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bookmarkStart w:id="199" w:name="sub_50209"/>
            <w:r>
              <w:t>Отложенные обязательства</w:t>
            </w:r>
            <w:bookmarkEnd w:id="199"/>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single" w:sz="4" w:space="0" w:color="auto"/>
            </w:tcBorders>
          </w:tcPr>
          <w:p w:rsidR="00000000" w:rsidRDefault="00820951">
            <w:pPr>
              <w:pStyle w:val="aa"/>
            </w:pPr>
            <w:bookmarkStart w:id="200" w:name="sub_50203"/>
            <w:bookmarkEnd w:id="200"/>
          </w:p>
        </w:tc>
        <w:tc>
          <w:tcPr>
            <w:tcW w:w="704"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702"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706"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Принятые авансовые денежные обязательства</w:t>
            </w:r>
            <w:hyperlink w:anchor="sub_1333" w:history="1">
              <w:r>
                <w:rPr>
                  <w:rStyle w:val="a4"/>
                </w:rPr>
                <w:t>***</w:t>
              </w:r>
            </w:hyperlink>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single" w:sz="4" w:space="0" w:color="auto"/>
            </w:tcBorders>
          </w:tcPr>
          <w:p w:rsidR="00000000" w:rsidRDefault="00820951">
            <w:pPr>
              <w:pStyle w:val="aa"/>
            </w:pPr>
            <w:bookmarkStart w:id="201" w:name="sub_50204"/>
            <w:bookmarkEnd w:id="201"/>
          </w:p>
        </w:tc>
        <w:tc>
          <w:tcPr>
            <w:tcW w:w="704"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702"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706"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Авансовые денежные обязательства к исполнению</w:t>
            </w:r>
            <w:hyperlink w:anchor="sub_1333" w:history="1">
              <w:r>
                <w:rPr>
                  <w:rStyle w:val="a4"/>
                </w:rPr>
                <w:t>***</w:t>
              </w:r>
            </w:hyperlink>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single" w:sz="4" w:space="0" w:color="auto"/>
            </w:tcBorders>
          </w:tcPr>
          <w:p w:rsidR="00000000" w:rsidRDefault="00820951">
            <w:pPr>
              <w:pStyle w:val="aa"/>
            </w:pPr>
            <w:bookmarkStart w:id="202" w:name="sub_50205"/>
            <w:bookmarkEnd w:id="202"/>
          </w:p>
        </w:tc>
        <w:tc>
          <w:tcPr>
            <w:tcW w:w="704"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702"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706" w:type="dxa"/>
            <w:gridSpan w:val="2"/>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2</w:t>
            </w:r>
          </w:p>
        </w:tc>
        <w:tc>
          <w:tcPr>
            <w:tcW w:w="828" w:type="dxa"/>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single" w:sz="4" w:space="0" w:color="auto"/>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single" w:sz="4" w:space="0" w:color="auto"/>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d"/>
            </w:pPr>
            <w:r>
              <w:t>Исполненные</w:t>
            </w:r>
          </w:p>
          <w:p w:rsidR="00000000" w:rsidRDefault="00820951">
            <w:pPr>
              <w:pStyle w:val="ad"/>
            </w:pPr>
            <w:r>
              <w:t>денежные</w:t>
            </w:r>
          </w:p>
          <w:p w:rsidR="00000000" w:rsidRDefault="00820951">
            <w:pPr>
              <w:pStyle w:val="ad"/>
            </w:pPr>
            <w:r>
              <w:t>обязательства</w:t>
            </w:r>
          </w:p>
        </w:tc>
      </w:tr>
      <w:tr w:rsidR="00000000">
        <w:tblPrEx>
          <w:tblCellMar>
            <w:top w:w="0" w:type="dxa"/>
            <w:bottom w:w="0" w:type="dxa"/>
          </w:tblCellMar>
        </w:tblPrEx>
        <w:trPr>
          <w:gridAfter w:val="1"/>
          <w:wAfter w:w="115" w:type="dxa"/>
        </w:trPr>
        <w:tc>
          <w:tcPr>
            <w:tcW w:w="3486" w:type="dxa"/>
            <w:vMerge w:val="restart"/>
            <w:tcBorders>
              <w:top w:val="single" w:sz="4" w:space="0" w:color="auto"/>
              <w:bottom w:val="nil"/>
              <w:right w:val="nil"/>
            </w:tcBorders>
          </w:tcPr>
          <w:p w:rsidR="00000000" w:rsidRDefault="00820951">
            <w:pPr>
              <w:pStyle w:val="aa"/>
            </w:pPr>
            <w:r>
              <w:lastRenderedPageBreak/>
              <w:t>Бюджетные ассигнования</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1</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Доведенные бюджетные ассигнования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2</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Бюджетные ассигнования к распределению</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3</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Бюджетные ассигнования получателей бюджетных средств и администраторов выплат по источникам</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4</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Переданные бюджетные ассигнования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Полученные бюджетные ассигнования</w:t>
            </w:r>
          </w:p>
        </w:tc>
      </w:tr>
      <w:tr w:rsidR="00000000">
        <w:tblPrEx>
          <w:tblCellMar>
            <w:top w:w="0" w:type="dxa"/>
            <w:bottom w:w="0" w:type="dxa"/>
          </w:tblCellMar>
        </w:tblPrEx>
        <w:trPr>
          <w:gridAfter w:val="1"/>
          <w:wAfter w:w="115" w:type="dxa"/>
        </w:trPr>
        <w:tc>
          <w:tcPr>
            <w:tcW w:w="3486" w:type="dxa"/>
            <w:vMerge/>
            <w:tcBorders>
              <w:top w:val="nil"/>
              <w:bottom w:val="nil"/>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6</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Бюджетные ассигнования в пути</w:t>
            </w:r>
          </w:p>
        </w:tc>
      </w:tr>
      <w:tr w:rsidR="00000000">
        <w:tblPrEx>
          <w:tblCellMar>
            <w:top w:w="0" w:type="dxa"/>
            <w:bottom w:w="0" w:type="dxa"/>
          </w:tblCellMar>
        </w:tblPrEx>
        <w:trPr>
          <w:gridAfter w:val="1"/>
          <w:wAfter w:w="115" w:type="dxa"/>
        </w:trPr>
        <w:tc>
          <w:tcPr>
            <w:tcW w:w="3486" w:type="dxa"/>
            <w:vMerge/>
            <w:tcBorders>
              <w:top w:val="nil"/>
              <w:bottom w:val="single" w:sz="4" w:space="0" w:color="auto"/>
              <w:right w:val="nil"/>
            </w:tcBorders>
          </w:tcPr>
          <w:p w:rsidR="00000000" w:rsidRDefault="00820951">
            <w:pPr>
              <w:pStyle w:val="aa"/>
            </w:pP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3</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9</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Утвержденные бюджетные ассигнования</w:t>
            </w:r>
          </w:p>
        </w:tc>
      </w:tr>
      <w:tr w:rsidR="00000000">
        <w:tblPrEx>
          <w:tblCellMar>
            <w:top w:w="0" w:type="dxa"/>
            <w:bottom w:w="0" w:type="dxa"/>
          </w:tblCellMar>
        </w:tblPrEx>
        <w:trPr>
          <w:gridAfter w:val="1"/>
          <w:wAfter w:w="115" w:type="dxa"/>
        </w:trPr>
        <w:tc>
          <w:tcPr>
            <w:tcW w:w="3486" w:type="dxa"/>
            <w:tcBorders>
              <w:top w:val="single" w:sz="4" w:space="0" w:color="auto"/>
              <w:bottom w:val="nil"/>
              <w:right w:val="nil"/>
            </w:tcBorders>
          </w:tcPr>
          <w:p w:rsidR="00000000" w:rsidRDefault="00820951">
            <w:pPr>
              <w:pStyle w:val="aa"/>
            </w:pPr>
            <w:r>
              <w:t>Сметные (плановые, прогнозные) назначения</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bookmarkStart w:id="203" w:name="sub_5040"/>
            <w:r>
              <w:t>5</w:t>
            </w:r>
            <w:bookmarkEnd w:id="203"/>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4</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расходов (выплат),</w:t>
            </w:r>
          </w:p>
          <w:p w:rsidR="00000000" w:rsidRDefault="00820951">
            <w:pPr>
              <w:pStyle w:val="aa"/>
            </w:pPr>
            <w:r>
              <w:t>видам доходов (поступлений)</w:t>
            </w: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Право на принятие обязательств</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6</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расходов (выплат) (обязательств)</w:t>
            </w: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Утвержденный объем финансового обеспечения</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7</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доходов (поступлений)</w:t>
            </w:r>
          </w:p>
        </w:tc>
      </w:tr>
      <w:tr w:rsidR="00000000">
        <w:tblPrEx>
          <w:tblCellMar>
            <w:top w:w="0" w:type="dxa"/>
            <w:bottom w:w="0" w:type="dxa"/>
          </w:tblCellMar>
        </w:tblPrEx>
        <w:trPr>
          <w:gridAfter w:val="1"/>
          <w:wAfter w:w="115" w:type="dxa"/>
        </w:trPr>
        <w:tc>
          <w:tcPr>
            <w:tcW w:w="3486" w:type="dxa"/>
            <w:tcBorders>
              <w:top w:val="single" w:sz="4" w:space="0" w:color="auto"/>
              <w:bottom w:val="single" w:sz="4" w:space="0" w:color="auto"/>
              <w:right w:val="nil"/>
            </w:tcBorders>
          </w:tcPr>
          <w:p w:rsidR="00000000" w:rsidRDefault="00820951">
            <w:pPr>
              <w:pStyle w:val="aa"/>
            </w:pPr>
            <w:r>
              <w:t>Получено финансового обеспечения</w:t>
            </w:r>
          </w:p>
        </w:tc>
        <w:tc>
          <w:tcPr>
            <w:tcW w:w="704" w:type="dxa"/>
            <w:gridSpan w:val="2"/>
            <w:tcBorders>
              <w:top w:val="single" w:sz="4" w:space="0" w:color="auto"/>
              <w:left w:val="single" w:sz="4" w:space="0" w:color="auto"/>
              <w:bottom w:val="single" w:sz="4" w:space="0" w:color="auto"/>
              <w:right w:val="nil"/>
            </w:tcBorders>
          </w:tcPr>
          <w:p w:rsidR="00000000" w:rsidRDefault="00820951">
            <w:pPr>
              <w:pStyle w:val="aa"/>
              <w:jc w:val="center"/>
            </w:pPr>
            <w:r>
              <w:t>5</w:t>
            </w:r>
          </w:p>
        </w:tc>
        <w:tc>
          <w:tcPr>
            <w:tcW w:w="702" w:type="dxa"/>
            <w:gridSpan w:val="2"/>
            <w:tcBorders>
              <w:top w:val="single" w:sz="4" w:space="0" w:color="auto"/>
              <w:left w:val="nil"/>
              <w:bottom w:val="single" w:sz="4" w:space="0" w:color="auto"/>
              <w:right w:val="nil"/>
            </w:tcBorders>
          </w:tcPr>
          <w:p w:rsidR="00000000" w:rsidRDefault="00820951">
            <w:pPr>
              <w:pStyle w:val="aa"/>
              <w:jc w:val="center"/>
            </w:pPr>
            <w:r>
              <w:t>0</w:t>
            </w:r>
          </w:p>
        </w:tc>
        <w:tc>
          <w:tcPr>
            <w:tcW w:w="706" w:type="dxa"/>
            <w:gridSpan w:val="2"/>
            <w:tcBorders>
              <w:top w:val="single" w:sz="4" w:space="0" w:color="auto"/>
              <w:left w:val="nil"/>
              <w:bottom w:val="single" w:sz="4" w:space="0" w:color="auto"/>
              <w:right w:val="nil"/>
            </w:tcBorders>
          </w:tcPr>
          <w:p w:rsidR="00000000" w:rsidRDefault="00820951">
            <w:pPr>
              <w:pStyle w:val="aa"/>
              <w:jc w:val="center"/>
            </w:pPr>
            <w:r>
              <w:t>8</w:t>
            </w:r>
          </w:p>
        </w:tc>
        <w:tc>
          <w:tcPr>
            <w:tcW w:w="828" w:type="dxa"/>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970" w:type="dxa"/>
            <w:gridSpan w:val="3"/>
            <w:tcBorders>
              <w:top w:val="single" w:sz="4" w:space="0" w:color="auto"/>
              <w:left w:val="single" w:sz="4" w:space="0" w:color="auto"/>
              <w:bottom w:val="single" w:sz="4" w:space="0" w:color="auto"/>
              <w:right w:val="nil"/>
            </w:tcBorders>
          </w:tcPr>
          <w:p w:rsidR="00000000" w:rsidRDefault="00820951">
            <w:pPr>
              <w:pStyle w:val="aa"/>
              <w:jc w:val="center"/>
            </w:pPr>
            <w:r>
              <w:t>0</w:t>
            </w:r>
          </w:p>
        </w:tc>
        <w:tc>
          <w:tcPr>
            <w:tcW w:w="3197" w:type="dxa"/>
            <w:tcBorders>
              <w:top w:val="single" w:sz="4" w:space="0" w:color="auto"/>
              <w:left w:val="single" w:sz="4" w:space="0" w:color="auto"/>
              <w:bottom w:val="single" w:sz="4" w:space="0" w:color="auto"/>
              <w:right w:val="nil"/>
            </w:tcBorders>
          </w:tcPr>
          <w:p w:rsidR="00000000" w:rsidRDefault="00820951">
            <w:pPr>
              <w:pStyle w:val="aa"/>
            </w:pPr>
          </w:p>
        </w:tc>
        <w:tc>
          <w:tcPr>
            <w:tcW w:w="3432" w:type="dxa"/>
            <w:gridSpan w:val="3"/>
            <w:tcBorders>
              <w:top w:val="single" w:sz="4" w:space="0" w:color="auto"/>
              <w:left w:val="single" w:sz="4" w:space="0" w:color="auto"/>
              <w:bottom w:val="single" w:sz="4" w:space="0" w:color="auto"/>
            </w:tcBorders>
          </w:tcPr>
          <w:p w:rsidR="00000000" w:rsidRDefault="00820951">
            <w:pPr>
              <w:pStyle w:val="aa"/>
            </w:pPr>
            <w:r>
              <w:t>По видам доходов (поступлений)</w:t>
            </w:r>
          </w:p>
        </w:tc>
      </w:tr>
    </w:tbl>
    <w:p w:rsidR="00000000" w:rsidRDefault="00820951"/>
    <w:p w:rsidR="00000000" w:rsidRDefault="00820951">
      <w:pPr>
        <w:ind w:firstLine="0"/>
        <w:jc w:val="left"/>
        <w:sectPr w:rsidR="00000000">
          <w:pgSz w:w="16837" w:h="11905" w:orient="landscape"/>
          <w:pgMar w:top="1440" w:right="800" w:bottom="1440" w:left="1100" w:header="720" w:footer="720" w:gutter="0"/>
          <w:cols w:space="720"/>
          <w:noEndnote/>
        </w:sectPr>
      </w:pPr>
    </w:p>
    <w:p w:rsidR="00000000" w:rsidRDefault="00820951">
      <w:pPr>
        <w:pStyle w:val="1"/>
      </w:pPr>
      <w:bookmarkStart w:id="204" w:name="sub_12000"/>
      <w:r>
        <w:lastRenderedPageBreak/>
        <w:t>ЗАБАЛАНСОВЫЕ СЧЕТА</w:t>
      </w:r>
    </w:p>
    <w:bookmarkEnd w:id="204"/>
    <w:p w:rsidR="00000000" w:rsidRDefault="00820951"/>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19"/>
        <w:gridCol w:w="2387"/>
      </w:tblGrid>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jc w:val="center"/>
            </w:pPr>
            <w:r>
              <w:t>Наименование счета</w:t>
            </w:r>
          </w:p>
        </w:tc>
        <w:tc>
          <w:tcPr>
            <w:tcW w:w="2387" w:type="dxa"/>
            <w:tcBorders>
              <w:top w:val="single" w:sz="4" w:space="0" w:color="auto"/>
              <w:left w:val="single" w:sz="4" w:space="0" w:color="auto"/>
              <w:bottom w:val="single" w:sz="4" w:space="0" w:color="auto"/>
            </w:tcBorders>
          </w:tcPr>
          <w:p w:rsidR="00000000" w:rsidRDefault="00820951">
            <w:pPr>
              <w:pStyle w:val="aa"/>
              <w:jc w:val="center"/>
            </w:pPr>
            <w:r>
              <w:t>Номер счета</w:t>
            </w:r>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jc w:val="center"/>
            </w:pPr>
            <w:r>
              <w:t>1</w:t>
            </w:r>
          </w:p>
        </w:tc>
        <w:tc>
          <w:tcPr>
            <w:tcW w:w="2387" w:type="dxa"/>
            <w:tcBorders>
              <w:top w:val="single" w:sz="4" w:space="0" w:color="auto"/>
              <w:left w:val="single" w:sz="4" w:space="0" w:color="auto"/>
              <w:bottom w:val="single" w:sz="4" w:space="0" w:color="auto"/>
            </w:tcBorders>
          </w:tcPr>
          <w:p w:rsidR="00000000" w:rsidRDefault="00820951">
            <w:pPr>
              <w:pStyle w:val="aa"/>
              <w:jc w:val="center"/>
            </w:pPr>
            <w:r>
              <w:t>2</w:t>
            </w:r>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r>
              <w:t>Имущество, полученное в пользование</w:t>
            </w:r>
            <w:hyperlink w:anchor="sub_1222" w:history="1">
              <w:r>
                <w:rPr>
                  <w:rStyle w:val="a4"/>
                </w:rPr>
                <w:t>**</w:t>
              </w:r>
            </w:hyperlink>
          </w:p>
        </w:tc>
        <w:bookmarkStart w:id="205" w:name="sub_12001"/>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w:instrText>
            </w:r>
            <w:r>
              <w:fldChar w:fldCharType="separate"/>
            </w:r>
            <w:r>
              <w:rPr>
                <w:rStyle w:val="a4"/>
              </w:rPr>
              <w:t>01</w:t>
            </w:r>
            <w:r>
              <w:fldChar w:fldCharType="end"/>
            </w:r>
            <w:bookmarkEnd w:id="205"/>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r>
              <w:t>Материальные ценности на хранении</w:t>
            </w:r>
          </w:p>
        </w:tc>
        <w:bookmarkStart w:id="206" w:name="sub_12002"/>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"sub_2"</w:instrText>
            </w:r>
            <w:r>
              <w:fldChar w:fldCharType="separate"/>
            </w:r>
            <w:r>
              <w:rPr>
                <w:rStyle w:val="a4"/>
              </w:rPr>
              <w:t>02</w:t>
            </w:r>
            <w:r>
              <w:fldChar w:fldCharType="end"/>
            </w:r>
            <w:bookmarkEnd w:id="206"/>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Бланки строгой отчетности</w:t>
            </w:r>
          </w:p>
        </w:tc>
        <w:bookmarkStart w:id="207" w:name="sub_12003"/>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"sub_3"</w:instrText>
            </w:r>
            <w:r>
              <w:fldChar w:fldCharType="separate"/>
            </w:r>
            <w:r>
              <w:rPr>
                <w:rStyle w:val="a4"/>
              </w:rPr>
              <w:t>03</w:t>
            </w:r>
            <w:r>
              <w:fldChar w:fldCharType="end"/>
            </w:r>
            <w:bookmarkEnd w:id="207"/>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Задолженность неплатежеспособных дебиторов</w:t>
            </w:r>
          </w:p>
        </w:tc>
        <w:bookmarkStart w:id="208" w:name="sub_12004"/>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"sub_4"</w:instrText>
            </w:r>
            <w:r>
              <w:fldChar w:fldCharType="separate"/>
            </w:r>
            <w:r>
              <w:rPr>
                <w:rStyle w:val="a4"/>
              </w:rPr>
              <w:t>04</w:t>
            </w:r>
            <w:r>
              <w:fldChar w:fldCharType="end"/>
            </w:r>
            <w:bookmarkEnd w:id="208"/>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Материальные ценности, оплаченные по централизованному снабжению</w:t>
            </w:r>
          </w:p>
        </w:tc>
        <w:bookmarkStart w:id="209" w:name="sub_12005"/>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"sub_5"</w:instrText>
            </w:r>
            <w:r>
              <w:fldChar w:fldCharType="separate"/>
            </w:r>
            <w:r>
              <w:rPr>
                <w:rStyle w:val="a4"/>
              </w:rPr>
              <w:t>05</w:t>
            </w:r>
            <w:r>
              <w:fldChar w:fldCharType="end"/>
            </w:r>
            <w:bookmarkEnd w:id="209"/>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Задолженность учащихся и студентов за невозвращенные материальные ценности</w:t>
            </w:r>
          </w:p>
        </w:tc>
        <w:bookmarkStart w:id="210" w:name="sub_12006"/>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"sub_6"</w:instrText>
            </w:r>
            <w:r>
              <w:fldChar w:fldCharType="separate"/>
            </w:r>
            <w:r>
              <w:rPr>
                <w:rStyle w:val="a4"/>
              </w:rPr>
              <w:t>06</w:t>
            </w:r>
            <w:r>
              <w:fldChar w:fldCharType="end"/>
            </w:r>
            <w:bookmarkEnd w:id="210"/>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Награды, призы, кубки и ценные подарки, сувениры</w:t>
            </w:r>
          </w:p>
        </w:tc>
        <w:bookmarkStart w:id="211" w:name="sub_12007"/>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"sub_7"</w:instrText>
            </w:r>
            <w:r>
              <w:fldChar w:fldCharType="separate"/>
            </w:r>
            <w:r>
              <w:rPr>
                <w:rStyle w:val="a4"/>
              </w:rPr>
              <w:t>07</w:t>
            </w:r>
            <w:r>
              <w:fldChar w:fldCharType="end"/>
            </w:r>
            <w:bookmarkEnd w:id="211"/>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Путевки неоплаченные</w:t>
            </w:r>
          </w:p>
        </w:tc>
        <w:bookmarkStart w:id="212" w:name="sub_12008"/>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w:instrText>
            </w:r>
            <w:r>
              <w:instrText xml:space="preserve"> "sub_8"</w:instrText>
            </w:r>
            <w:r>
              <w:fldChar w:fldCharType="separate"/>
            </w:r>
            <w:r>
              <w:rPr>
                <w:rStyle w:val="a4"/>
              </w:rPr>
              <w:t>08</w:t>
            </w:r>
            <w:r>
              <w:fldChar w:fldCharType="end"/>
            </w:r>
            <w:bookmarkEnd w:id="212"/>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Запасные части к транспортным средствам, выданные взамен изношенных</w:t>
            </w:r>
          </w:p>
        </w:tc>
        <w:bookmarkStart w:id="213" w:name="sub_12009"/>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"sub_9"</w:instrText>
            </w:r>
            <w:r>
              <w:fldChar w:fldCharType="separate"/>
            </w:r>
            <w:r>
              <w:rPr>
                <w:rStyle w:val="a4"/>
              </w:rPr>
              <w:t>09</w:t>
            </w:r>
            <w:r>
              <w:fldChar w:fldCharType="end"/>
            </w:r>
            <w:bookmarkEnd w:id="213"/>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Обеспечение исполнения обязательств</w:t>
            </w:r>
          </w:p>
        </w:tc>
        <w:bookmarkStart w:id="214" w:name="sub_12010"/>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"sub_10"</w:instrText>
            </w:r>
            <w:r>
              <w:fldChar w:fldCharType="separate"/>
            </w:r>
            <w:r>
              <w:rPr>
                <w:rStyle w:val="a4"/>
              </w:rPr>
              <w:t>10</w:t>
            </w:r>
            <w:r>
              <w:fldChar w:fldCharType="end"/>
            </w:r>
            <w:bookmarkEnd w:id="214"/>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Государственные и муниципальные гарантии</w:t>
            </w:r>
          </w:p>
        </w:tc>
        <w:bookmarkStart w:id="215" w:name="sub_12011"/>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"sub_11"</w:instrText>
            </w:r>
            <w:r>
              <w:fldChar w:fldCharType="separate"/>
            </w:r>
            <w:r>
              <w:rPr>
                <w:rStyle w:val="a4"/>
              </w:rPr>
              <w:t>11</w:t>
            </w:r>
            <w:r>
              <w:fldChar w:fldCharType="end"/>
            </w:r>
            <w:bookmarkEnd w:id="215"/>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Спецоборудование для выполнения научно-исследовательских работ по договорам с заказчиками</w:t>
            </w:r>
          </w:p>
        </w:tc>
        <w:bookmarkStart w:id="216" w:name="sub_12012"/>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"sub_12"</w:instrText>
            </w:r>
            <w:r>
              <w:fldChar w:fldCharType="separate"/>
            </w:r>
            <w:r>
              <w:rPr>
                <w:rStyle w:val="a4"/>
              </w:rPr>
              <w:t>12</w:t>
            </w:r>
            <w:r>
              <w:fldChar w:fldCharType="end"/>
            </w:r>
            <w:bookmarkEnd w:id="216"/>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Экспериментальные устройства</w:t>
            </w:r>
          </w:p>
        </w:tc>
        <w:bookmarkStart w:id="217" w:name="sub_12013"/>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"sub_13"</w:instrText>
            </w:r>
            <w:r>
              <w:fldChar w:fldCharType="separate"/>
            </w:r>
            <w:r>
              <w:rPr>
                <w:rStyle w:val="a4"/>
              </w:rPr>
              <w:t>13</w:t>
            </w:r>
            <w:r>
              <w:fldChar w:fldCharType="end"/>
            </w:r>
            <w:bookmarkEnd w:id="217"/>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Расчетные документы, ожидающие исполнения</w:t>
            </w:r>
          </w:p>
        </w:tc>
        <w:bookmarkStart w:id="218" w:name="sub_12014"/>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"sub_14"</w:instrText>
            </w:r>
            <w:r>
              <w:fldChar w:fldCharType="separate"/>
            </w:r>
            <w:r>
              <w:rPr>
                <w:rStyle w:val="a4"/>
              </w:rPr>
              <w:t>14</w:t>
            </w:r>
            <w:r>
              <w:fldChar w:fldCharType="end"/>
            </w:r>
            <w:bookmarkEnd w:id="218"/>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Расчетные документы, не оплаченные в срок из-за отсутствия средств на счете государственного (муниципального) учреждения</w:t>
            </w:r>
          </w:p>
        </w:tc>
        <w:bookmarkStart w:id="219" w:name="sub_12015"/>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"sub_15"</w:instrText>
            </w:r>
            <w:r>
              <w:fldChar w:fldCharType="separate"/>
            </w:r>
            <w:r>
              <w:rPr>
                <w:rStyle w:val="a4"/>
              </w:rPr>
              <w:t>15</w:t>
            </w:r>
            <w:r>
              <w:fldChar w:fldCharType="end"/>
            </w:r>
            <w:bookmarkEnd w:id="219"/>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Переплаты пенсий и пособий вследствие неправильного применения законодательства о пенсиях и пособиях, счетных ошибок</w:t>
            </w:r>
          </w:p>
        </w:tc>
        <w:bookmarkStart w:id="220" w:name="sub_12016"/>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"sub_16"</w:instrText>
            </w:r>
            <w:r>
              <w:fldChar w:fldCharType="separate"/>
            </w:r>
            <w:r>
              <w:rPr>
                <w:rStyle w:val="a4"/>
              </w:rPr>
              <w:t>16</w:t>
            </w:r>
            <w:r>
              <w:fldChar w:fldCharType="end"/>
            </w:r>
            <w:bookmarkEnd w:id="220"/>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r>
              <w:t>Поступления денежных средств</w:t>
            </w:r>
            <w:hyperlink w:anchor="sub_1222" w:history="1">
              <w:r>
                <w:rPr>
                  <w:rStyle w:val="a4"/>
                </w:rPr>
                <w:t>**</w:t>
              </w:r>
            </w:hyperlink>
          </w:p>
        </w:tc>
        <w:bookmarkStart w:id="221" w:name="sub_12017"/>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"sub_17"</w:instrText>
            </w:r>
            <w:r>
              <w:fldChar w:fldCharType="separate"/>
            </w:r>
            <w:r>
              <w:rPr>
                <w:rStyle w:val="a4"/>
              </w:rPr>
              <w:t>17</w:t>
            </w:r>
            <w:r>
              <w:fldChar w:fldCharType="end"/>
            </w:r>
            <w:bookmarkEnd w:id="221"/>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r>
              <w:t>Выбытия денежных средств</w:t>
            </w:r>
            <w:hyperlink w:anchor="sub_1222" w:history="1">
              <w:r>
                <w:rPr>
                  <w:rStyle w:val="a4"/>
                </w:rPr>
                <w:t>**</w:t>
              </w:r>
            </w:hyperlink>
          </w:p>
        </w:tc>
        <w:bookmarkStart w:id="222" w:name="sub_12018"/>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"sub_18"</w:instrText>
            </w:r>
            <w:r>
              <w:fldChar w:fldCharType="separate"/>
            </w:r>
            <w:r>
              <w:rPr>
                <w:rStyle w:val="a4"/>
              </w:rPr>
              <w:t>18</w:t>
            </w:r>
            <w:r>
              <w:fldChar w:fldCharType="end"/>
            </w:r>
            <w:bookmarkEnd w:id="222"/>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r>
              <w:t>Невыясненные поступления прошлых лет</w:t>
            </w:r>
          </w:p>
        </w:tc>
        <w:bookmarkStart w:id="223" w:name="sub_12019"/>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"sub_19"</w:instrText>
            </w:r>
            <w:r>
              <w:fldChar w:fldCharType="separate"/>
            </w:r>
            <w:r>
              <w:rPr>
                <w:rStyle w:val="a4"/>
              </w:rPr>
              <w:t>19</w:t>
            </w:r>
            <w:r>
              <w:fldChar w:fldCharType="end"/>
            </w:r>
            <w:bookmarkEnd w:id="223"/>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Задолженно</w:t>
            </w:r>
            <w:r>
              <w:t>сть, невостребованная кредиторами</w:t>
            </w:r>
          </w:p>
        </w:tc>
        <w:bookmarkStart w:id="224" w:name="sub_12020"/>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"sub_20"</w:instrText>
            </w:r>
            <w:r>
              <w:fldChar w:fldCharType="separate"/>
            </w:r>
            <w:r>
              <w:rPr>
                <w:rStyle w:val="a4"/>
              </w:rPr>
              <w:t>20</w:t>
            </w:r>
            <w:r>
              <w:fldChar w:fldCharType="end"/>
            </w:r>
            <w:bookmarkEnd w:id="224"/>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r>
              <w:t>Основные средства в эксплуатации</w:t>
            </w:r>
          </w:p>
        </w:tc>
        <w:bookmarkStart w:id="225" w:name="sub_12021"/>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"sub_21"</w:instrText>
            </w:r>
            <w:r>
              <w:fldChar w:fldCharType="separate"/>
            </w:r>
            <w:r>
              <w:rPr>
                <w:rStyle w:val="a4"/>
              </w:rPr>
              <w:t>21</w:t>
            </w:r>
            <w:r>
              <w:fldChar w:fldCharType="end"/>
            </w:r>
            <w:bookmarkEnd w:id="225"/>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Материальные ценности, полученные по централизованному снабжению</w:t>
            </w:r>
          </w:p>
        </w:tc>
        <w:bookmarkStart w:id="226" w:name="sub_12022"/>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"sub_22"</w:instrText>
            </w:r>
            <w:r>
              <w:fldChar w:fldCharType="separate"/>
            </w:r>
            <w:r>
              <w:rPr>
                <w:rStyle w:val="a4"/>
              </w:rPr>
              <w:t>22</w:t>
            </w:r>
            <w:r>
              <w:fldChar w:fldCharType="end"/>
            </w:r>
            <w:bookmarkEnd w:id="226"/>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r>
              <w:t>Периодические издания для пользования</w:t>
            </w:r>
          </w:p>
        </w:tc>
        <w:bookmarkStart w:id="227" w:name="sub_12023"/>
        <w:tc>
          <w:tcPr>
            <w:tcW w:w="2387" w:type="dxa"/>
            <w:tcBorders>
              <w:top w:val="single" w:sz="4" w:space="0" w:color="auto"/>
              <w:left w:val="single" w:sz="4" w:space="0" w:color="auto"/>
              <w:bottom w:val="single" w:sz="4" w:space="0" w:color="auto"/>
            </w:tcBorders>
          </w:tcPr>
          <w:p w:rsidR="00000000" w:rsidRDefault="00820951">
            <w:pPr>
              <w:pStyle w:val="aa"/>
              <w:jc w:val="center"/>
            </w:pPr>
            <w:r>
              <w:fldChar w:fldCharType="begin"/>
            </w:r>
            <w:r>
              <w:instrText>HYPERLINK \l "sub_23"</w:instrText>
            </w:r>
            <w:r>
              <w:fldChar w:fldCharType="separate"/>
            </w:r>
            <w:r>
              <w:rPr>
                <w:rStyle w:val="a4"/>
              </w:rPr>
              <w:t>23</w:t>
            </w:r>
            <w:r>
              <w:fldChar w:fldCharType="end"/>
            </w:r>
            <w:bookmarkEnd w:id="227"/>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28" w:name="sub_12024"/>
            <w:r>
              <w:t>Имущество, переданное в доверительное управление</w:t>
            </w:r>
            <w:hyperlink w:anchor="sub_1222" w:history="1">
              <w:r>
                <w:rPr>
                  <w:rStyle w:val="a4"/>
                </w:rPr>
                <w:t>**</w:t>
              </w:r>
            </w:hyperlink>
            <w:bookmarkEnd w:id="228"/>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24" w:history="1">
              <w:r>
                <w:rPr>
                  <w:rStyle w:val="a4"/>
                </w:rPr>
                <w:t>24</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29" w:name="sub_12025"/>
            <w:r>
              <w:t>Имущество, переданное в возмездное пользование (аренду)</w:t>
            </w:r>
            <w:hyperlink w:anchor="sub_1222" w:history="1">
              <w:r>
                <w:rPr>
                  <w:rStyle w:val="a4"/>
                </w:rPr>
                <w:t>**</w:t>
              </w:r>
            </w:hyperlink>
            <w:bookmarkEnd w:id="229"/>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25" w:history="1">
              <w:r>
                <w:rPr>
                  <w:rStyle w:val="a4"/>
                </w:rPr>
                <w:t>25</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30" w:name="sub_12026"/>
            <w:r>
              <w:t>Имущество, переданное в безвозмездное пользование</w:t>
            </w:r>
            <w:hyperlink w:anchor="sub_1222" w:history="1">
              <w:r>
                <w:rPr>
                  <w:rStyle w:val="a4"/>
                </w:rPr>
                <w:t>**</w:t>
              </w:r>
            </w:hyperlink>
            <w:bookmarkEnd w:id="230"/>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26" w:history="1">
              <w:r>
                <w:rPr>
                  <w:rStyle w:val="a4"/>
                </w:rPr>
                <w:t>26</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31" w:name="sub_12027"/>
            <w:r>
              <w:t>Ма</w:t>
            </w:r>
            <w:r>
              <w:t>териальные ценности, выданные в личное пользование работникам (сотрудникам)</w:t>
            </w:r>
            <w:hyperlink w:anchor="sub_1222" w:history="1">
              <w:r>
                <w:rPr>
                  <w:rStyle w:val="a4"/>
                </w:rPr>
                <w:t>**</w:t>
              </w:r>
            </w:hyperlink>
            <w:bookmarkEnd w:id="231"/>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27" w:history="1">
              <w:r>
                <w:rPr>
                  <w:rStyle w:val="a4"/>
                </w:rPr>
                <w:t>27</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32" w:name="sub_12029"/>
            <w:r>
              <w:t>Представленные субсидии на приобретение жилья</w:t>
            </w:r>
            <w:hyperlink w:anchor="sub_1444" w:history="1">
              <w:r>
                <w:rPr>
                  <w:rStyle w:val="a4"/>
                </w:rPr>
                <w:t>****</w:t>
              </w:r>
            </w:hyperlink>
            <w:bookmarkEnd w:id="232"/>
          </w:p>
        </w:tc>
        <w:tc>
          <w:tcPr>
            <w:tcW w:w="2387" w:type="dxa"/>
            <w:tcBorders>
              <w:top w:val="single" w:sz="4" w:space="0" w:color="auto"/>
              <w:left w:val="single" w:sz="4" w:space="0" w:color="auto"/>
              <w:bottom w:val="single" w:sz="4" w:space="0" w:color="auto"/>
            </w:tcBorders>
          </w:tcPr>
          <w:p w:rsidR="00000000" w:rsidRDefault="00820951">
            <w:pPr>
              <w:pStyle w:val="aa"/>
              <w:jc w:val="center"/>
            </w:pPr>
            <w:r>
              <w:t>29</w:t>
            </w:r>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33" w:name="sub_12030"/>
            <w:r>
              <w:t>Расчеты по исполнению денежных обязательств через третьих лиц</w:t>
            </w:r>
            <w:hyperlink w:anchor="sub_1222" w:history="1">
              <w:r>
                <w:rPr>
                  <w:rStyle w:val="a4"/>
                </w:rPr>
                <w:t>**</w:t>
              </w:r>
            </w:hyperlink>
            <w:bookmarkEnd w:id="233"/>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30" w:history="1">
              <w:r>
                <w:rPr>
                  <w:rStyle w:val="a4"/>
                </w:rPr>
                <w:t>30</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bookmarkStart w:id="234" w:name="sub_12031"/>
            <w:r>
              <w:t>Акции по номинальной стоимости</w:t>
            </w:r>
            <w:bookmarkEnd w:id="234"/>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31" w:history="1">
              <w:r>
                <w:rPr>
                  <w:rStyle w:val="a4"/>
                </w:rPr>
                <w:t>31</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d"/>
            </w:pPr>
            <w:bookmarkStart w:id="235" w:name="sub_12032"/>
            <w:r>
              <w:t>Активы в управляющих компаниях</w:t>
            </w:r>
            <w:hyperlink w:anchor="sub_1222" w:history="1">
              <w:r>
                <w:rPr>
                  <w:rStyle w:val="a4"/>
                </w:rPr>
                <w:t>**</w:t>
              </w:r>
            </w:hyperlink>
            <w:bookmarkEnd w:id="235"/>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40" w:history="1">
              <w:r>
                <w:rPr>
                  <w:rStyle w:val="a4"/>
                </w:rPr>
                <w:t>40</w:t>
              </w:r>
            </w:hyperlink>
          </w:p>
        </w:tc>
      </w:tr>
      <w:tr w:rsidR="00000000">
        <w:tblPrEx>
          <w:tblCellMar>
            <w:top w:w="0" w:type="dxa"/>
            <w:bottom w:w="0" w:type="dxa"/>
          </w:tblCellMar>
        </w:tblPrEx>
        <w:tc>
          <w:tcPr>
            <w:tcW w:w="7819" w:type="dxa"/>
            <w:tcBorders>
              <w:top w:val="single" w:sz="4" w:space="0" w:color="auto"/>
              <w:bottom w:val="single" w:sz="4" w:space="0" w:color="auto"/>
              <w:right w:val="single" w:sz="4" w:space="0" w:color="auto"/>
            </w:tcBorders>
          </w:tcPr>
          <w:p w:rsidR="00000000" w:rsidRDefault="00820951">
            <w:pPr>
              <w:pStyle w:val="aa"/>
            </w:pPr>
            <w:bookmarkStart w:id="236" w:name="sub_12042"/>
            <w:r>
              <w:t>Бюджетные инвестиции, реализуемые организациями</w:t>
            </w:r>
            <w:bookmarkEnd w:id="236"/>
          </w:p>
        </w:tc>
        <w:tc>
          <w:tcPr>
            <w:tcW w:w="2387" w:type="dxa"/>
            <w:tcBorders>
              <w:top w:val="single" w:sz="4" w:space="0" w:color="auto"/>
              <w:left w:val="single" w:sz="4" w:space="0" w:color="auto"/>
              <w:bottom w:val="single" w:sz="4" w:space="0" w:color="auto"/>
            </w:tcBorders>
          </w:tcPr>
          <w:p w:rsidR="00000000" w:rsidRDefault="00820951">
            <w:pPr>
              <w:pStyle w:val="aa"/>
              <w:jc w:val="center"/>
            </w:pPr>
            <w:hyperlink w:anchor="sub_42" w:history="1">
              <w:r>
                <w:rPr>
                  <w:rStyle w:val="a4"/>
                </w:rPr>
                <w:t>42</w:t>
              </w:r>
            </w:hyperlink>
          </w:p>
        </w:tc>
      </w:tr>
    </w:tbl>
    <w:p w:rsidR="00000000" w:rsidRDefault="00820951"/>
    <w:p w:rsidR="00000000" w:rsidRDefault="00820951">
      <w:pPr>
        <w:pStyle w:val="ad"/>
      </w:pPr>
      <w:r>
        <w:t>______________________________</w:t>
      </w:r>
    </w:p>
    <w:p w:rsidR="00000000" w:rsidRDefault="00820951">
      <w:bookmarkStart w:id="237" w:name="sub_1111"/>
      <w:r>
        <w:lastRenderedPageBreak/>
        <w:t>* Аналитический код формируется посредством детализации аналитической группы по соответствующим аналитическим видам.</w:t>
      </w:r>
    </w:p>
    <w:p w:rsidR="00000000" w:rsidRDefault="00820951">
      <w:bookmarkStart w:id="238" w:name="sub_1222"/>
      <w:bookmarkEnd w:id="237"/>
      <w:r>
        <w:t>** Аналитические счета по данной группе формируются по соответствующим аналитическим кодам вида поступлений, выбытий объект</w:t>
      </w:r>
      <w:r>
        <w:t>а учета (кодам классификации операций сектора государственного управления (</w:t>
      </w:r>
      <w:hyperlink r:id="rId22" w:history="1">
        <w:r>
          <w:rPr>
            <w:rStyle w:val="a4"/>
          </w:rPr>
          <w:t>КОСГУ</w:t>
        </w:r>
      </w:hyperlink>
      <w:r>
        <w:t>) либо, в случае установления в рамках учетной политики 2018 года дополнительной детализации КОСГУ, - по кодам дополнительной детализации</w:t>
      </w:r>
      <w:r>
        <w:t xml:space="preserve"> статей КОСГУ и (или) подстатей КОСГУ). Аналитические счета по счетам </w:t>
      </w:r>
      <w:hyperlink w:anchor="sub_1500" w:history="1">
        <w:r>
          <w:rPr>
            <w:rStyle w:val="a4"/>
          </w:rPr>
          <w:t>раздела 5</w:t>
        </w:r>
      </w:hyperlink>
      <w:r>
        <w:t xml:space="preserve"> "Санкционирование расходов хозяйствующего субъекта" формируются в структуре аналитических кодов вида поступлений, выбытий объекта учета (КОСГУ, с учет</w:t>
      </w:r>
      <w:r>
        <w:t>ом дополнительной детализации статей КОСГУ, при наличии), предусмотренных при формировании плановых (прогнозных) показателей бюджетной сметы или плана финансово-хозяйственной деятельности.</w:t>
      </w:r>
    </w:p>
    <w:p w:rsidR="00000000" w:rsidRDefault="00820951">
      <w:bookmarkStart w:id="239" w:name="sub_1333"/>
      <w:bookmarkEnd w:id="238"/>
      <w:r>
        <w:t>*** Аналитические счета по данной группе применяютс</w:t>
      </w:r>
      <w:r>
        <w:t>я органами Федерального казначейства в части кассового исполнения федерального бюджета.</w:t>
      </w:r>
    </w:p>
    <w:p w:rsidR="00000000" w:rsidRDefault="00820951">
      <w:bookmarkStart w:id="240" w:name="sub_1444"/>
      <w:bookmarkEnd w:id="239"/>
      <w:r>
        <w:t>**** Указанный счет устанавливается в рамках учетной политики субъекта учета.</w:t>
      </w:r>
    </w:p>
    <w:bookmarkEnd w:id="240"/>
    <w:p w:rsidR="00000000" w:rsidRDefault="00820951"/>
    <w:p w:rsidR="00000000" w:rsidRDefault="00820951">
      <w:pPr>
        <w:ind w:firstLine="698"/>
        <w:jc w:val="right"/>
      </w:pPr>
      <w:bookmarkStart w:id="241" w:name="sub_2000"/>
      <w:r>
        <w:rPr>
          <w:rStyle w:val="a3"/>
        </w:rPr>
        <w:t>Приложение N 2</w:t>
      </w:r>
    </w:p>
    <w:bookmarkEnd w:id="241"/>
    <w:p w:rsidR="00000000" w:rsidRDefault="00820951"/>
    <w:p w:rsidR="00000000" w:rsidRDefault="00820951">
      <w:pPr>
        <w:pStyle w:val="1"/>
      </w:pPr>
      <w:r>
        <w:t>Инструкция</w:t>
      </w:r>
      <w:r>
        <w:br/>
      </w:r>
      <w:r>
        <w:t>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w:t>
      </w:r>
      <w:r>
        <w:t xml:space="preserve"> (муниципальных) учреждений</w:t>
      </w:r>
    </w:p>
    <w:p w:rsidR="00000000" w:rsidRDefault="00820951">
      <w:pPr>
        <w:pStyle w:val="a8"/>
        <w:rPr>
          <w:color w:val="000000"/>
          <w:sz w:val="16"/>
          <w:szCs w:val="16"/>
        </w:rPr>
      </w:pPr>
      <w:r>
        <w:rPr>
          <w:color w:val="000000"/>
          <w:sz w:val="16"/>
          <w:szCs w:val="16"/>
        </w:rPr>
        <w:t>ГАРАНТ:</w:t>
      </w:r>
    </w:p>
    <w:p w:rsidR="00000000" w:rsidRDefault="00820951">
      <w:pPr>
        <w:pStyle w:val="a8"/>
      </w:pPr>
      <w:r>
        <w:t xml:space="preserve">См. также </w:t>
      </w:r>
      <w:hyperlink r:id="rId23" w:history="1">
        <w:r>
          <w:rPr>
            <w:rStyle w:val="a4"/>
          </w:rPr>
          <w:t>Методические рекомендации</w:t>
        </w:r>
      </w:hyperlink>
      <w:r>
        <w:t xml:space="preserve"> по переходу на план счетов бюджетного учета, применяемый с 1 января 2011 г., доведенные </w:t>
      </w:r>
      <w:hyperlink r:id="rId24" w:history="1">
        <w:r>
          <w:rPr>
            <w:rStyle w:val="a4"/>
          </w:rPr>
          <w:t>письмом</w:t>
        </w:r>
      </w:hyperlink>
      <w:r>
        <w:t xml:space="preserve"> Федерального </w:t>
      </w:r>
      <w:r>
        <w:t>казначейства от 17 мая 2011 г. N 42-7.4-05/8.1-333</w:t>
      </w:r>
    </w:p>
    <w:p w:rsidR="00000000" w:rsidRDefault="00820951">
      <w:pPr>
        <w:pStyle w:val="a8"/>
      </w:pPr>
    </w:p>
    <w:p w:rsidR="00000000" w:rsidRDefault="00820951">
      <w:pPr>
        <w:pStyle w:val="1"/>
      </w:pPr>
      <w:bookmarkStart w:id="242" w:name="sub_21000"/>
      <w:r>
        <w:t>I. Общие положения</w:t>
      </w:r>
    </w:p>
    <w:bookmarkEnd w:id="242"/>
    <w:p w:rsidR="00000000" w:rsidRDefault="00820951"/>
    <w:p w:rsidR="00000000" w:rsidRDefault="00820951">
      <w:pPr>
        <w:pStyle w:val="a8"/>
        <w:rPr>
          <w:color w:val="000000"/>
          <w:sz w:val="16"/>
          <w:szCs w:val="16"/>
        </w:rPr>
      </w:pPr>
      <w:bookmarkStart w:id="243" w:name="sub_2001"/>
      <w:r>
        <w:rPr>
          <w:color w:val="000000"/>
          <w:sz w:val="16"/>
          <w:szCs w:val="16"/>
        </w:rPr>
        <w:t>Информация об изменениях:</w:t>
      </w:r>
    </w:p>
    <w:bookmarkEnd w:id="243"/>
    <w:p w:rsidR="00000000" w:rsidRDefault="00820951">
      <w:pPr>
        <w:pStyle w:val="a9"/>
      </w:pPr>
      <w:r>
        <w:fldChar w:fldCharType="begin"/>
      </w:r>
      <w:r>
        <w:instrText>HYPERLINK "garantF1://70143014.10"</w:instrText>
      </w:r>
      <w:r>
        <w:fldChar w:fldCharType="separate"/>
      </w:r>
      <w:r>
        <w:rPr>
          <w:rStyle w:val="a4"/>
        </w:rPr>
        <w:t>Приказом</w:t>
      </w:r>
      <w:r>
        <w:fldChar w:fldCharType="end"/>
      </w:r>
      <w:r>
        <w:t xml:space="preserve"> Минфина РФ от 12 октября 2012 г. N 134н в пункт 1 внесены изменения, </w:t>
      </w:r>
      <w:hyperlink r:id="rId25" w:history="1">
        <w:r>
          <w:rPr>
            <w:rStyle w:val="a4"/>
          </w:rPr>
          <w:t>вступающие в силу</w:t>
        </w:r>
      </w:hyperlink>
      <w:r>
        <w:t xml:space="preserve"> с 1 января 2013 г.</w:t>
      </w:r>
    </w:p>
    <w:p w:rsidR="00000000" w:rsidRDefault="00820951">
      <w:pPr>
        <w:pStyle w:val="a9"/>
      </w:pPr>
      <w:hyperlink r:id="rId26" w:history="1">
        <w:r>
          <w:rPr>
            <w:rStyle w:val="a4"/>
          </w:rPr>
          <w:t>См. текст пункта в предыдущей редакции</w:t>
        </w:r>
      </w:hyperlink>
    </w:p>
    <w:p w:rsidR="00000000" w:rsidRDefault="00820951">
      <w:r>
        <w:t xml:space="preserve">1. Настоящая Инструкция по применению </w:t>
      </w:r>
      <w:hyperlink w:anchor="sub_1000" w:history="1">
        <w:r>
          <w:rPr>
            <w:rStyle w:val="a4"/>
          </w:rPr>
          <w:t>Единого плана счетов</w:t>
        </w:r>
      </w:hyperlink>
      <w:r>
        <w:t xml:space="preserve"> бухгалтерского учета для гос</w:t>
      </w:r>
      <w:r>
        <w:t xml:space="preserve">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(далее - Инструкция) устанавливает </w:t>
      </w:r>
      <w:r>
        <w:t>единый порядок применения субъектами учета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w:t>
      </w:r>
      <w:r>
        <w:t>кадемий наук, государственных (муниципальных) учреждений (далее - Единый план счетов), обязательные общие требования к учету нефинансовых, финансовых активов, обязательств, операций, их изменяющих, и полученных по указанным операциям финансовых результатов</w:t>
      </w:r>
      <w:r>
        <w:t xml:space="preserve"> на соответствующих счетах Единого плана счетов, в том числе требования по их признанию, оценке, группировке, общие способы и правила организации и ведения бюджетного учета учреждениями, осуществляющими </w:t>
      </w:r>
      <w:r>
        <w:lastRenderedPageBreak/>
        <w:t>полномочия получателя бюджетных средств, органами, ос</w:t>
      </w:r>
      <w:r>
        <w:t>уществляющими кассовое обслуживание бюджетов бюджетной системы Российской Федерации, финансовыми органами, и бухгалтерского учета бюджетными учреждениями, автономными учреждениями, государственными академиями наук (далее, в целях настоящей Инструкции - бух</w:t>
      </w:r>
      <w:r>
        <w:t>галтерский учет) путем сплошного, непрерывного и документального учета всех операций с активами и обязательствами.</w:t>
      </w:r>
    </w:p>
    <w:p w:rsidR="00000000" w:rsidRDefault="00820951">
      <w:bookmarkStart w:id="244" w:name="sub_20012"/>
      <w:r>
        <w:t>В целях настоящей Инструкции под субъектами учета понимаются: органы государственной власти (государственные органы), органы местног</w:t>
      </w:r>
      <w:r>
        <w:t>о самоуправления, органы управления государственными внебюджетными фондами, государственные академии наук, государственные (муниципальные) учреждения, в том числе находящиеся за пределами Российской Федерации, иные юридические лица, осуществляющие согласно</w:t>
      </w:r>
      <w:r>
        <w:t xml:space="preserve"> законодательству Российской Федерации бюджетные полномочия получателя бюджетных средств (далее - учреждения); финансовые органы соответствующих бюджетов бюджетной системы Российской Федерации, органы управления государственными внебюджетными фондами Росси</w:t>
      </w:r>
      <w:r>
        <w:t>йской Федерации, органы управления территориальными государственными внебюджетными фондами, осуществляющие составление и исполнение бюджетов (далее - финансовые органы); органы, осуществляющие кассовое обслуживание исполнения бюджетов бюджетной системы Рос</w:t>
      </w:r>
      <w:r>
        <w:t>сийской Федерации, а также органы Федерального казначейства, финансовые органы субъектов Российской Федерации (муниципальных образований), осуществляющие открытие и ведение лицевых счетов государственных (муниципальных) бюджетных учреждений, автономных учр</w:t>
      </w:r>
      <w:r>
        <w:t>еждений (далее - органы, осуществляющие кассовое обслуживание).</w:t>
      </w:r>
    </w:p>
    <w:bookmarkStart w:id="245" w:name="sub_20013"/>
    <w:bookmarkEnd w:id="244"/>
    <w:p w:rsidR="00000000" w:rsidRDefault="00820951">
      <w:r>
        <w:fldChar w:fldCharType="begin"/>
      </w:r>
      <w:r>
        <w:instrText>HYPERLINK \l "sub_1000"</w:instrText>
      </w:r>
      <w:r>
        <w:fldChar w:fldCharType="separate"/>
      </w:r>
      <w:r>
        <w:rPr>
          <w:rStyle w:val="a4"/>
        </w:rPr>
        <w:t>Единый план счетов</w:t>
      </w:r>
      <w:r>
        <w:fldChar w:fldCharType="end"/>
      </w:r>
      <w:r>
        <w:t xml:space="preserve"> предназначен для упорядоченного сбора, регистрации и обобщения информации в денежном выражении о состоянии финансовых и нефинансо</w:t>
      </w:r>
      <w:r>
        <w:t xml:space="preserve">вых активов и обязательств Российской Федерации, субъектов Российской Федерации, муниципальных образований, государственных академий наук, государственных (муниципальных) бюджетных и автономных учреждений, а также об операциях, изменяющих указанные активы </w:t>
      </w:r>
      <w:r>
        <w:t xml:space="preserve">и обязательства, и полученных по указанным операциям финансовых результатах (далее - объекты учета). Единый план счетов содержит наименования и номера синтетических счетов объектов учета (синтетических кодов счетов (счетов первого порядка) и аналитических </w:t>
      </w:r>
      <w:r>
        <w:t>кодов синтетических счетов).</w:t>
      </w:r>
    </w:p>
    <w:p w:rsidR="00000000" w:rsidRDefault="00820951">
      <w:bookmarkStart w:id="246" w:name="sub_200104"/>
      <w:bookmarkEnd w:id="245"/>
      <w:r>
        <w:t xml:space="preserve">Субъект учета вправе в порядке, предусмотренном настоящей Инструкцией, вводить дополнительные забалансовые счета и (или) аналитические коды синтетических счетов </w:t>
      </w:r>
      <w:hyperlink w:anchor="sub_1000" w:history="1">
        <w:r>
          <w:rPr>
            <w:rStyle w:val="a4"/>
          </w:rPr>
          <w:t>Единого плана счетов</w:t>
        </w:r>
      </w:hyperlink>
      <w:r>
        <w:t>.</w:t>
      </w:r>
    </w:p>
    <w:p w:rsidR="00000000" w:rsidRDefault="00820951">
      <w:pPr>
        <w:pStyle w:val="a8"/>
        <w:rPr>
          <w:color w:val="000000"/>
          <w:sz w:val="16"/>
          <w:szCs w:val="16"/>
        </w:rPr>
      </w:pPr>
      <w:bookmarkStart w:id="247" w:name="sub_2002"/>
      <w:bookmarkEnd w:id="246"/>
      <w:r>
        <w:rPr>
          <w:color w:val="000000"/>
          <w:sz w:val="16"/>
          <w:szCs w:val="16"/>
        </w:rPr>
        <w:t>Информация об изменениях:</w:t>
      </w:r>
    </w:p>
    <w:bookmarkEnd w:id="247"/>
    <w:p w:rsidR="00000000" w:rsidRDefault="00820951">
      <w:pPr>
        <w:pStyle w:val="a9"/>
      </w:pPr>
      <w:r>
        <w:t xml:space="preserve">Пункт 2 изменен с 8 мая 2018 г. - </w:t>
      </w:r>
      <w:hyperlink r:id="rId2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8" w:history="1">
        <w:r>
          <w:rPr>
            <w:rStyle w:val="a4"/>
          </w:rPr>
          <w:t>применяются</w:t>
        </w:r>
      </w:hyperlink>
      <w:r>
        <w:t xml:space="preserve"> при формировании учетно</w:t>
      </w:r>
      <w:r>
        <w:t>й политики и показателей бухгалтерского учета, начиная с 2018 г.</w:t>
      </w:r>
    </w:p>
    <w:p w:rsidR="00000000" w:rsidRDefault="00820951">
      <w:pPr>
        <w:pStyle w:val="a9"/>
      </w:pPr>
      <w:hyperlink r:id="rId29" w:history="1">
        <w:r>
          <w:rPr>
            <w:rStyle w:val="a4"/>
          </w:rPr>
          <w:t>См. предыдущую редакцию</w:t>
        </w:r>
      </w:hyperlink>
    </w:p>
    <w:p w:rsidR="00000000" w:rsidRDefault="00820951">
      <w:r>
        <w:t>2. Бухгалтерский учет осуществляется учреждениями, финансовыми органами и органами, осуществляющими кассовое обслуживание, в соо</w:t>
      </w:r>
      <w:r>
        <w:t xml:space="preserve">тветствии с </w:t>
      </w:r>
      <w:hyperlink r:id="rId30" w:history="1">
        <w:r>
          <w:rPr>
            <w:rStyle w:val="a4"/>
          </w:rPr>
          <w:t>Бюджетным кодексом</w:t>
        </w:r>
      </w:hyperlink>
      <w:r>
        <w:t xml:space="preserve"> Российской Федерации, </w:t>
      </w:r>
      <w:hyperlink r:id="rId31" w:history="1">
        <w:r>
          <w:rPr>
            <w:rStyle w:val="a4"/>
          </w:rPr>
          <w:t>Федеральным законом</w:t>
        </w:r>
      </w:hyperlink>
      <w:r>
        <w:t xml:space="preserve"> от 06.12.2011 N 402-ФЗ "О бухгалтерском учете"</w:t>
      </w:r>
      <w:hyperlink w:anchor="sub_10001" w:history="1">
        <w:r>
          <w:rPr>
            <w:rStyle w:val="a4"/>
          </w:rPr>
          <w:t>*</w:t>
        </w:r>
      </w:hyperlink>
      <w:r>
        <w:t>, настоящей Инструкцией и иными норма</w:t>
      </w:r>
      <w:r>
        <w:t>тивными правовыми актами Российской Федерации, регулирующими бухгалтерский учет.</w:t>
      </w:r>
    </w:p>
    <w:p w:rsidR="00000000" w:rsidRDefault="00820951">
      <w:bookmarkStart w:id="248" w:name="sub_20022"/>
      <w:r>
        <w:t xml:space="preserve">Положения настоящей Инструкции применяются одновременно с применением положений </w:t>
      </w:r>
      <w:hyperlink r:id="rId32" w:history="1">
        <w:r>
          <w:rPr>
            <w:rStyle w:val="a4"/>
          </w:rPr>
          <w:t>федерального стандарта</w:t>
        </w:r>
      </w:hyperlink>
      <w:r>
        <w:t xml:space="preserve"> бухгалтерского учета для</w:t>
      </w:r>
      <w:r>
        <w:t xml:space="preserve"> организаций </w:t>
      </w:r>
      <w:r>
        <w:lastRenderedPageBreak/>
        <w:t>государственного сектора "Концептуальные основы бухгалтерского учета и отчетности организаций государственного сектора"</w:t>
      </w:r>
      <w:hyperlink w:anchor="sub_22222" w:history="1">
        <w:r>
          <w:rPr>
            <w:rStyle w:val="a4"/>
            <w:vertAlign w:val="superscript"/>
          </w:rPr>
          <w:t>2</w:t>
        </w:r>
      </w:hyperlink>
      <w:r>
        <w:t xml:space="preserve"> (далее - Стандарт Концептуальные основы)..</w:t>
      </w:r>
    </w:p>
    <w:p w:rsidR="00000000" w:rsidRDefault="00820951">
      <w:bookmarkStart w:id="249" w:name="sub_20023"/>
      <w:bookmarkEnd w:id="248"/>
      <w:r>
        <w:t xml:space="preserve">Термины, определения которым даны </w:t>
      </w:r>
      <w:r>
        <w:t xml:space="preserve">в </w:t>
      </w:r>
      <w:hyperlink r:id="rId33" w:history="1">
        <w:r>
          <w:rPr>
            <w:rStyle w:val="a4"/>
          </w:rPr>
          <w:t>Стандарте</w:t>
        </w:r>
      </w:hyperlink>
      <w:r>
        <w:t xml:space="preserve"> Концептуальные основы, в иных федеральных стандартах бухгалтерского учета для организаций государственного сектора, используются в настоящей Инструкции в том значении, в котором они используются в этих ста</w:t>
      </w:r>
      <w:r>
        <w:t>ндартах.</w:t>
      </w:r>
    </w:p>
    <w:bookmarkEnd w:id="249"/>
    <w:p w:rsidR="00000000" w:rsidRDefault="00820951"/>
    <w:p w:rsidR="00000000" w:rsidRDefault="00820951">
      <w:pPr>
        <w:pStyle w:val="ab"/>
        <w:rPr>
          <w:sz w:val="22"/>
          <w:szCs w:val="22"/>
        </w:rPr>
      </w:pPr>
      <w:r>
        <w:rPr>
          <w:sz w:val="22"/>
          <w:szCs w:val="22"/>
        </w:rPr>
        <w:t>──────────────────────────────</w:t>
      </w:r>
    </w:p>
    <w:p w:rsidR="00000000" w:rsidRDefault="00820951">
      <w:bookmarkStart w:id="250" w:name="sub_22222"/>
      <w:r>
        <w:rPr>
          <w:vertAlign w:val="superscript"/>
        </w:rPr>
        <w:t>2</w:t>
      </w:r>
      <w:r>
        <w:t xml:space="preserve"> Утвержден </w:t>
      </w:r>
      <w:hyperlink r:id="rId34" w:history="1">
        <w:r>
          <w:rPr>
            <w:rStyle w:val="a4"/>
          </w:rPr>
          <w:t>приказом</w:t>
        </w:r>
      </w:hyperlink>
      <w:r>
        <w:t xml:space="preserve"> Министерства финансов Российской Федерации от 31 декабря 2016 г. N </w:t>
      </w:r>
      <w:r>
        <w:t>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(зарегистрирован в Министерстве юстиции Российской Феде</w:t>
      </w:r>
      <w:r>
        <w:t>рации 27 апреля 2017 г., регистрационный номер 46517).</w:t>
      </w:r>
    </w:p>
    <w:bookmarkEnd w:id="250"/>
    <w:p w:rsidR="00000000" w:rsidRDefault="00820951">
      <w:pPr>
        <w:pStyle w:val="ab"/>
        <w:rPr>
          <w:sz w:val="22"/>
          <w:szCs w:val="22"/>
        </w:rPr>
      </w:pPr>
      <w:r>
        <w:rPr>
          <w:sz w:val="22"/>
          <w:szCs w:val="22"/>
        </w:rPr>
        <w:t>──────────────────────────────</w:t>
      </w:r>
    </w:p>
    <w:p w:rsidR="00000000" w:rsidRDefault="00820951"/>
    <w:p w:rsidR="00000000" w:rsidRDefault="00820951">
      <w:pPr>
        <w:pStyle w:val="a8"/>
        <w:rPr>
          <w:color w:val="000000"/>
          <w:sz w:val="16"/>
          <w:szCs w:val="16"/>
        </w:rPr>
      </w:pPr>
      <w:bookmarkStart w:id="251" w:name="sub_2003"/>
      <w:r>
        <w:rPr>
          <w:color w:val="000000"/>
          <w:sz w:val="16"/>
          <w:szCs w:val="16"/>
        </w:rPr>
        <w:t>Информация об изменениях:</w:t>
      </w:r>
    </w:p>
    <w:bookmarkEnd w:id="251"/>
    <w:p w:rsidR="00000000" w:rsidRDefault="00820951">
      <w:pPr>
        <w:pStyle w:val="a9"/>
      </w:pPr>
      <w:r>
        <w:t xml:space="preserve">Пункт 3 изменен с 8 мая 2018 г. - </w:t>
      </w:r>
      <w:hyperlink r:id="rId35" w:history="1">
        <w:r>
          <w:rPr>
            <w:rStyle w:val="a4"/>
          </w:rPr>
          <w:t>Приказ</w:t>
        </w:r>
      </w:hyperlink>
      <w:r>
        <w:t xml:space="preserve"> Минфина России от 31 марта 2018 </w:t>
      </w:r>
      <w:r>
        <w:t>г. N 64Н</w:t>
      </w:r>
    </w:p>
    <w:p w:rsidR="00000000" w:rsidRDefault="00820951">
      <w:pPr>
        <w:pStyle w:val="a9"/>
      </w:pPr>
      <w:r>
        <w:t xml:space="preserve">Изменения </w:t>
      </w:r>
      <w:hyperlink r:id="rId36"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37" w:history="1">
        <w:r>
          <w:rPr>
            <w:rStyle w:val="a4"/>
          </w:rPr>
          <w:t>См. предыдущую редакцию</w:t>
        </w:r>
      </w:hyperlink>
    </w:p>
    <w:p w:rsidR="00000000" w:rsidRDefault="00820951">
      <w:r>
        <w:t>3. При ведении бухгалтерского учета у</w:t>
      </w:r>
      <w:r>
        <w:t>чреждениям, финансовым органам, органам, осуществляющим кассовое обслуживание, необходимо учитывать, что:</w:t>
      </w:r>
    </w:p>
    <w:p w:rsidR="00000000" w:rsidRDefault="00820951">
      <w:bookmarkStart w:id="252" w:name="sub_20031"/>
      <w:r>
        <w:t>бухгалтерский учет активов, обязательств, источников финансирования их деятельности, операций, их изменяющих (фактов хозяйственной жизни), фи</w:t>
      </w:r>
      <w:r>
        <w:t>нансовых результатов осуществляется методом двойной записи на взаимосвязанных балансовых счетах бухгалтерского учета, включенных в Рабочий план счетов субъекта учета. Учет объектов бухгалтерского учета, отражаемых на забалансовых счетах бухгалтерского учет</w:t>
      </w:r>
      <w:r>
        <w:t>а, включенных в Рабочий план счетов субъекта учета, ведется по простой системе бухгалтерских записей;</w:t>
      </w:r>
    </w:p>
    <w:p w:rsidR="00000000" w:rsidRDefault="00820951">
      <w:bookmarkStart w:id="253" w:name="sub_20032"/>
      <w:bookmarkEnd w:id="252"/>
      <w:r>
        <w:t>бухгалтерский учет ведется методом начисления, согласно которому результаты операций признаются по факту их совершения, независимо от то</w:t>
      </w:r>
      <w:r>
        <w:t>го, когда получены или выплачены денежные средства (или их эквиваленты) при расчетах, связанных с осуществлением указанных операций;</w:t>
      </w:r>
    </w:p>
    <w:p w:rsidR="00000000" w:rsidRDefault="00820951">
      <w:bookmarkStart w:id="254" w:name="sub_20034"/>
      <w:bookmarkEnd w:id="253"/>
      <w:r>
        <w:t>бухгалтерский учет ведется непрерывно исходя из допущения непрерывности деятельности субъекта учета в обо</w:t>
      </w:r>
      <w:r>
        <w:t>зримом будущем;</w:t>
      </w:r>
    </w:p>
    <w:p w:rsidR="00000000" w:rsidRDefault="00820951">
      <w:bookmarkStart w:id="255" w:name="sub_200305"/>
      <w:bookmarkEnd w:id="254"/>
      <w:r>
        <w:t>к бухгалтерскому учету принимаются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w:t>
      </w:r>
      <w:r>
        <w:t>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000000" w:rsidRDefault="00820951">
      <w:bookmarkStart w:id="256" w:name="sub_200306"/>
      <w:bookmarkEnd w:id="255"/>
      <w:r>
        <w:t>данные бухгалтерского учета и сформированная на их основе отчетность субъекто</w:t>
      </w:r>
      <w:r>
        <w:t xml:space="preserve">в учета формируются с учетом существенности фактов хозяйственной жизни, которые оказали или могут оказать влияние на финансовое состояние, движение денежных средств или результаты деятельности учреждения и имели место в период между отчетной датой и датой </w:t>
      </w:r>
      <w:r>
        <w:t>подписания бухгалтерской (финансовой) отчетности (далее - событие после отчетной даты);</w:t>
      </w:r>
    </w:p>
    <w:p w:rsidR="00000000" w:rsidRDefault="00820951">
      <w:bookmarkStart w:id="257" w:name="sub_200307"/>
      <w:bookmarkEnd w:id="256"/>
      <w:r>
        <w:t xml:space="preserve">в случае, если для соблюдения сроков представления бухгалтерской </w:t>
      </w:r>
      <w:r>
        <w:lastRenderedPageBreak/>
        <w:t>(финансовой) отчетности и (или) в связи с поздним поступлением первичных учетных до</w:t>
      </w:r>
      <w:r>
        <w:t>кументов информация о событии после отчетной даты не используется при формировании показателей бухгалтерской (финансовой) отчетности, информация об указанном событии и его оценке в денежном выражении раскрывается в бухгалтерской (финансовой) отчетности (те</w:t>
      </w:r>
      <w:r>
        <w:t>кстовой части пояснительной записки);</w:t>
      </w:r>
    </w:p>
    <w:p w:rsidR="00000000" w:rsidRDefault="00820951">
      <w:bookmarkStart w:id="258" w:name="sub_20035"/>
      <w:bookmarkEnd w:id="257"/>
      <w:r>
        <w:t>информация в денежном выражении о состоянии активов, обязательств, иного имущества, об операциях, их изменяющих, и финансовых результатах указанных операций (доходах, расходах, источниках финансирова</w:t>
      </w:r>
      <w:r>
        <w:t>ния деятельности экономического субъекта), отражаемая на соответствующих счетах, в том числе на забалансовых, рабочего плана счетов субъекта учета, должна быть полной с учетом существенности ее влияния на экономические (финансовые) решения учредителей учре</w:t>
      </w:r>
      <w:r>
        <w:t>ждения (заинтересованных пользователей информации) и существенности затрат на ее формирование;</w:t>
      </w:r>
    </w:p>
    <w:p w:rsidR="00000000" w:rsidRDefault="00820951">
      <w:bookmarkStart w:id="259" w:name="sub_20039"/>
      <w:bookmarkEnd w:id="258"/>
      <w:r>
        <w:t>информация об имуществе, обязательствах, и операциях их изменяющих, а также о результатах исполнения бюджета и (или) хозяйственной деятельности</w:t>
      </w:r>
      <w:r>
        <w:t xml:space="preserve"> субъекта учета, формируется субъектом учета на соответствующих счетах бухгалтерского учета с обеспечением аналитического учета (аналитики), в объеме показателей, предусмотренных для представления внешним пользователям (опубликования в средствах массовой и</w:t>
      </w:r>
      <w:r>
        <w:t>нформации) согласно законодательству Российской Федерации;</w:t>
      </w:r>
    </w:p>
    <w:p w:rsidR="00000000" w:rsidRDefault="00820951">
      <w:bookmarkStart w:id="260" w:name="sub_20037"/>
      <w:bookmarkEnd w:id="259"/>
      <w:r>
        <w:t>данные бухгалтерского учета и сформированная на их основе отчетность учреждений должны быть сопоставимы у государственного (муниципального) учреждения вне зависимости от его типа,</w:t>
      </w:r>
      <w:r>
        <w:t xml:space="preserve"> в том числе за различные финансовые (отчетные) периоды его деятельности;</w:t>
      </w:r>
    </w:p>
    <w:p w:rsidR="00000000" w:rsidRDefault="00820951">
      <w:bookmarkStart w:id="261" w:name="sub_200308"/>
      <w:bookmarkEnd w:id="260"/>
      <w:r>
        <w:t>рабочий план счетов субъекта учета, а также требования к структуре аналитического учета, утвержденные в рамках формирования учетной политики субъектом учета, приме</w:t>
      </w:r>
      <w:r>
        <w:t>няются непрерывно и изменяются при условии обеспечения сопоставимости показателей бухгалтерского учета и отчетности за отчетный, текущий и очередной финансовый годы (очередной финансовый год и плановый период);</w:t>
      </w:r>
    </w:p>
    <w:p w:rsidR="00000000" w:rsidRDefault="00820951">
      <w:bookmarkStart w:id="262" w:name="sub_200309"/>
      <w:bookmarkEnd w:id="261"/>
      <w:r>
        <w:t>в бухгалтерском учете под</w:t>
      </w:r>
      <w:r>
        <w:t>лежит отражению информация, не содержащая существенных ошибок и искажений, позволяющая ее пользователям положиться на нее, как на правдивую;</w:t>
      </w:r>
    </w:p>
    <w:p w:rsidR="00000000" w:rsidRDefault="00820951">
      <w:bookmarkStart w:id="263" w:name="sub_200313"/>
      <w:bookmarkEnd w:id="262"/>
      <w:r>
        <w:t>наличие ошибок и (или) искажений по показателям (аналитическим показателям) бухгалтерской (фина</w:t>
      </w:r>
      <w:r>
        <w:t>нсовой) отчетности субъекта учета, не влияющих на экономическое решение учредителей учреждения (пользователей информации), принимаемое на основании данных такой бухгалтерской (финансовой) отчетности, и не формирующих показатели, необходимые для оценки (опр</w:t>
      </w:r>
      <w:r>
        <w:t>еделения) исполнения субъектом учета (субъектом отчетности) условий получения субсидий бюджетными (автономными) учреждениями, условий получения бюджетных кредитов, межбюджетных трансфертов, иных бюджетных ограничений, не влияет на достоверность бухгалтерск</w:t>
      </w:r>
      <w:r>
        <w:t>ой (финансовой) отчетности;</w:t>
      </w:r>
    </w:p>
    <w:p w:rsidR="00000000" w:rsidRDefault="00820951">
      <w:bookmarkStart w:id="264" w:name="sub_200314"/>
      <w:bookmarkEnd w:id="263"/>
      <w:r>
        <w:t xml:space="preserve">при ведении бухгалтерского учета субъект учета обеспечивает приоритетное признание в бухгалтерском учете расходов и обязательств над признанием возможных доходов и активов, отражая указанные объекты учета по </w:t>
      </w:r>
      <w:r>
        <w:t>самым консервативным оценкам - не завышая активы и (или) доходы и не занижая обязательства и (или) расходы (принцип осмотрительности);</w:t>
      </w:r>
    </w:p>
    <w:p w:rsidR="00000000" w:rsidRDefault="00820951">
      <w:bookmarkStart w:id="265" w:name="sub_200310"/>
      <w:bookmarkEnd w:id="264"/>
      <w:r>
        <w:t>имущество, являющееся собственностью учредителя государственного (муниципального) учреждения, учитыва</w:t>
      </w:r>
      <w:r>
        <w:t>ется учреждением обособленно от иного имущества, находящегося у данного учреждения в пользовании (управлении, на хранение);</w:t>
      </w:r>
    </w:p>
    <w:p w:rsidR="00000000" w:rsidRDefault="00820951">
      <w:bookmarkStart w:id="266" w:name="sub_200311"/>
      <w:bookmarkEnd w:id="265"/>
      <w:r>
        <w:t xml:space="preserve">обязательства, по которым учреждение отвечает имуществом, находящимся у </w:t>
      </w:r>
      <w:r>
        <w:lastRenderedPageBreak/>
        <w:t>него на праве оперативного управления, а</w:t>
      </w:r>
      <w:r>
        <w:t xml:space="preserve"> также указанное имущество, учитываются в бухгалтерском учете учреждений обособленно от иных объектов учета.</w:t>
      </w:r>
    </w:p>
    <w:p w:rsidR="00000000" w:rsidRDefault="00820951">
      <w:bookmarkStart w:id="267" w:name="sub_200315"/>
      <w:bookmarkEnd w:id="266"/>
      <w:r>
        <w:t>Принятие к учету имущества и (или) обязательств, а также информации об изменении их денежного эквивалента (об увеличении, умень</w:t>
      </w:r>
      <w:r>
        <w:t>шении) в рамках правопреемства по правам и обязанностям при реорганизации учреждения (слиянии, присоединении, разделении, выделении, преобразовании) упразднении государственного органа (органа местного самоуправления) осуществляется на основании данных бух</w:t>
      </w:r>
      <w:r>
        <w:t>галтерского учета (регистров бухгалтерского учета) реорганизуемого учреждения (упраздняемого государственного органа (органа местного управления), сформированных с учетом положений Инструкции, подтвержденных актами приема-передачи имущества, обязательств (</w:t>
      </w:r>
      <w:r>
        <w:t>актами приема-передачи данных регистров бухгалтерского учета), содержащими информацию о денежном эквиваленте всех передаваемых объектов учета.</w:t>
      </w:r>
    </w:p>
    <w:p w:rsidR="00000000" w:rsidRDefault="00820951">
      <w:pPr>
        <w:pStyle w:val="a8"/>
        <w:rPr>
          <w:color w:val="000000"/>
          <w:sz w:val="16"/>
          <w:szCs w:val="16"/>
        </w:rPr>
      </w:pPr>
      <w:bookmarkStart w:id="268" w:name="sub_2004"/>
      <w:bookmarkEnd w:id="267"/>
      <w:r>
        <w:rPr>
          <w:color w:val="000000"/>
          <w:sz w:val="16"/>
          <w:szCs w:val="16"/>
        </w:rPr>
        <w:t>Информация об изменениях:</w:t>
      </w:r>
    </w:p>
    <w:bookmarkEnd w:id="268"/>
    <w:p w:rsidR="00000000" w:rsidRDefault="00820951">
      <w:pPr>
        <w:pStyle w:val="a9"/>
      </w:pPr>
      <w:r>
        <w:t xml:space="preserve">Пункт 4 изменен с 8 мая 2018 г. - </w:t>
      </w:r>
      <w:hyperlink r:id="rId3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0" w:history="1">
        <w:r>
          <w:rPr>
            <w:rStyle w:val="a4"/>
          </w:rPr>
          <w:t>См. предыдущую редакцию</w:t>
        </w:r>
      </w:hyperlink>
    </w:p>
    <w:p w:rsidR="00000000" w:rsidRDefault="00820951">
      <w:r>
        <w:t>4. Ведение бухгалтерского учета субъекта учета осуществляется его структурным подразделением, возглавляемым главным бухгалтером или иным должностным лицом, на которое возложено ведение бухгалтерского учета.</w:t>
      </w:r>
    </w:p>
    <w:p w:rsidR="00000000" w:rsidRDefault="00820951">
      <w:pPr>
        <w:pStyle w:val="a8"/>
        <w:rPr>
          <w:color w:val="000000"/>
          <w:sz w:val="16"/>
          <w:szCs w:val="16"/>
        </w:rPr>
      </w:pPr>
      <w:bookmarkStart w:id="269" w:name="sub_2005"/>
      <w:r>
        <w:rPr>
          <w:color w:val="000000"/>
          <w:sz w:val="16"/>
          <w:szCs w:val="16"/>
        </w:rPr>
        <w:t xml:space="preserve">Информация об </w:t>
      </w:r>
      <w:r>
        <w:rPr>
          <w:color w:val="000000"/>
          <w:sz w:val="16"/>
          <w:szCs w:val="16"/>
        </w:rPr>
        <w:t>изменениях:</w:t>
      </w:r>
    </w:p>
    <w:bookmarkEnd w:id="269"/>
    <w:p w:rsidR="00000000" w:rsidRDefault="00820951">
      <w:pPr>
        <w:pStyle w:val="a9"/>
      </w:pPr>
      <w:r>
        <w:t xml:space="preserve">Пункт 5 изменен с 8 мая 2018 г. - </w:t>
      </w:r>
      <w:hyperlink r:id="rId41"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2" w:history="1">
        <w:r>
          <w:rPr>
            <w:rStyle w:val="a4"/>
          </w:rPr>
          <w:t>применяются</w:t>
        </w:r>
      </w:hyperlink>
      <w:r>
        <w:t xml:space="preserve"> при формировании учетной политики и показателей бухгалте</w:t>
      </w:r>
      <w:r>
        <w:t>рского учета, начиная с 2018 г.</w:t>
      </w:r>
    </w:p>
    <w:p w:rsidR="00000000" w:rsidRDefault="00820951">
      <w:pPr>
        <w:pStyle w:val="a9"/>
      </w:pPr>
      <w:hyperlink r:id="rId43" w:history="1">
        <w:r>
          <w:rPr>
            <w:rStyle w:val="a4"/>
          </w:rPr>
          <w:t>См. предыдущую редакцию</w:t>
        </w:r>
      </w:hyperlink>
    </w:p>
    <w:p w:rsidR="00000000" w:rsidRDefault="00820951">
      <w:r>
        <w:t xml:space="preserve">5. Руководитель учреждения вправе ведение бухгалтерского учета и составление на его основе отчетности передать в соответствии с </w:t>
      </w:r>
      <w:hyperlink r:id="rId44" w:history="1">
        <w:r>
          <w:rPr>
            <w:rStyle w:val="a4"/>
          </w:rPr>
          <w:t>законодательством</w:t>
        </w:r>
      </w:hyperlink>
      <w:r>
        <w:t xml:space="preserve"> Российской Федерации по договору (соглашению) другому учреждению, организации (централизованной бухгалтерии).</w:t>
      </w:r>
    </w:p>
    <w:p w:rsidR="00000000" w:rsidRDefault="00820951">
      <w:bookmarkStart w:id="270" w:name="sub_20052"/>
      <w:r>
        <w:t>В случае передачи субъектом учета на основании договора (соглашения) полномочий по ведению бухгалтерского учета це</w:t>
      </w:r>
      <w:r>
        <w:t>нтрализованной бухгалтерии, ведение бухгалтерского учета субъекта учета осуществляется структурным подразделением централизованной бухгалтерии или ее должностным лицом, на которое возложено выполнение переданных полномочий.</w:t>
      </w:r>
    </w:p>
    <w:p w:rsidR="00000000" w:rsidRDefault="00820951">
      <w:pPr>
        <w:pStyle w:val="a8"/>
        <w:rPr>
          <w:color w:val="000000"/>
          <w:sz w:val="16"/>
          <w:szCs w:val="16"/>
        </w:rPr>
      </w:pPr>
      <w:bookmarkStart w:id="271" w:name="sub_2006"/>
      <w:bookmarkEnd w:id="270"/>
      <w:r>
        <w:rPr>
          <w:color w:val="000000"/>
          <w:sz w:val="16"/>
          <w:szCs w:val="16"/>
        </w:rPr>
        <w:t>Информация об и</w:t>
      </w:r>
      <w:r>
        <w:rPr>
          <w:color w:val="000000"/>
          <w:sz w:val="16"/>
          <w:szCs w:val="16"/>
        </w:rPr>
        <w:t>зменениях:</w:t>
      </w:r>
    </w:p>
    <w:bookmarkEnd w:id="271"/>
    <w:p w:rsidR="00000000" w:rsidRDefault="00820951">
      <w:pPr>
        <w:pStyle w:val="a9"/>
      </w:pPr>
      <w:r>
        <w:t xml:space="preserve">Пункт 6 изменен с 8 мая 2018 г. - </w:t>
      </w:r>
      <w:hyperlink r:id="rId45"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6" w:history="1">
        <w:r>
          <w:rPr>
            <w:rStyle w:val="a4"/>
          </w:rPr>
          <w:t>применяются</w:t>
        </w:r>
      </w:hyperlink>
      <w:r>
        <w:t xml:space="preserve"> при формировании учетной политики и показателей бухгалтер</w:t>
      </w:r>
      <w:r>
        <w:t>ского учета, начиная с 2018 г.</w:t>
      </w:r>
    </w:p>
    <w:p w:rsidR="00000000" w:rsidRDefault="00820951">
      <w:pPr>
        <w:pStyle w:val="a9"/>
      </w:pPr>
      <w:hyperlink r:id="rId47" w:history="1">
        <w:r>
          <w:rPr>
            <w:rStyle w:val="a4"/>
          </w:rPr>
          <w:t>См. предыдущую редакцию</w:t>
        </w:r>
      </w:hyperlink>
    </w:p>
    <w:p w:rsidR="00000000" w:rsidRDefault="00820951">
      <w:r>
        <w:t xml:space="preserve">6. Субъект учета в целях организации бухгалтерского учета, руководствуясь </w:t>
      </w:r>
      <w:hyperlink r:id="rId48" w:history="1">
        <w:r>
          <w:rPr>
            <w:rStyle w:val="a4"/>
          </w:rPr>
          <w:t>законодательством</w:t>
        </w:r>
      </w:hyperlink>
      <w:r>
        <w:t xml:space="preserve"> Российской Федерации о бухгалтерск</w:t>
      </w:r>
      <w:r>
        <w:t xml:space="preserve">ом учете, нормативными актами органов, регулирующими бухгалтерский учет, настоящей Инструкцией, формирует свою учетную политику, исходя из особенностей своей структуры, отраслевых и иных особенностей деятельности учреждения и выполняемых им в </w:t>
      </w:r>
      <w:r>
        <w:lastRenderedPageBreak/>
        <w:t xml:space="preserve">соответствии </w:t>
      </w:r>
      <w:r>
        <w:t>с законодательством Российской Федерации полномочий.</w:t>
      </w:r>
    </w:p>
    <w:p w:rsidR="00000000" w:rsidRDefault="00820951">
      <w:bookmarkStart w:id="272" w:name="sub_200602"/>
      <w:r>
        <w:t>Актами субъекта учета, устанавливающими в целях организации и ведения бухгалтерского учета учетную политику субъекта учета (далее - документы учетной политики), утверждаются:</w:t>
      </w:r>
    </w:p>
    <w:p w:rsidR="00000000" w:rsidRDefault="00820951">
      <w:bookmarkStart w:id="273" w:name="sub_20603"/>
      <w:bookmarkEnd w:id="272"/>
      <w:r>
        <w:t>Рабочий план счетов субъекта учета, содержащий применяемые счета бухгалтерского учета для ведения синтетического и аналитического учета (номера счетов бухгалтерского учета) либо коды счетов бухгалтерского учета и правила формирования номера счета бухгалте</w:t>
      </w:r>
      <w:r>
        <w:t>рского учета;</w:t>
      </w:r>
    </w:p>
    <w:bookmarkEnd w:id="273"/>
    <w:p w:rsidR="00000000" w:rsidRDefault="00820951">
      <w:r>
        <w:t>методы оценки отдельных видов имущества и обязательств в случаях, предусмотренных настоящей Инструкцией и федеральными стандартами бухгалтерского учета для организаций государственного сектора;</w:t>
      </w:r>
    </w:p>
    <w:p w:rsidR="00000000" w:rsidRDefault="00820951">
      <w:r>
        <w:t>правила документооборота и технология о</w:t>
      </w:r>
      <w:r>
        <w:t>бработки учетной информации, в том числе порядок и сроки передачи первичных (сводных) учетных документов для отражения в бухгалтерском учете в соответствии с утвержденным графиком документооборота и (или) порядком взаимодействия структурных подразделений и</w:t>
      </w:r>
      <w:r>
        <w:t xml:space="preserve"> (или) лиц, ответственных за оформление фактов хозяйственной жизни, по предоставлению первичных учетных документов для ведения бухгалтерского учета;</w:t>
      </w:r>
    </w:p>
    <w:p w:rsidR="00000000" w:rsidRDefault="00820951">
      <w:bookmarkStart w:id="274" w:name="sub_20064"/>
      <w:r>
        <w:t>порядок признания в бухгалтерском учете и раскрытия в бухгалтерской (финансовой) отчетности событи</w:t>
      </w:r>
      <w:r>
        <w:t>й после отчетной даты;</w:t>
      </w:r>
    </w:p>
    <w:p w:rsidR="00000000" w:rsidRDefault="00820951">
      <w:bookmarkStart w:id="275" w:name="sub_20605"/>
      <w:bookmarkEnd w:id="274"/>
      <w:r>
        <w:t>порядки проведения инвентаризаций активов, имущества, учитываемого на забалансовых счетах, обязательств, иных объектов бухгалтерского учета;</w:t>
      </w:r>
    </w:p>
    <w:p w:rsidR="00000000" w:rsidRDefault="00820951">
      <w:bookmarkStart w:id="276" w:name="sub_20066"/>
      <w:bookmarkEnd w:id="275"/>
      <w:r>
        <w:t>формы первичных (сводных) учетных документов, применяемы</w:t>
      </w:r>
      <w:r>
        <w:t>х для оформления фактов хозяйственной жизни, регистров бухгалтерского учета и иных документов бухгалтерского учета, по которым законодательством Российской Федерации не установлены обязательные для их оформления формы документов. При этом утвержденные субъ</w:t>
      </w:r>
      <w:r>
        <w:t xml:space="preserve">ектом учета формы документов должны содержать обязательные реквизиты первичного учетного документа, предусмотренные </w:t>
      </w:r>
      <w:hyperlink r:id="rId49" w:history="1">
        <w:r>
          <w:rPr>
            <w:rStyle w:val="a4"/>
          </w:rPr>
          <w:t>Стандартом</w:t>
        </w:r>
      </w:hyperlink>
      <w:r>
        <w:t xml:space="preserve"> Концептуальные основы;</w:t>
      </w:r>
    </w:p>
    <w:p w:rsidR="00000000" w:rsidRDefault="00820951">
      <w:bookmarkStart w:id="277" w:name="sub_200603"/>
      <w:bookmarkEnd w:id="276"/>
      <w:r>
        <w:t>порядок организации и обеспечения (осуществления</w:t>
      </w:r>
      <w:r>
        <w:t>) субъектом учета внутреннего финансового контроля;</w:t>
      </w:r>
    </w:p>
    <w:p w:rsidR="00000000" w:rsidRDefault="00820951">
      <w:bookmarkStart w:id="278" w:name="sub_20067"/>
      <w:bookmarkEnd w:id="277"/>
      <w:r>
        <w:t>иные решения, необходимые для организации и ведения бухгалтерского учета.</w:t>
      </w:r>
    </w:p>
    <w:p w:rsidR="00000000" w:rsidRDefault="00820951">
      <w:bookmarkStart w:id="279" w:name="sub_20068"/>
      <w:bookmarkEnd w:id="278"/>
      <w:r>
        <w:t xml:space="preserve">Бюджетные и автономные учреждения, осуществляющие в соответствии с </w:t>
      </w:r>
      <w:hyperlink r:id="rId50" w:history="1">
        <w:r>
          <w:rPr>
            <w:rStyle w:val="a4"/>
          </w:rPr>
          <w:t>законодательством</w:t>
        </w:r>
      </w:hyperlink>
      <w:r>
        <w:t xml:space="preserve"> Российской Федерации полномочия по исполнению публичных обязательств перед физическим лицом, подлежащих исполнению в денежной форме, а также бюджетные и автономные учреждения и (или) государственные (муниципальные) унитарные пре</w:t>
      </w:r>
      <w:r>
        <w:t>дприятия, осуществляющие на основании соглашений полномочия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органов государст</w:t>
      </w:r>
      <w:r>
        <w:t xml:space="preserve">венной власти (государственных органов), органов управления государственными внебюджетными фондами, органов местного самоуправления, являющихся государственными (муниципальными) заказчиками, при осуществлении бюджетных инвестиций в объекты государственной </w:t>
      </w:r>
      <w:r>
        <w:t>(муниципальной) собственности (далее - организации, осуществляющие полномочия получателя бюджетных средств), при формировании учетной политики предусматривают особенности организации и ведения бухгалтерского учета в части операций по исполнению указанных п</w:t>
      </w:r>
      <w:r>
        <w:t>олномочий в соответствии с положениями настоящей Инструкции.</w:t>
      </w:r>
    </w:p>
    <w:bookmarkEnd w:id="279"/>
    <w:p w:rsidR="00000000" w:rsidRDefault="00820951">
      <w:r>
        <w:t>Субъект учета обеспечивает хранение документов учетной политики и других документов, связанных с организацией и ведением бухгалтерского учета, не менее пяти лет после года, в котором они</w:t>
      </w:r>
      <w:r>
        <w:t xml:space="preserve"> использовались при ведении бухгалтерского учета и (или) </w:t>
      </w:r>
      <w:r>
        <w:lastRenderedPageBreak/>
        <w:t>для составления бухгалтерской (финансовой) отчетности в последний раз.</w:t>
      </w:r>
    </w:p>
    <w:p w:rsidR="00000000" w:rsidRDefault="00820951">
      <w:bookmarkStart w:id="280" w:name="sub_2007"/>
      <w:r>
        <w:t xml:space="preserve">7. Утратил силу с 8 мая 2018 г. - </w:t>
      </w:r>
      <w:hyperlink r:id="rId51" w:history="1">
        <w:r>
          <w:rPr>
            <w:rStyle w:val="a4"/>
          </w:rPr>
          <w:t>Приказ</w:t>
        </w:r>
      </w:hyperlink>
      <w:r>
        <w:t xml:space="preserve"> Минфина России от 31 марта 2018 г. N 64Н</w:t>
      </w:r>
    </w:p>
    <w:bookmarkEnd w:id="280"/>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52" w:history="1">
        <w:r>
          <w:rPr>
            <w:rStyle w:val="a4"/>
          </w:rPr>
          <w:t>См. предыдущую редакцию</w:t>
        </w:r>
      </w:hyperlink>
    </w:p>
    <w:p w:rsidR="00000000" w:rsidRDefault="00820951">
      <w:bookmarkStart w:id="281" w:name="sub_2008"/>
      <w:r>
        <w:t xml:space="preserve">8. Утратил силу с 8 мая 2018 г. - </w:t>
      </w:r>
      <w:hyperlink r:id="rId53" w:history="1">
        <w:r>
          <w:rPr>
            <w:rStyle w:val="a4"/>
          </w:rPr>
          <w:t>Приказ</w:t>
        </w:r>
      </w:hyperlink>
      <w:r>
        <w:t xml:space="preserve"> Минфина России от 31 марта 2018 г. N 64Н</w:t>
      </w:r>
    </w:p>
    <w:bookmarkEnd w:id="281"/>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54" w:history="1">
        <w:r>
          <w:rPr>
            <w:rStyle w:val="a4"/>
          </w:rPr>
          <w:t>См. предыдущую редакцию</w:t>
        </w:r>
      </w:hyperlink>
    </w:p>
    <w:p w:rsidR="00000000" w:rsidRDefault="00820951">
      <w:bookmarkStart w:id="282" w:name="sub_2009"/>
      <w:r>
        <w:t xml:space="preserve">9. Утратил силу с 8 мая 2018 г. - </w:t>
      </w:r>
      <w:hyperlink r:id="rId55" w:history="1">
        <w:r>
          <w:rPr>
            <w:rStyle w:val="a4"/>
          </w:rPr>
          <w:t>Приказ</w:t>
        </w:r>
      </w:hyperlink>
      <w:r>
        <w:t xml:space="preserve"> Минфина России от 31 марта 2018 г. N 64Н</w:t>
      </w:r>
    </w:p>
    <w:bookmarkEnd w:id="282"/>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56" w:history="1">
        <w:r>
          <w:rPr>
            <w:rStyle w:val="a4"/>
          </w:rPr>
          <w:t>См. предыдущую редакцию</w:t>
        </w:r>
      </w:hyperlink>
    </w:p>
    <w:p w:rsidR="00000000" w:rsidRDefault="00820951">
      <w:pPr>
        <w:pStyle w:val="a9"/>
      </w:pPr>
      <w:bookmarkStart w:id="283" w:name="sub_2010"/>
      <w:r>
        <w:t xml:space="preserve">Пункт 10 изменен с 8 мая 2018 г. - </w:t>
      </w:r>
      <w:hyperlink r:id="rId57" w:history="1">
        <w:r>
          <w:rPr>
            <w:rStyle w:val="a4"/>
          </w:rPr>
          <w:t>Приказ</w:t>
        </w:r>
      </w:hyperlink>
      <w:r>
        <w:t xml:space="preserve"> Минфина России от 31 марта 2018 г. N 64Н</w:t>
      </w:r>
    </w:p>
    <w:bookmarkEnd w:id="283"/>
    <w:p w:rsidR="00000000" w:rsidRDefault="00820951">
      <w:pPr>
        <w:pStyle w:val="a9"/>
      </w:pPr>
      <w:r>
        <w:t xml:space="preserve">Изменения </w:t>
      </w:r>
      <w:hyperlink r:id="rId58"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9" w:history="1">
        <w:r>
          <w:rPr>
            <w:rStyle w:val="a4"/>
          </w:rPr>
          <w:t>См. предыдущую редакцию</w:t>
        </w:r>
      </w:hyperlink>
    </w:p>
    <w:p w:rsidR="00000000" w:rsidRDefault="00820951">
      <w:r>
        <w:t>10. Систематизация, обобщение и (или) группировка и накопление информации, содержащейся в принятых к уче</w:t>
      </w:r>
      <w:r>
        <w:t>ту первичных (сводных) учетных документах, в целях отражения ее на счетах бухгалтерского учета и в бухгалтерской (финансовой) отчетности осуществляется в регистрах бухгалтерского учета.</w:t>
      </w:r>
    </w:p>
    <w:p w:rsidR="00000000" w:rsidRDefault="00820951">
      <w:pPr>
        <w:pStyle w:val="a8"/>
        <w:rPr>
          <w:color w:val="000000"/>
          <w:sz w:val="16"/>
          <w:szCs w:val="16"/>
        </w:rPr>
      </w:pPr>
      <w:bookmarkStart w:id="284" w:name="sub_2011"/>
      <w:r>
        <w:rPr>
          <w:color w:val="000000"/>
          <w:sz w:val="16"/>
          <w:szCs w:val="16"/>
        </w:rPr>
        <w:t>Информация об изменениях:</w:t>
      </w:r>
    </w:p>
    <w:bookmarkEnd w:id="284"/>
    <w:p w:rsidR="00000000" w:rsidRDefault="00820951">
      <w:pPr>
        <w:pStyle w:val="a9"/>
      </w:pPr>
      <w:r>
        <w:t>Пункт 11 изменен с 8 мая 201</w:t>
      </w:r>
      <w:r>
        <w:t xml:space="preserve">8 г. - </w:t>
      </w:r>
      <w:hyperlink r:id="rId6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61"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62" w:history="1">
        <w:r>
          <w:rPr>
            <w:rStyle w:val="a4"/>
          </w:rPr>
          <w:t>См. предыдущую редакцию</w:t>
        </w:r>
      </w:hyperlink>
    </w:p>
    <w:p w:rsidR="00000000" w:rsidRDefault="00820951">
      <w:r>
        <w:t xml:space="preserve">11. Регистры бухгалтерского учета, составляются по унифицированным формам, установленным в рамках </w:t>
      </w:r>
      <w:hyperlink r:id="rId63" w:history="1">
        <w:r>
          <w:rPr>
            <w:rStyle w:val="a4"/>
          </w:rPr>
          <w:t>бюджетного законодательства</w:t>
        </w:r>
      </w:hyperlink>
      <w:r>
        <w:t>.</w:t>
      </w:r>
    </w:p>
    <w:p w:rsidR="00000000" w:rsidRDefault="00820951">
      <w:bookmarkStart w:id="285" w:name="sub_200112"/>
      <w:r>
        <w:t>Регистры бухгалтерского учета, форм</w:t>
      </w:r>
      <w:r>
        <w:t>ы которых не унифицированы, устанавливаются субъектом учета в рамках формирования своей учетной политики и должны содержать следующие обязательные реквизиты:</w:t>
      </w:r>
    </w:p>
    <w:p w:rsidR="00000000" w:rsidRDefault="00820951">
      <w:bookmarkStart w:id="286" w:name="sub_200113"/>
      <w:bookmarkEnd w:id="285"/>
      <w:r>
        <w:t>наименование регистра;</w:t>
      </w:r>
    </w:p>
    <w:p w:rsidR="00000000" w:rsidRDefault="00820951">
      <w:bookmarkStart w:id="287" w:name="sub_200114"/>
      <w:bookmarkEnd w:id="286"/>
      <w:r>
        <w:t>наименование субъекта учета, состав</w:t>
      </w:r>
      <w:r>
        <w:t>ившего регистр;</w:t>
      </w:r>
    </w:p>
    <w:p w:rsidR="00000000" w:rsidRDefault="00820951">
      <w:bookmarkStart w:id="288" w:name="sub_200115"/>
      <w:bookmarkEnd w:id="287"/>
      <w:r>
        <w:t>дата начала и окончания ведения регистра и (или) период, за который составлен регистр;</w:t>
      </w:r>
    </w:p>
    <w:p w:rsidR="00000000" w:rsidRDefault="00820951">
      <w:bookmarkStart w:id="289" w:name="sub_200116"/>
      <w:bookmarkEnd w:id="288"/>
      <w:r>
        <w:t>хронологическая и (или) систематическая группировка объектов бухгалтерского учета;</w:t>
      </w:r>
    </w:p>
    <w:p w:rsidR="00000000" w:rsidRDefault="00820951">
      <w:bookmarkStart w:id="290" w:name="sub_200117"/>
      <w:bookmarkEnd w:id="289"/>
      <w:r>
        <w:t>величина д</w:t>
      </w:r>
      <w:r>
        <w:t>енежного и (или) натурального измерения объектов бухгалтерского учета с указанием единицы измерения;</w:t>
      </w:r>
    </w:p>
    <w:p w:rsidR="00000000" w:rsidRDefault="00820951">
      <w:bookmarkStart w:id="291" w:name="sub_200118"/>
      <w:bookmarkEnd w:id="290"/>
      <w:r>
        <w:t>наименования должностей лиц, ответственных за ведение регистра;</w:t>
      </w:r>
    </w:p>
    <w:p w:rsidR="00000000" w:rsidRDefault="00820951">
      <w:bookmarkStart w:id="292" w:name="sub_200119"/>
      <w:bookmarkEnd w:id="291"/>
      <w:r>
        <w:t>подписи лиц, ответственных за ведение регистра, с у</w:t>
      </w:r>
      <w:r>
        <w:t>казанием их фамилий и инициалов либо иных реквизитов, необходимых для идентификации этих лиц.</w:t>
      </w:r>
    </w:p>
    <w:bookmarkStart w:id="293" w:name="sub_20112"/>
    <w:bookmarkEnd w:id="292"/>
    <w:p w:rsidR="00000000" w:rsidRDefault="00820951">
      <w:r>
        <w:fldChar w:fldCharType="begin"/>
      </w:r>
      <w:r>
        <w:instrText>HYPERLINK "garantF1://70851956.3000"</w:instrText>
      </w:r>
      <w:r>
        <w:fldChar w:fldCharType="separate"/>
      </w:r>
      <w:r>
        <w:rPr>
          <w:rStyle w:val="a4"/>
        </w:rPr>
        <w:t>Регистры</w:t>
      </w:r>
      <w:r>
        <w:fldChar w:fldCharType="end"/>
      </w:r>
      <w:r>
        <w:t xml:space="preserve"> бухгалтерского учета формируются в виде книг, журналов, карточек на бумажных носителях, а при н</w:t>
      </w:r>
      <w:r>
        <w:t>аличии технической возможности - на машинном носителе в виде электронного документа (регистра), содержащего электронную подпись (далее - электронный регистр).</w:t>
      </w:r>
    </w:p>
    <w:p w:rsidR="00000000" w:rsidRDefault="00820951">
      <w:bookmarkStart w:id="294" w:name="sub_20113"/>
      <w:bookmarkEnd w:id="293"/>
      <w:r>
        <w:lastRenderedPageBreak/>
        <w:t>Данные проверенных и принятых к учету первичных (сводных) учетных документов си</w:t>
      </w:r>
      <w:r>
        <w:t>стематизируются в хронологическом порядке (по датам совершения операций, дате принятия к учету первичного документа) и (или) группируются по соответствующим счетам бухгалтерского учета накопительным способом с отражением в следующих регистрах бухгалтерског</w:t>
      </w:r>
      <w:r>
        <w:t>о учета:</w:t>
      </w:r>
    </w:p>
    <w:bookmarkEnd w:id="294"/>
    <w:p w:rsidR="00000000" w:rsidRDefault="00820951">
      <w:r>
        <w:fldChar w:fldCharType="begin"/>
      </w:r>
      <w:r>
        <w:instrText>HYPERLINK "garantF1://70851956.4320"</w:instrText>
      </w:r>
      <w:r>
        <w:fldChar w:fldCharType="separate"/>
      </w:r>
      <w:r>
        <w:rPr>
          <w:rStyle w:val="a4"/>
        </w:rPr>
        <w:t>Журнал</w:t>
      </w:r>
      <w:r>
        <w:fldChar w:fldCharType="end"/>
      </w:r>
      <w:r>
        <w:t xml:space="preserve"> операций по счету "Касса";</w:t>
      </w:r>
    </w:p>
    <w:p w:rsidR="00000000" w:rsidRDefault="00820951">
      <w:r>
        <w:t>Журнал операций с безналичными денежными средствами;</w:t>
      </w:r>
    </w:p>
    <w:p w:rsidR="00000000" w:rsidRDefault="00820951">
      <w:r>
        <w:t>Журнал операций расчетов с подотчетными лицами;</w:t>
      </w:r>
    </w:p>
    <w:p w:rsidR="00000000" w:rsidRDefault="00820951">
      <w:r>
        <w:t>Журнал операций расчетов с поставщиками и подрядчиками;</w:t>
      </w:r>
    </w:p>
    <w:p w:rsidR="00000000" w:rsidRDefault="00820951">
      <w:r>
        <w:t>Журнал о</w:t>
      </w:r>
      <w:r>
        <w:t>пераций расчетов с дебиторами по доходам;</w:t>
      </w:r>
    </w:p>
    <w:p w:rsidR="00000000" w:rsidRDefault="00820951">
      <w:bookmarkStart w:id="295" w:name="sub_21117"/>
      <w:r>
        <w:t>Журнал операций расчетов по оплате труда, денежному довольствию и стипендиям;</w:t>
      </w:r>
    </w:p>
    <w:bookmarkEnd w:id="295"/>
    <w:p w:rsidR="00000000" w:rsidRDefault="00820951">
      <w:r>
        <w:t>Журнал операций по выбытию и перемещению нефинансовых активов;</w:t>
      </w:r>
    </w:p>
    <w:p w:rsidR="00000000" w:rsidRDefault="00820951">
      <w:bookmarkStart w:id="296" w:name="sub_21119"/>
      <w:r>
        <w:t>Журнал по прочим операциям (далее - Журналы операций);</w:t>
      </w:r>
    </w:p>
    <w:bookmarkEnd w:id="296"/>
    <w:p w:rsidR="00000000" w:rsidRDefault="00820951">
      <w:r>
        <w:fldChar w:fldCharType="begin"/>
      </w:r>
      <w:r>
        <w:instrText>HYPERLINK "garantF1://70851956.4330"</w:instrText>
      </w:r>
      <w:r>
        <w:fldChar w:fldCharType="separate"/>
      </w:r>
      <w:r>
        <w:rPr>
          <w:rStyle w:val="a4"/>
        </w:rPr>
        <w:t>Главная книга</w:t>
      </w:r>
      <w:r>
        <w:fldChar w:fldCharType="end"/>
      </w:r>
      <w:r>
        <w:t>;</w:t>
      </w:r>
    </w:p>
    <w:p w:rsidR="00000000" w:rsidRDefault="00820951">
      <w:bookmarkStart w:id="297" w:name="sub_201103"/>
      <w:r>
        <w:t>иных регистрах, предусмотренных настоящей Инструкцией, а также субъектом учета в рамках формирования своей учетной политики.</w:t>
      </w:r>
    </w:p>
    <w:p w:rsidR="00000000" w:rsidRDefault="00820951">
      <w:bookmarkStart w:id="298" w:name="sub_201113"/>
      <w:bookmarkEnd w:id="297"/>
      <w:r>
        <w:t>Записи в регистры бухгалтерского учета (</w:t>
      </w:r>
      <w:hyperlink r:id="rId64" w:history="1">
        <w:r>
          <w:rPr>
            <w:rStyle w:val="a4"/>
          </w:rPr>
          <w:t>Журналы</w:t>
        </w:r>
      </w:hyperlink>
      <w:r>
        <w:t xml:space="preserve"> операций, иные регистры бухгалтерского учета) осуществляются по мере совершения операций и принятия к бухгалтерскому учету первичного (сводного) учетног</w:t>
      </w:r>
      <w:r>
        <w:t>о документа, но не позднее следующего дня после получения первичного (сводного) учетного документа, как на основании отдельных документов, так и на основании группы однородных документов. Корреспонденция счетов в соответствующем Журнале операций записывает</w:t>
      </w:r>
      <w:r>
        <w:t>ся в зависимости от характера операций по дебету одного счета и кредиту другого счета. В части операций по забалансовым счетам операция отражается в зависимости от характера изменений объекта учета записью о поступлении (увеличении) или выбытии (уменьшении</w:t>
      </w:r>
      <w:r>
        <w:t>) объекта учета.</w:t>
      </w:r>
    </w:p>
    <w:p w:rsidR="00000000" w:rsidRDefault="00820951">
      <w:bookmarkStart w:id="299" w:name="sub_201116"/>
      <w:bookmarkEnd w:id="298"/>
      <w:r>
        <w:t xml:space="preserve">По истечении каждого отчетного периода (месяца, квартала, года) первичные (сводные) учетные документы, сформированные на бумажном носителе, относящиеся к соответствующим </w:t>
      </w:r>
      <w:hyperlink r:id="rId65" w:history="1">
        <w:r>
          <w:rPr>
            <w:rStyle w:val="a4"/>
          </w:rPr>
          <w:t>Журналам</w:t>
        </w:r>
      </w:hyperlink>
      <w:r>
        <w:t xml:space="preserve"> о</w:t>
      </w:r>
      <w:r>
        <w:t>пераций, иным регистрам бухгалтерского учета, хронологически подбираются и сброшюровываются. На обложке указывается: наименование субъекта учета; наименование главного распорядителя средств бюджета, полномочия которого исполняет субъект учета - организация</w:t>
      </w:r>
      <w:r>
        <w:t>, осуществляющая полномочия получателя бюджетных средств; название и порядковый номер папки (дела); период (дата), за который сформирован регистр бухгалтерского учета (Журнал операций), с указанием года и месяца (числа); наименование регистра бухгалтерског</w:t>
      </w:r>
      <w:r>
        <w:t>о учета (Журнала операций) с указанием при наличии его номера; количества листов в папке (деле).</w:t>
      </w:r>
    </w:p>
    <w:p w:rsidR="00000000" w:rsidRDefault="00820951">
      <w:bookmarkStart w:id="300" w:name="sub_201117"/>
      <w:bookmarkEnd w:id="299"/>
      <w:r>
        <w:t>В соответствии с установленной в рамках документооборота периодичности формирования регистров бухгалтерского учета (Журналов операций) на б</w:t>
      </w:r>
      <w:r>
        <w:t>умажном носителе (операционного дня, месяца, квартала) по первичным (сводным) электронным документам, принятым к учету и относящимся к соответствующему регистру бухгалтерского учета (Журналу операций), формируется реестр электронных документов (регистр, со</w:t>
      </w:r>
      <w:r>
        <w:t>держащий перечень (реестр) электронных документов), подшиваемый в отдельную папку (дело).</w:t>
      </w:r>
    </w:p>
    <w:p w:rsidR="00000000" w:rsidRDefault="00820951">
      <w:bookmarkStart w:id="301" w:name="sub_201118"/>
      <w:bookmarkEnd w:id="300"/>
      <w:r>
        <w:t xml:space="preserve">По истечении месяца данные оборотов по счетам из соответствующих Журналов операций записываются в </w:t>
      </w:r>
      <w:hyperlink r:id="rId66" w:history="1">
        <w:r>
          <w:rPr>
            <w:rStyle w:val="a4"/>
          </w:rPr>
          <w:t>Главную книг</w:t>
        </w:r>
        <w:r>
          <w:rPr>
            <w:rStyle w:val="a4"/>
          </w:rPr>
          <w:t>у</w:t>
        </w:r>
      </w:hyperlink>
      <w:r>
        <w:t>.</w:t>
      </w:r>
    </w:p>
    <w:p w:rsidR="00000000" w:rsidRDefault="00820951">
      <w:bookmarkStart w:id="302" w:name="sub_20119"/>
      <w:bookmarkEnd w:id="301"/>
      <w:r>
        <w:t xml:space="preserve">В органах, осуществляющих кассовое обслуживание, в финансовых органах ведутся Журналы по прочим операциям, данные из которых отражаются в </w:t>
      </w:r>
      <w:hyperlink r:id="rId67" w:history="1">
        <w:r>
          <w:rPr>
            <w:rStyle w:val="a4"/>
          </w:rPr>
          <w:t>Главной книге</w:t>
        </w:r>
      </w:hyperlink>
      <w:r>
        <w:t xml:space="preserve"> по кассовому обслуживанию и (или) по исп</w:t>
      </w:r>
      <w:r>
        <w:t xml:space="preserve">олнению соответствующего бюджета </w:t>
      </w:r>
      <w:r>
        <w:lastRenderedPageBreak/>
        <w:t>ежедневно.</w:t>
      </w:r>
    </w:p>
    <w:p w:rsidR="00000000" w:rsidRDefault="00820951">
      <w:bookmarkStart w:id="303" w:name="sub_201202"/>
      <w:bookmarkEnd w:id="302"/>
      <w: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bookmarkEnd w:id="303"/>
    <w:p w:rsidR="00000000" w:rsidRDefault="00820951">
      <w:r>
        <w:t>Регистры бухгалтерского учета подписываются лицом, ответственным за его формирование.</w:t>
      </w:r>
    </w:p>
    <w:p w:rsidR="00000000" w:rsidRDefault="00820951">
      <w:bookmarkStart w:id="304" w:name="sub_201122"/>
      <w:r>
        <w:t>Правильность отражения фактов хозяйственной жизни в регистрах бухгалтерского учета согласно предоставленным для регистрации первичным учетным документ</w:t>
      </w:r>
      <w:r>
        <w:t>ам обеспечивают лица, составившие и подписавшие их.</w:t>
      </w:r>
    </w:p>
    <w:p w:rsidR="00000000" w:rsidRDefault="00820951">
      <w:bookmarkStart w:id="305" w:name="sub_2012"/>
      <w:bookmarkEnd w:id="304"/>
      <w:r>
        <w:t>12. Формирование регистров бухгалтерского учета (</w:t>
      </w:r>
      <w:hyperlink r:id="rId68" w:history="1">
        <w:r>
          <w:rPr>
            <w:rStyle w:val="a4"/>
          </w:rPr>
          <w:t>Журналов</w:t>
        </w:r>
      </w:hyperlink>
      <w:r>
        <w:t xml:space="preserve"> операций) и </w:t>
      </w:r>
      <w:hyperlink r:id="rId69" w:history="1">
        <w:r>
          <w:rPr>
            <w:rStyle w:val="a4"/>
          </w:rPr>
          <w:t>Главной книги</w:t>
        </w:r>
      </w:hyperlink>
      <w:r>
        <w:t xml:space="preserve"> по сведениям, составляющ</w:t>
      </w:r>
      <w:r>
        <w:t xml:space="preserve">им государственную тайну, осуществляется обособленно и с соблюдением норм </w:t>
      </w:r>
      <w:hyperlink r:id="rId70" w:history="1">
        <w:r>
          <w:rPr>
            <w:rStyle w:val="a4"/>
          </w:rPr>
          <w:t>законодательства</w:t>
        </w:r>
      </w:hyperlink>
      <w:r>
        <w:t xml:space="preserve"> Российской Федерации о защите государственной тайны.</w:t>
      </w:r>
    </w:p>
    <w:p w:rsidR="00000000" w:rsidRDefault="00820951">
      <w:pPr>
        <w:pStyle w:val="a8"/>
        <w:rPr>
          <w:color w:val="000000"/>
          <w:sz w:val="16"/>
          <w:szCs w:val="16"/>
        </w:rPr>
      </w:pPr>
      <w:bookmarkStart w:id="306" w:name="sub_2013"/>
      <w:bookmarkEnd w:id="305"/>
      <w:r>
        <w:rPr>
          <w:color w:val="000000"/>
          <w:sz w:val="16"/>
          <w:szCs w:val="16"/>
        </w:rPr>
        <w:t>Информация об изменениях:</w:t>
      </w:r>
    </w:p>
    <w:bookmarkEnd w:id="306"/>
    <w:p w:rsidR="00000000" w:rsidRDefault="00820951">
      <w:pPr>
        <w:pStyle w:val="a9"/>
      </w:pPr>
      <w:r>
        <w:t>Пункт 13 изменен с 8 мая 2</w:t>
      </w:r>
      <w:r>
        <w:t xml:space="preserve">018 г. - </w:t>
      </w:r>
      <w:hyperlink r:id="rId71"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72"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73" w:history="1">
        <w:r>
          <w:rPr>
            <w:rStyle w:val="a4"/>
          </w:rPr>
          <w:t>См. предыдущую редакцию</w:t>
        </w:r>
      </w:hyperlink>
    </w:p>
    <w:p w:rsidR="00000000" w:rsidRDefault="00820951">
      <w:r>
        <w:t>13. Бухгалтерский учет ведется в валюте Российской Федерации - в рублях, если иное не предусмотрено для субъектов учета, постоянно осуществляющих свою деятельность вне территории Российской Федерации. Стоим</w:t>
      </w:r>
      <w:r>
        <w:t>ость объектов учета, выраженная в иностранной валюте, подлежит пересчету в валюту Российской Федерации (далее в целях настоящей Инструкции - рублевый эквивалент).</w:t>
      </w:r>
    </w:p>
    <w:p w:rsidR="00000000" w:rsidRDefault="00820951">
      <w:r>
        <w:t xml:space="preserve">Объекты учета, стоимость которых выражена в иностранной валюте, принимаются к бухгалтерскому </w:t>
      </w:r>
      <w:r>
        <w:t xml:space="preserve">учету в рублевом эквиваленте, исчисленном на дату совершения операции (в случаях, предусмотренных настоящей Инструкцией, - на отчетную дату) путем пересчета суммы в иностранной валюте по </w:t>
      </w:r>
      <w:hyperlink r:id="rId74" w:history="1">
        <w:r>
          <w:rPr>
            <w:rStyle w:val="a4"/>
          </w:rPr>
          <w:t>официальному курсу</w:t>
        </w:r>
      </w:hyperlink>
      <w:r>
        <w:t xml:space="preserve"> Центрального бан</w:t>
      </w:r>
      <w:r>
        <w:t>ка Российской Федерации соответствующих иностранных валют по отношению к рублю, при отсутствии официального курса - по курсу, рассчитанному по котировкам иностранной валюты на международных валютных рынках или по устанавливаемым центральными (национальными</w:t>
      </w:r>
      <w:r>
        <w:t>) банками соответствующих государств курсам, к любой третьей валюте, официальный курс которой по отношению к рублю, устанавливается Центральным банком Российской Федерации.</w:t>
      </w:r>
    </w:p>
    <w:p w:rsidR="00000000" w:rsidRDefault="00820951">
      <w:bookmarkStart w:id="307" w:name="sub_201303"/>
      <w:r>
        <w:t>Пересчет для целей бухгалтерского учета стоимости объектов учета, выражен</w:t>
      </w:r>
      <w:r>
        <w:t>ной в иностранной валюте, в рублевый эквивалент субъектами учета, постоянно осуществляющими свою деятельность вне территории Российской Федерации, осуществляется в соответствии с положениями Инструкции и особенностями, установленными главным распорядителем</w:t>
      </w:r>
      <w:r>
        <w:t xml:space="preserve"> бюджетных средств субъекта учета по согласованию с Министерством финансов Российской Федерации.</w:t>
      </w:r>
    </w:p>
    <w:p w:rsidR="00000000" w:rsidRDefault="00820951">
      <w:bookmarkStart w:id="308" w:name="sub_201304"/>
      <w:bookmarkEnd w:id="307"/>
      <w:r>
        <w:t xml:space="preserve">Абзацы 4 - 5 утратили силу с 8 мая 2018 г. - </w:t>
      </w:r>
      <w:hyperlink r:id="rId75" w:history="1">
        <w:r>
          <w:rPr>
            <w:rStyle w:val="a4"/>
          </w:rPr>
          <w:t>Приказ</w:t>
        </w:r>
      </w:hyperlink>
      <w:r>
        <w:t xml:space="preserve"> Минфина России от 31 марта 2018 г. N 64Н</w:t>
      </w:r>
    </w:p>
    <w:bookmarkEnd w:id="308"/>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76" w:history="1">
        <w:r>
          <w:rPr>
            <w:rStyle w:val="a4"/>
          </w:rPr>
          <w:t>См. предыдущую редакцию</w:t>
        </w:r>
      </w:hyperlink>
    </w:p>
    <w:p w:rsidR="00000000" w:rsidRDefault="00820951">
      <w:pPr>
        <w:pStyle w:val="a9"/>
      </w:pPr>
      <w:bookmarkStart w:id="309" w:name="sub_2014"/>
      <w:r>
        <w:t xml:space="preserve">Пункт 14 изменен с 8 мая 2018 г. - </w:t>
      </w:r>
      <w:hyperlink r:id="rId77" w:history="1">
        <w:r>
          <w:rPr>
            <w:rStyle w:val="a4"/>
          </w:rPr>
          <w:t>Приказ</w:t>
        </w:r>
      </w:hyperlink>
      <w:r>
        <w:t xml:space="preserve"> Минфина России от 31 марта 2018 г. N 64Н</w:t>
      </w:r>
    </w:p>
    <w:bookmarkEnd w:id="309"/>
    <w:p w:rsidR="00000000" w:rsidRDefault="00820951">
      <w:pPr>
        <w:pStyle w:val="a9"/>
      </w:pPr>
      <w:r>
        <w:t xml:space="preserve">Изменения </w:t>
      </w:r>
      <w:hyperlink r:id="rId78"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79" w:history="1">
        <w:r>
          <w:rPr>
            <w:rStyle w:val="a4"/>
          </w:rPr>
          <w:t>См. предыдущую редакцию</w:t>
        </w:r>
      </w:hyperlink>
    </w:p>
    <w:p w:rsidR="00000000" w:rsidRDefault="00820951">
      <w:r>
        <w:t>14. Хранение первичных (сводных) учетных документов, регистров бухгалтерского учета и бухгалтерской (финансовой) отчетности организуется руководителем субъекта учета и (или) руководителем централизованной бухгалтерии.</w:t>
      </w:r>
    </w:p>
    <w:p w:rsidR="00000000" w:rsidRDefault="00820951">
      <w:r>
        <w:t xml:space="preserve">При смене руководителя субъекта учета </w:t>
      </w:r>
      <w:r>
        <w:t>и (или) главного бухгалтера либо иного должностного лица, на которого возложено ведение бухгалтерского учета, обеспечивается передача документов бухгалтерского учета субъекта учета. Порядок передачи документов бухгалтерского учета определяется субъектом уч</w:t>
      </w:r>
      <w:r>
        <w:t>ета в рамках формирования его учетной политики либо, в случае передачи полномочий ведения бухгалтерского учета по договору (соглашению) централизованной бухгалтерией, таким договором (соглашением).</w:t>
      </w:r>
    </w:p>
    <w:p w:rsidR="00000000" w:rsidRDefault="00820951">
      <w:pPr>
        <w:pStyle w:val="a8"/>
        <w:rPr>
          <w:color w:val="000000"/>
          <w:sz w:val="16"/>
          <w:szCs w:val="16"/>
        </w:rPr>
      </w:pPr>
      <w:bookmarkStart w:id="310" w:name="sub_2015"/>
      <w:r>
        <w:rPr>
          <w:color w:val="000000"/>
          <w:sz w:val="16"/>
          <w:szCs w:val="16"/>
        </w:rPr>
        <w:t>Информация об изменениях:</w:t>
      </w:r>
    </w:p>
    <w:bookmarkEnd w:id="310"/>
    <w:p w:rsidR="00000000" w:rsidRDefault="00820951">
      <w:pPr>
        <w:pStyle w:val="a9"/>
      </w:pPr>
      <w:r>
        <w:t xml:space="preserve">Пункт 15 изменен с 8 мая 2018 г. - </w:t>
      </w:r>
      <w:hyperlink r:id="rId8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81" w:history="1">
        <w:r>
          <w:rPr>
            <w:rStyle w:val="a4"/>
          </w:rPr>
          <w:t>применяются</w:t>
        </w:r>
      </w:hyperlink>
      <w:r>
        <w:t xml:space="preserve"> при формировании учетной политики и показателей бухгалтерского учета, начин</w:t>
      </w:r>
      <w:r>
        <w:t>ая с 2018 г.</w:t>
      </w:r>
    </w:p>
    <w:p w:rsidR="00000000" w:rsidRDefault="00820951">
      <w:pPr>
        <w:pStyle w:val="a9"/>
      </w:pPr>
      <w:hyperlink r:id="rId82" w:history="1">
        <w:r>
          <w:rPr>
            <w:rStyle w:val="a4"/>
          </w:rPr>
          <w:t>См. предыдущую редакцию</w:t>
        </w:r>
      </w:hyperlink>
    </w:p>
    <w:p w:rsidR="00000000" w:rsidRDefault="00820951">
      <w:r>
        <w:t xml:space="preserve">15. Хранение первичных (сводных) документов, регистров бухгалтерского учета, содержащих сведения, составляющие государственную тайну, осуществляется с соблюдением норм </w:t>
      </w:r>
      <w:hyperlink r:id="rId83" w:history="1">
        <w:r>
          <w:rPr>
            <w:rStyle w:val="a4"/>
          </w:rPr>
          <w:t>законодательства</w:t>
        </w:r>
      </w:hyperlink>
      <w:r>
        <w:t xml:space="preserve"> Российской Федерации о защите государственной тайны.</w:t>
      </w:r>
    </w:p>
    <w:p w:rsidR="00000000" w:rsidRDefault="00820951">
      <w:bookmarkStart w:id="311" w:name="sub_2016"/>
      <w:r>
        <w:t>16. В случае пропажи, уничтожения или порчи первичных (сводных) учетных документов и (или) регистров бухгалтерского учета руководитель субъекта учета, а п</w:t>
      </w:r>
      <w:r>
        <w:t>ри отсутствии у него полномочий - орган, осуществляющий функции и полномочия учредителя, назначает комиссию по расследованию причин их пропажи, уничтожения, порчи, выявлению виновных лиц, а также принимает меры по восстановлению первичных (сводных) учетных</w:t>
      </w:r>
      <w:r>
        <w:t xml:space="preserve"> документов и регистров бухгалтерского учета.</w:t>
      </w:r>
    </w:p>
    <w:p w:rsidR="00000000" w:rsidRDefault="00820951">
      <w:bookmarkStart w:id="312" w:name="sub_201602"/>
      <w:bookmarkEnd w:id="311"/>
      <w:r>
        <w:t>При необходимости для участия в работе комиссии привлекаются представители следственных органов, охраны, государственного пожарного надзора.</w:t>
      </w:r>
    </w:p>
    <w:p w:rsidR="00000000" w:rsidRDefault="00820951">
      <w:bookmarkStart w:id="313" w:name="sub_201603"/>
      <w:bookmarkEnd w:id="312"/>
      <w:r>
        <w:t>Акт, оформленный комиссией по р</w:t>
      </w:r>
      <w:r>
        <w:t xml:space="preserve">езультатам ее работы и утвержденный руководителем субъекта учета (органом, осуществляющим функции и полномочия учредителя), подшивается в папку (дело) Журнала по прочим операциям и хранится в порядке, предусмотренном </w:t>
      </w:r>
      <w:hyperlink w:anchor="sub_2014" w:history="1">
        <w:r>
          <w:rPr>
            <w:rStyle w:val="a4"/>
          </w:rPr>
          <w:t>пунктами 14</w:t>
        </w:r>
      </w:hyperlink>
      <w:r>
        <w:t xml:space="preserve">, </w:t>
      </w:r>
      <w:hyperlink w:anchor="sub_2015" w:history="1">
        <w:r>
          <w:rPr>
            <w:rStyle w:val="a4"/>
          </w:rPr>
          <w:t>15</w:t>
        </w:r>
      </w:hyperlink>
      <w:r>
        <w:t xml:space="preserve"> настоящей Инструкцией</w:t>
      </w:r>
      <w:hyperlink r:id="rId84" w:history="1">
        <w:r>
          <w:rPr>
            <w:rStyle w:val="a4"/>
            <w:shd w:val="clear" w:color="auto" w:fill="F0F0F0"/>
          </w:rPr>
          <w:t>#</w:t>
        </w:r>
      </w:hyperlink>
      <w:r>
        <w:t xml:space="preserve"> .</w:t>
      </w:r>
    </w:p>
    <w:p w:rsidR="00000000" w:rsidRDefault="00820951">
      <w:pPr>
        <w:pStyle w:val="a8"/>
        <w:rPr>
          <w:color w:val="000000"/>
          <w:sz w:val="16"/>
          <w:szCs w:val="16"/>
        </w:rPr>
      </w:pPr>
      <w:bookmarkStart w:id="314" w:name="sub_2017"/>
      <w:bookmarkEnd w:id="313"/>
      <w:r>
        <w:rPr>
          <w:color w:val="000000"/>
          <w:sz w:val="16"/>
          <w:szCs w:val="16"/>
        </w:rPr>
        <w:t>Информация об изменениях:</w:t>
      </w:r>
    </w:p>
    <w:bookmarkEnd w:id="314"/>
    <w:p w:rsidR="00000000" w:rsidRDefault="00820951">
      <w:pPr>
        <w:pStyle w:val="a9"/>
      </w:pPr>
      <w:r>
        <w:fldChar w:fldCharType="begin"/>
      </w:r>
      <w:r>
        <w:instrText>HYPERLINK "garantF1://70632688.61"</w:instrText>
      </w:r>
      <w:r>
        <w:fldChar w:fldCharType="separate"/>
      </w:r>
      <w:r>
        <w:rPr>
          <w:rStyle w:val="a4"/>
        </w:rPr>
        <w:t>Приказом</w:t>
      </w:r>
      <w:r>
        <w:fldChar w:fldCharType="end"/>
      </w:r>
      <w:r>
        <w:t xml:space="preserve"> Минфина России от 29 августа 2014 г. N 89н в пункт 17 внесены изменен</w:t>
      </w:r>
      <w:r>
        <w:t>ия</w:t>
      </w:r>
    </w:p>
    <w:p w:rsidR="00000000" w:rsidRDefault="00820951">
      <w:pPr>
        <w:pStyle w:val="a9"/>
      </w:pPr>
      <w:hyperlink r:id="rId85" w:history="1">
        <w:r>
          <w:rPr>
            <w:rStyle w:val="a4"/>
          </w:rPr>
          <w:t>См. текст пункта в предыдущей редакции</w:t>
        </w:r>
      </w:hyperlink>
    </w:p>
    <w:p w:rsidR="00000000" w:rsidRDefault="00820951">
      <w:r>
        <w:t>17. Первичные (сводные) учетные документы, регистры бухгалтерского учета, в том числе в виде электронного документа, могут быть изъяты только уполномоченными согласно законода</w:t>
      </w:r>
      <w:r>
        <w:t>тельству Российской Федерации органами, на основании их постановлений.</w:t>
      </w:r>
    </w:p>
    <w:p w:rsidR="00000000" w:rsidRDefault="00820951">
      <w:r>
        <w:t>Главный бухгалтер или другое должностное лицо субъекта учета вправе с разрешения и в присутствии представителей органов, проводящих изъятие документов, снять с них копии с указанием осн</w:t>
      </w:r>
      <w:r>
        <w:t>ования и даты изъятия.</w:t>
      </w:r>
    </w:p>
    <w:p w:rsidR="00000000" w:rsidRDefault="00820951">
      <w:bookmarkStart w:id="315" w:name="sub_20173"/>
      <w:r>
        <w:t xml:space="preserve">Абзац утратил силу с 8 мая 2018 г. - </w:t>
      </w:r>
      <w:hyperlink r:id="rId86" w:history="1">
        <w:r>
          <w:rPr>
            <w:rStyle w:val="a4"/>
          </w:rPr>
          <w:t>Приказ</w:t>
        </w:r>
      </w:hyperlink>
      <w:r>
        <w:t xml:space="preserve"> Минфина России от 31 марта 2018 г. N 64Н</w:t>
      </w:r>
    </w:p>
    <w:bookmarkEnd w:id="315"/>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87" w:history="1">
        <w:r>
          <w:rPr>
            <w:rStyle w:val="a4"/>
          </w:rPr>
          <w:t>См. предыдущую редакцию</w:t>
        </w:r>
      </w:hyperlink>
    </w:p>
    <w:p w:rsidR="00000000" w:rsidRDefault="00820951">
      <w:pPr>
        <w:pStyle w:val="a9"/>
      </w:pPr>
      <w:bookmarkStart w:id="316" w:name="sub_2018"/>
      <w:r>
        <w:lastRenderedPageBreak/>
        <w:t xml:space="preserve">Пункт 18 изменен с 29 октября 2017 г. - </w:t>
      </w:r>
      <w:hyperlink r:id="rId88" w:history="1">
        <w:r>
          <w:rPr>
            <w:rStyle w:val="a4"/>
          </w:rPr>
          <w:t>Приказ</w:t>
        </w:r>
      </w:hyperlink>
      <w:r>
        <w:t xml:space="preserve"> Минфина России от 27 сентября 2017 г. N 148н</w:t>
      </w:r>
    </w:p>
    <w:bookmarkEnd w:id="316"/>
    <w:p w:rsidR="00000000" w:rsidRDefault="00820951">
      <w:pPr>
        <w:pStyle w:val="a9"/>
      </w:pPr>
      <w:r>
        <w:fldChar w:fldCharType="begin"/>
      </w:r>
      <w:r>
        <w:instrText>HYPERLINK "garantF1://77560014.2018"</w:instrText>
      </w:r>
      <w:r>
        <w:fldChar w:fldCharType="separate"/>
      </w:r>
      <w:r>
        <w:rPr>
          <w:rStyle w:val="a4"/>
        </w:rPr>
        <w:t>См. предыдущую редакцию</w:t>
      </w:r>
      <w:r>
        <w:fldChar w:fldCharType="end"/>
      </w:r>
    </w:p>
    <w:p w:rsidR="00000000" w:rsidRDefault="00820951">
      <w:r>
        <w:t>18. Исправление ошибок, обнаруженных в регистра</w:t>
      </w:r>
      <w:r>
        <w:t>х бухгалтерского учета, производится в следующем порядке:</w:t>
      </w:r>
    </w:p>
    <w:p w:rsidR="00000000" w:rsidRDefault="00820951">
      <w:bookmarkStart w:id="317" w:name="sub_201802"/>
      <w:r>
        <w:t>ошибка за отчетный период, обнаруженная до момента представления бухгалтерской (финансовой) отчетности и не требующая внесения изменения данных в регистрах бухгалтерского учета (Журналах о</w:t>
      </w:r>
      <w:r>
        <w:t>пераций), исправляется путем зачеркивания тонкой чертой неправильных сумм и текста так, чтобы можно было прочитать зачеркнутое, и написания над зачеркнутым исправленного текста и суммы. Одновременно в регистре бухгалтерского учета, в котором производится и</w:t>
      </w:r>
      <w:r>
        <w:t>справление ошибки, на полях против соответствующей строки за подписью главного бухгалтера делается надпись "Исправлено";</w:t>
      </w:r>
    </w:p>
    <w:p w:rsidR="00000000" w:rsidRDefault="00820951">
      <w:bookmarkStart w:id="318" w:name="sub_201803"/>
      <w:bookmarkEnd w:id="317"/>
      <w:r>
        <w:t xml:space="preserve">ошибка, обнаруженная до момента представления бухгалтерской (финансовой) отчетности и требующая внесения изменений </w:t>
      </w:r>
      <w:r>
        <w:t>в регистр бухгалтерского учета (Журнал операций), в зависимости от ее характера, отражается последним днем отчетного периода дополнительной бухгалтерской записью, либо бухгалтерской записью, оформленной по способу "Красное сторно", и дополнительной бухгалт</w:t>
      </w:r>
      <w:r>
        <w:t>ерской записью;</w:t>
      </w:r>
    </w:p>
    <w:p w:rsidR="00000000" w:rsidRDefault="00820951">
      <w:bookmarkStart w:id="319" w:name="sub_201804"/>
      <w:bookmarkEnd w:id="318"/>
      <w:r>
        <w:t xml:space="preserve">ошибка, обнаруженная в регистрах бухгалтерского учета за отчетный период, за который бухгалтерская (финансовая) отчетность в установленном </w:t>
      </w:r>
      <w:hyperlink r:id="rId89" w:history="1">
        <w:r>
          <w:rPr>
            <w:rStyle w:val="a4"/>
          </w:rPr>
          <w:t>порядке</w:t>
        </w:r>
      </w:hyperlink>
      <w:r>
        <w:t xml:space="preserve"> принята субъектом бюджетной отчетн</w:t>
      </w:r>
      <w:r>
        <w:t>ости, ответственным за формирование сводной и (или) консолидированной бюджетной отчетности, в зависимости от ее характера, отражается датой обнаружения ошибки дополнительной бухгалтерской записью, либо бухгалтерской записью, оформленной по способу "Красное</w:t>
      </w:r>
      <w:r>
        <w:t xml:space="preserve"> сторно", и (или) дополнительной бухгалтерской записью.</w:t>
      </w:r>
    </w:p>
    <w:p w:rsidR="00000000" w:rsidRDefault="00820951">
      <w:bookmarkStart w:id="320" w:name="sub_201805"/>
      <w:bookmarkEnd w:id="319"/>
      <w:r>
        <w:t>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w:t>
      </w:r>
      <w:r>
        <w:t>ения функции и полномочия учредителя, иного субъекта бюджетной отчетности, ответственного за формирование сводной и (или) консолидированной бюджетной отчетности, ошибка, обнаруженная после принятия представленной ему бухгалтерской (финансовой) отчетности и</w:t>
      </w:r>
      <w:r>
        <w:t xml:space="preserve"> требующая внесения изменений в регистры бухгалтерского учета (Журналы операций), в зависимости от ее характера отражается субъектом учета последним днем отчетного периода дополнительной бухгалтерской записью либо бухгалтерской записью, оформленной по спос</w:t>
      </w:r>
      <w:r>
        <w:t>обу "Красное сторно", и (или) дополнительной бухгалтерской записью. Информация об указанных бухгалтерских записях и об изменении показателей бухгалтерской (финансовой) отчетности подлежит раскрытию в пояснительной записке, представляемой в составе уточненн</w:t>
      </w:r>
      <w:r>
        <w:t>ой бухгалтерской (финансовой) отчетности.</w:t>
      </w:r>
    </w:p>
    <w:p w:rsidR="00000000" w:rsidRDefault="00820951">
      <w:bookmarkStart w:id="321" w:name="sub_1805"/>
      <w:bookmarkEnd w:id="320"/>
      <w:r>
        <w:t>Дополнительные бухгалтерские записи по исправлению ошибок, а также исправления способом "Красное сторно" оформляются первичным учетным документом, составленным субъектом учета - Справкой, содержащ</w:t>
      </w:r>
      <w:r>
        <w:t>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w:t>
      </w:r>
    </w:p>
    <w:p w:rsidR="00000000" w:rsidRDefault="00820951">
      <w:bookmarkStart w:id="322" w:name="sub_21886"/>
      <w:bookmarkEnd w:id="321"/>
      <w:r>
        <w:t>Бухг</w:t>
      </w:r>
      <w:r>
        <w:t>алтерские записи по исправлению ошибок прошлых лет подлежат обособлению в бухгалтерском (бюджетном) учете и бухгалтерской (финансовой) отчетности.</w:t>
      </w:r>
    </w:p>
    <w:p w:rsidR="00000000" w:rsidRDefault="00820951">
      <w:bookmarkStart w:id="323" w:name="sub_20186"/>
      <w:bookmarkEnd w:id="322"/>
      <w:r>
        <w:t>Отражение исправлений в электронном регистре бухгалтерского учета осуществляется лицами, от</w:t>
      </w:r>
      <w:r>
        <w:t xml:space="preserve">ветственными за ведение регистра в порядке, предусмотренном положениями настоящего пункта, записями, подтвержденными </w:t>
      </w:r>
      <w:r>
        <w:lastRenderedPageBreak/>
        <w:t>Справками.</w:t>
      </w:r>
    </w:p>
    <w:p w:rsidR="00000000" w:rsidRDefault="00820951">
      <w:pPr>
        <w:pStyle w:val="a8"/>
        <w:rPr>
          <w:color w:val="000000"/>
          <w:sz w:val="16"/>
          <w:szCs w:val="16"/>
        </w:rPr>
      </w:pPr>
      <w:bookmarkStart w:id="324" w:name="sub_2019"/>
      <w:bookmarkEnd w:id="323"/>
      <w:r>
        <w:rPr>
          <w:color w:val="000000"/>
          <w:sz w:val="16"/>
          <w:szCs w:val="16"/>
        </w:rPr>
        <w:t>Информация об изменениях:</w:t>
      </w:r>
    </w:p>
    <w:bookmarkEnd w:id="324"/>
    <w:p w:rsidR="00000000" w:rsidRDefault="00820951">
      <w:pPr>
        <w:pStyle w:val="a9"/>
      </w:pPr>
      <w:r>
        <w:fldChar w:fldCharType="begin"/>
      </w:r>
      <w:r>
        <w:instrText>HYPERLINK "garantF1://70632688.65"</w:instrText>
      </w:r>
      <w:r>
        <w:fldChar w:fldCharType="separate"/>
      </w:r>
      <w:r>
        <w:rPr>
          <w:rStyle w:val="a4"/>
        </w:rPr>
        <w:t>Приказом</w:t>
      </w:r>
      <w:r>
        <w:fldChar w:fldCharType="end"/>
      </w:r>
      <w:r>
        <w:t xml:space="preserve"> Минфина России от 29 августа 2014 г. N 89н пункт 19 изложен в новой редакции</w:t>
      </w:r>
    </w:p>
    <w:p w:rsidR="00000000" w:rsidRDefault="00820951">
      <w:pPr>
        <w:pStyle w:val="a9"/>
      </w:pPr>
      <w:hyperlink r:id="rId90" w:history="1">
        <w:r>
          <w:rPr>
            <w:rStyle w:val="a4"/>
          </w:rPr>
          <w:t>См. текст пункта в предыдущей редакции</w:t>
        </w:r>
      </w:hyperlink>
    </w:p>
    <w:p w:rsidR="00000000" w:rsidRDefault="00820951">
      <w:r>
        <w:t xml:space="preserve">19. При комплексной автоматизации бухгалтерского учета информация об объектах учета формируется в базах данных используемого программного комплекса. Формирование регистров бухгалтерского учета осуществляется в форме электронного регистра, а при отсутствии </w:t>
      </w:r>
      <w:r>
        <w:t>технической возможности - на бумажном носителе.</w:t>
      </w:r>
    </w:p>
    <w:p w:rsidR="00000000" w:rsidRDefault="00820951">
      <w:bookmarkStart w:id="325" w:name="sub_20192"/>
      <w:r>
        <w:t xml:space="preserve">Формирование регистров бухгалтерского учета на бумажном носителе в случае отсутствия возможности их хранения в виде электронных документов, подписанных </w:t>
      </w:r>
      <w:hyperlink r:id="rId91" w:history="1">
        <w:r>
          <w:rPr>
            <w:rStyle w:val="a4"/>
          </w:rPr>
          <w:t>электронной п</w:t>
        </w:r>
        <w:r>
          <w:rPr>
            <w:rStyle w:val="a4"/>
          </w:rPr>
          <w:t>одписью</w:t>
        </w:r>
      </w:hyperlink>
      <w:r>
        <w:t>, и (или) необходимости обеспечения их хранения на бумажном носителе, осуществляется с периодичностью, установленной в рамках формирования учетной политики субъектом учета, но не реже периодичности, установленной для составления и представления с</w:t>
      </w:r>
      <w:r>
        <w:t>убъектом учета бухгалтерской (финансовой) отчетности, формируемой на основании данных соответствующих регистров бухгалтерского учета.</w:t>
      </w:r>
    </w:p>
    <w:bookmarkEnd w:id="325"/>
    <w:p w:rsidR="00000000" w:rsidRDefault="00820951">
      <w:r>
        <w:t>При выведении регистров бухгалтерского учета на бумажные носители (формировании машинограмм регистров бухгалтерск</w:t>
      </w:r>
      <w:r>
        <w:t>ого учета) допускается отличие выходной формы документа (машинограммы) от утвержденной формы документа при условии, что реквизиты и показатели выходной формы документа (машинограммы) содержат обязательные реквизиты и показатели соответствующих регистров бу</w:t>
      </w:r>
      <w:r>
        <w:t>хгалтерского учета.</w:t>
      </w:r>
    </w:p>
    <w:p w:rsidR="00000000" w:rsidRDefault="00820951">
      <w:bookmarkStart w:id="326" w:name="sub_2020"/>
      <w:r>
        <w:t xml:space="preserve">20. Утратил силу с 8 мая 2018 г. - </w:t>
      </w:r>
      <w:hyperlink r:id="rId92" w:history="1">
        <w:r>
          <w:rPr>
            <w:rStyle w:val="a4"/>
          </w:rPr>
          <w:t>Приказ</w:t>
        </w:r>
      </w:hyperlink>
      <w:r>
        <w:t xml:space="preserve"> Минфина России от 31 марта 2018 г. N 64Н</w:t>
      </w:r>
    </w:p>
    <w:bookmarkEnd w:id="326"/>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93" w:history="1">
        <w:r>
          <w:rPr>
            <w:rStyle w:val="a4"/>
          </w:rPr>
          <w:t>См. предыдущую редакцию</w:t>
        </w:r>
      </w:hyperlink>
    </w:p>
    <w:p w:rsidR="00000000" w:rsidRDefault="00820951">
      <w:pPr>
        <w:pStyle w:val="a9"/>
      </w:pPr>
      <w:bookmarkStart w:id="327" w:name="sub_2021"/>
      <w:r>
        <w:t>П</w:t>
      </w:r>
      <w:r>
        <w:t xml:space="preserve">ункт 21 изменен с 29 октября 2017 г. - </w:t>
      </w:r>
      <w:hyperlink r:id="rId94" w:history="1">
        <w:r>
          <w:rPr>
            <w:rStyle w:val="a4"/>
          </w:rPr>
          <w:t>Приказ</w:t>
        </w:r>
      </w:hyperlink>
      <w:r>
        <w:t xml:space="preserve"> Минфина России от 27 сентября 2017 г. N 148н</w:t>
      </w:r>
    </w:p>
    <w:bookmarkEnd w:id="327"/>
    <w:p w:rsidR="00000000" w:rsidRDefault="00820951">
      <w:pPr>
        <w:pStyle w:val="a9"/>
      </w:pPr>
      <w:r>
        <w:fldChar w:fldCharType="begin"/>
      </w:r>
      <w:r>
        <w:instrText>HYPERLINK "garantF1://77560014.2021"</w:instrText>
      </w:r>
      <w:r>
        <w:fldChar w:fldCharType="separate"/>
      </w:r>
      <w:r>
        <w:rPr>
          <w:rStyle w:val="a4"/>
        </w:rPr>
        <w:t>См. предыдущую редакцию</w:t>
      </w:r>
      <w:r>
        <w:fldChar w:fldCharType="end"/>
      </w:r>
    </w:p>
    <w:p w:rsidR="00000000" w:rsidRDefault="00820951">
      <w:r>
        <w:t xml:space="preserve">21. </w:t>
      </w:r>
      <w:hyperlink w:anchor="sub_1000" w:history="1">
        <w:r>
          <w:rPr>
            <w:rStyle w:val="a4"/>
          </w:rPr>
          <w:t>Единый план счетов</w:t>
        </w:r>
      </w:hyperlink>
      <w:r>
        <w:t xml:space="preserve"> содерж</w:t>
      </w:r>
      <w:r>
        <w:t>ит пять разделов, сгруппированных по экономическому содержанию в целях составления достоверной финансовой отчетности и отражения показателей, необходимых для ведения бюджетного (бухгалтерского) учета, составления бюджетной (бухгалтерской) и иной финансовой</w:t>
      </w:r>
      <w:r>
        <w:t xml:space="preserve"> отчетности, обеспечивающей сопоставимость показателей бюджетов бюджетной системы Российской Федерации, для финансового анализа исполнения бюджета, государственных заданий, бюджетных смет, планов финансово-хозяйственной деятельности учреждений, а также под</w:t>
      </w:r>
      <w:r>
        <w:t>готовки их проектов.</w:t>
      </w:r>
    </w:p>
    <w:p w:rsidR="00000000" w:rsidRDefault="00820951">
      <w:r>
        <w:t xml:space="preserve">На основе </w:t>
      </w:r>
      <w:hyperlink w:anchor="sub_1000" w:history="1">
        <w:r>
          <w:rPr>
            <w:rStyle w:val="a4"/>
          </w:rPr>
          <w:t>Единого плана счетов</w:t>
        </w:r>
      </w:hyperlink>
      <w:r>
        <w:t xml:space="preserve"> и положений настоящей Инструкции для ведения бухгалтерского учета применяются:</w:t>
      </w:r>
    </w:p>
    <w:p w:rsidR="00000000" w:rsidRDefault="00820951">
      <w:bookmarkStart w:id="328" w:name="sub_20277"/>
      <w:r>
        <w:t>казенными учреждениями, органами государственной власти (государственными органами), орган</w:t>
      </w:r>
      <w:r>
        <w:t xml:space="preserve">ами местного самоуправления, органами управления государственными внебюджетными фондами, наиболее значимыми бюджетными и автономными учреждениями науки, образования, культуры и здравоохранения, указанными в ведомственной структуре расходов бюджетов, иными </w:t>
      </w:r>
      <w:r>
        <w:t xml:space="preserve">организациями, осуществляющими полномочия получателя бюджетных средств, финансовыми органами - </w:t>
      </w:r>
      <w:hyperlink r:id="rId95" w:history="1">
        <w:r>
          <w:rPr>
            <w:rStyle w:val="a4"/>
          </w:rPr>
          <w:t>план</w:t>
        </w:r>
      </w:hyperlink>
      <w:r>
        <w:t xml:space="preserve"> счетов бюджетного учета и </w:t>
      </w:r>
      <w:hyperlink r:id="rId96" w:history="1">
        <w:r>
          <w:rPr>
            <w:rStyle w:val="a4"/>
          </w:rPr>
          <w:t>Инструкция</w:t>
        </w:r>
      </w:hyperlink>
      <w:r>
        <w:t xml:space="preserve"> по применению плана счетов бюджетного уче</w:t>
      </w:r>
      <w:r>
        <w:t>та;</w:t>
      </w:r>
    </w:p>
    <w:bookmarkEnd w:id="328"/>
    <w:p w:rsidR="00000000" w:rsidRDefault="00820951">
      <w:r>
        <w:t xml:space="preserve">органами, осуществляющими кассовое обслуживание, - </w:t>
      </w:r>
      <w:hyperlink r:id="rId97" w:history="1">
        <w:r>
          <w:rPr>
            <w:rStyle w:val="a4"/>
          </w:rPr>
          <w:t>план</w:t>
        </w:r>
      </w:hyperlink>
      <w:r>
        <w:t xml:space="preserve"> счетов казначейского учета и </w:t>
      </w:r>
      <w:hyperlink r:id="rId98" w:history="1">
        <w:r>
          <w:rPr>
            <w:rStyle w:val="a4"/>
          </w:rPr>
          <w:t>Инструкция</w:t>
        </w:r>
      </w:hyperlink>
      <w:r>
        <w:t xml:space="preserve"> по его применению;</w:t>
      </w:r>
    </w:p>
    <w:p w:rsidR="00000000" w:rsidRDefault="00820951">
      <w:r>
        <w:lastRenderedPageBreak/>
        <w:t>бюджетными учреждениями и автономными учреждениями</w:t>
      </w:r>
      <w:r>
        <w:t xml:space="preserve"> - </w:t>
      </w:r>
      <w:hyperlink r:id="rId99" w:history="1">
        <w:r>
          <w:rPr>
            <w:rStyle w:val="a4"/>
          </w:rPr>
          <w:t>план</w:t>
        </w:r>
      </w:hyperlink>
      <w:r>
        <w:t xml:space="preserve"> счетов бухгалтерского учета бюджетных учреждений, </w:t>
      </w:r>
      <w:hyperlink r:id="rId100" w:history="1">
        <w:r>
          <w:rPr>
            <w:rStyle w:val="a4"/>
          </w:rPr>
          <w:t>план</w:t>
        </w:r>
      </w:hyperlink>
      <w:r>
        <w:t xml:space="preserve"> счетов бухгалтерского учета автономных учреждений и соответствующие Инструкции по их применению (далее вместе - Пла</w:t>
      </w:r>
      <w:r>
        <w:t>ны счетов, Инструкции по их применению).</w:t>
      </w:r>
    </w:p>
    <w:p w:rsidR="00000000" w:rsidRDefault="00820951">
      <w:r>
        <w:t>На основе соответствующего Плана счетов и Инструкции по его применению учреждением разрабатывается и утверждается рабочий план счетов бухгалтерского (бюджетного) учета (далее - Рабочий план счетов).</w:t>
      </w:r>
    </w:p>
    <w:p w:rsidR="00000000" w:rsidRDefault="00820951">
      <w:bookmarkStart w:id="329" w:name="sub_202124"/>
      <w:r>
        <w:t xml:space="preserve">Номер </w:t>
      </w:r>
      <w:r>
        <w:t>счета Плана счетов (Рабочего плана счетов) состоит из двадцати шести разрядов.</w:t>
      </w:r>
    </w:p>
    <w:bookmarkEnd w:id="329"/>
    <w:p w:rsidR="00000000" w:rsidRDefault="00820951">
      <w:r>
        <w:t>Аналитические коды в номере счета Рабочего плана счетов отражают:</w:t>
      </w:r>
    </w:p>
    <w:p w:rsidR="00000000" w:rsidRDefault="00820951">
      <w:r>
        <w:t>в 1 - 17 разрядах - аналитический код по классификационному признаку поступлений и выбытий;</w:t>
      </w:r>
    </w:p>
    <w:p w:rsidR="00000000" w:rsidRDefault="00820951">
      <w:bookmarkStart w:id="330" w:name="sub_202118"/>
      <w:r>
        <w:t>в 18 разряде - код вида финансового обеспечения (деятельности);</w:t>
      </w:r>
    </w:p>
    <w:bookmarkEnd w:id="330"/>
    <w:p w:rsidR="00000000" w:rsidRDefault="00820951">
      <w:r>
        <w:t>19 - 21 разряд - код синтетического счета Плана счетов бухгалтерского (бюджетного) учета;</w:t>
      </w:r>
    </w:p>
    <w:p w:rsidR="00000000" w:rsidRDefault="00820951">
      <w:r>
        <w:t>22 - 23 разряд - код аналитического счета Плана счетов бухгалтерского (бюджетного) учета;</w:t>
      </w:r>
    </w:p>
    <w:p w:rsidR="00000000" w:rsidRDefault="00820951">
      <w:bookmarkStart w:id="331" w:name="sub_202116"/>
      <w:r>
        <w:t>24 - 26 разряд - аналитический код вида поступлений, выбытий объекта учета.</w:t>
      </w:r>
    </w:p>
    <w:bookmarkEnd w:id="331"/>
    <w:p w:rsidR="00000000" w:rsidRDefault="00820951">
      <w:r>
        <w:t>Разряды 18 - 26 номера счета Плана счетов (Рабочего плана счетов) образуют код счета бухгалтерского учета.</w:t>
      </w:r>
    </w:p>
    <w:p w:rsidR="00000000" w:rsidRDefault="00820951">
      <w:r>
        <w:t>В разрядах 1 - 17 номера счета Рабочего плана счетов б</w:t>
      </w:r>
      <w:r>
        <w:t>юджетного учета отражается:</w:t>
      </w:r>
    </w:p>
    <w:p w:rsidR="00000000" w:rsidRDefault="00820951">
      <w:r>
        <w:t xml:space="preserve">учреждениями - с 4 по 20 разряд кода классификации </w:t>
      </w:r>
      <w:hyperlink r:id="rId101" w:history="1">
        <w:r>
          <w:rPr>
            <w:rStyle w:val="a4"/>
          </w:rPr>
          <w:t>доходов бюджетов</w:t>
        </w:r>
      </w:hyperlink>
      <w:r>
        <w:t xml:space="preserve">, </w:t>
      </w:r>
      <w:hyperlink r:id="rId102" w:history="1">
        <w:r>
          <w:rPr>
            <w:rStyle w:val="a4"/>
          </w:rPr>
          <w:t>расходов бюджетов</w:t>
        </w:r>
      </w:hyperlink>
      <w:r>
        <w:t xml:space="preserve">, </w:t>
      </w:r>
      <w:hyperlink r:id="rId103" w:history="1">
        <w:r>
          <w:rPr>
            <w:rStyle w:val="a4"/>
          </w:rPr>
          <w:t xml:space="preserve">источников финансирования </w:t>
        </w:r>
        <w:r>
          <w:rPr>
            <w:rStyle w:val="a4"/>
          </w:rPr>
          <w:t>дефицитов бюджетов</w:t>
        </w:r>
      </w:hyperlink>
      <w:r>
        <w:t>;</w:t>
      </w:r>
    </w:p>
    <w:p w:rsidR="00000000" w:rsidRDefault="00820951">
      <w:bookmarkStart w:id="332" w:name="sub_202117"/>
      <w:r>
        <w:t xml:space="preserve">финансовыми органами, органами, осуществляющими кассовое обслуживание, - с 1 по 17 разряд кода классификации </w:t>
      </w:r>
      <w:hyperlink r:id="rId104" w:history="1">
        <w:r>
          <w:rPr>
            <w:rStyle w:val="a4"/>
          </w:rPr>
          <w:t>доходов бюджетов</w:t>
        </w:r>
      </w:hyperlink>
      <w:r>
        <w:t xml:space="preserve">, </w:t>
      </w:r>
      <w:hyperlink r:id="rId105" w:history="1">
        <w:r>
          <w:rPr>
            <w:rStyle w:val="a4"/>
          </w:rPr>
          <w:t>расходов бюджетов</w:t>
        </w:r>
      </w:hyperlink>
      <w:r>
        <w:t>,</w:t>
      </w:r>
      <w:r>
        <w:t xml:space="preserve"> </w:t>
      </w:r>
      <w:hyperlink r:id="rId106" w:history="1">
        <w:r>
          <w:rPr>
            <w:rStyle w:val="a4"/>
          </w:rPr>
          <w:t>источников финансирования дефицитов бюджетов</w:t>
        </w:r>
      </w:hyperlink>
      <w:r>
        <w:t>, по которому осуществляется операция, по исполнению бюджета.</w:t>
      </w:r>
    </w:p>
    <w:bookmarkEnd w:id="332"/>
    <w:p w:rsidR="00000000" w:rsidRDefault="00820951">
      <w:r>
        <w:t>В 24 - 26 разрядах номера счета Рабочего плана счетов отражаются:</w:t>
      </w:r>
    </w:p>
    <w:p w:rsidR="00000000" w:rsidRDefault="00820951">
      <w:r>
        <w:t>казенными учреждениями, бюджетными</w:t>
      </w:r>
      <w:r>
        <w:t xml:space="preserve"> учреждениями, а также организациями, осуществляющими полномочия получателя бюджетных средств, коды классификации операций сектора государственного управления (</w:t>
      </w:r>
      <w:hyperlink r:id="rId107" w:history="1">
        <w:r>
          <w:rPr>
            <w:rStyle w:val="a4"/>
          </w:rPr>
          <w:t>КОСГУ</w:t>
        </w:r>
      </w:hyperlink>
      <w:r>
        <w:t>);</w:t>
      </w:r>
    </w:p>
    <w:p w:rsidR="00000000" w:rsidRDefault="00820951">
      <w:bookmarkStart w:id="333" w:name="sub_21200"/>
      <w:r>
        <w:t>автономными учреждениями - аналитический</w:t>
      </w:r>
      <w:r>
        <w:t xml:space="preserve"> код поступлений, выбытий объектов учета, в структуре, обеспечивающей раскрытие информации в бухгалтерской (финансовой) отчетности, утвержденной в рамках формирования учетной политики. По счетам финансового результата экономического субъекта, затрат на изг</w:t>
      </w:r>
      <w:r>
        <w:t>отовление готовой продукции, выполнение работ, оказание услуг, внутриведомственных расчетов в 24 - 26 разрядах номера счета Рабочего плана счетов отражаются коды КОСГУ;</w:t>
      </w:r>
    </w:p>
    <w:p w:rsidR="00000000" w:rsidRDefault="00820951">
      <w:bookmarkStart w:id="334" w:name="sub_21201"/>
      <w:bookmarkEnd w:id="333"/>
      <w:r>
        <w:t>финансовыми органами, органами, осуществляющими кассовое обслуживание</w:t>
      </w:r>
      <w:r>
        <w:t xml:space="preserve">, - с 18 по 20 разряд кода классификации </w:t>
      </w:r>
      <w:hyperlink r:id="rId108" w:history="1">
        <w:r>
          <w:rPr>
            <w:rStyle w:val="a4"/>
          </w:rPr>
          <w:t>доходов бюджетов</w:t>
        </w:r>
      </w:hyperlink>
      <w:r>
        <w:t xml:space="preserve">, </w:t>
      </w:r>
      <w:hyperlink r:id="rId109" w:history="1">
        <w:r>
          <w:rPr>
            <w:rStyle w:val="a4"/>
          </w:rPr>
          <w:t>расходов бюджетов</w:t>
        </w:r>
      </w:hyperlink>
      <w:r>
        <w:t xml:space="preserve">, </w:t>
      </w:r>
      <w:hyperlink r:id="rId110" w:history="1">
        <w:r>
          <w:rPr>
            <w:rStyle w:val="a4"/>
          </w:rPr>
          <w:t>источников финансирования дефицитов бюджетов</w:t>
        </w:r>
      </w:hyperlink>
      <w:r>
        <w:t>, по которому осу</w:t>
      </w:r>
      <w:r>
        <w:t>ществляется операция по исполнению бюджета.</w:t>
      </w:r>
    </w:p>
    <w:p w:rsidR="00000000" w:rsidRDefault="00820951">
      <w:bookmarkStart w:id="335" w:name="sub_202122"/>
      <w:bookmarkEnd w:id="334"/>
      <w:r>
        <w:t xml:space="preserve">Формирование номера счета Рабочего плана счетов (в 1-17 разрядах номера счета - соответствующих кодов бюджетной классификации Российской Федерации (их составных частей), в 24-26 разрядах - </w:t>
      </w:r>
      <w:hyperlink r:id="rId111" w:history="1">
        <w:r>
          <w:rPr>
            <w:rStyle w:val="a4"/>
          </w:rPr>
          <w:t>КОСГУ</w:t>
        </w:r>
      </w:hyperlink>
      <w:r>
        <w:t>) осуществляется с учетом положений, предусмотренных соответствующей Инструкцией по применению плана счетов бюджетного учета, плана счетов казначейского учета, плана счетов бухгалтерского учета бюджетных учрежден</w:t>
      </w:r>
      <w:r>
        <w:t>ий, плана счетов бухгалтерского учета автономных учреждений.</w:t>
      </w:r>
    </w:p>
    <w:p w:rsidR="00000000" w:rsidRDefault="00820951">
      <w:bookmarkStart w:id="336" w:name="sub_20266"/>
      <w:bookmarkEnd w:id="335"/>
      <w:r>
        <w:t xml:space="preserve">В целях организации и ведения бухгалтерского учета, утверждения Рабочего </w:t>
      </w:r>
      <w:r>
        <w:lastRenderedPageBreak/>
        <w:t>плана счетов применяются следующие коды вида финансового обеспечения (деятельности):</w:t>
      </w:r>
    </w:p>
    <w:p w:rsidR="00000000" w:rsidRDefault="00820951">
      <w:bookmarkStart w:id="337" w:name="sub_20267"/>
      <w:bookmarkEnd w:id="336"/>
      <w:r>
        <w:t>для государственных (муниципальных) учреждений, организаций, осуществляющих полномочия получателя бюджетных средств, финансовых органов соответствующих бюджетов и органов, осуществляющих их кассовое обслуживание:</w:t>
      </w:r>
    </w:p>
    <w:p w:rsidR="00000000" w:rsidRDefault="00820951">
      <w:bookmarkStart w:id="338" w:name="sub_20211"/>
      <w:bookmarkEnd w:id="337"/>
      <w:r>
        <w:t>1 - деятельность, осущест</w:t>
      </w:r>
      <w:r>
        <w:t>вляемая за счет средств соответствующего бюджета бюджетной системы Российской Федерации (бюджетная деятельность);</w:t>
      </w:r>
    </w:p>
    <w:p w:rsidR="00000000" w:rsidRDefault="00820951">
      <w:bookmarkStart w:id="339" w:name="sub_20212"/>
      <w:bookmarkEnd w:id="338"/>
      <w:r>
        <w:t>2 - приносящая доход деятельность (собственные доходы учреждения);</w:t>
      </w:r>
    </w:p>
    <w:p w:rsidR="00000000" w:rsidRDefault="00820951">
      <w:bookmarkStart w:id="340" w:name="sub_20213"/>
      <w:bookmarkEnd w:id="339"/>
      <w:r>
        <w:t>3 - средства во временном распоряжении;</w:t>
      </w:r>
    </w:p>
    <w:p w:rsidR="00000000" w:rsidRDefault="00820951">
      <w:bookmarkStart w:id="341" w:name="sub_20214"/>
      <w:bookmarkEnd w:id="340"/>
      <w:r>
        <w:t>4 - субсидии на выполнение государственного (муниципального) задания;</w:t>
      </w:r>
    </w:p>
    <w:p w:rsidR="00000000" w:rsidRDefault="00820951">
      <w:bookmarkStart w:id="342" w:name="sub_20215"/>
      <w:bookmarkEnd w:id="341"/>
      <w:r>
        <w:t>5 - субсидии на иные цели;</w:t>
      </w:r>
    </w:p>
    <w:p w:rsidR="00000000" w:rsidRDefault="00820951">
      <w:bookmarkStart w:id="343" w:name="sub_20216"/>
      <w:bookmarkEnd w:id="342"/>
      <w:r>
        <w:t>6 - субсидии на цели осуществления капитальных вложений;</w:t>
      </w:r>
    </w:p>
    <w:p w:rsidR="00000000" w:rsidRDefault="00820951">
      <w:bookmarkStart w:id="344" w:name="sub_20217"/>
      <w:bookmarkEnd w:id="343"/>
      <w:r>
        <w:t>7 - средства по обязательному</w:t>
      </w:r>
      <w:r>
        <w:t xml:space="preserve"> медицинскому страхованию;</w:t>
      </w:r>
    </w:p>
    <w:bookmarkEnd w:id="344"/>
    <w:p w:rsidR="00000000" w:rsidRDefault="00820951">
      <w:r>
        <w:t xml:space="preserve">для отражения органами Федерального казначейства, финансовыми органами субъектов Российской Федерации (муниципальных образований) операций, осуществляемых в рамках кассового обслуживания бюджетных учреждений, автономных </w:t>
      </w:r>
      <w:r>
        <w:t>учреждений, иных некоммерческих организаций, не являющихся участниками бюджетного процесса:</w:t>
      </w:r>
    </w:p>
    <w:p w:rsidR="00000000" w:rsidRDefault="00820951">
      <w:bookmarkStart w:id="345" w:name="sub_220218"/>
      <w:r>
        <w:t>в части операций с собственными средствами учреждения (организации), средствами во временном распоряжении и субсидией на выполнение государственного (муни</w:t>
      </w:r>
      <w:r>
        <w:t>ципального) задания, учитываемых на лицевом счете учреждения (организации):</w:t>
      </w:r>
    </w:p>
    <w:p w:rsidR="00000000" w:rsidRDefault="00820951">
      <w:bookmarkStart w:id="346" w:name="sub_20218"/>
      <w:bookmarkEnd w:id="345"/>
      <w:r>
        <w:t>8 - средства некоммерческих организаций на лицевых счетах;</w:t>
      </w:r>
    </w:p>
    <w:p w:rsidR="00000000" w:rsidRDefault="00820951">
      <w:bookmarkStart w:id="347" w:name="sub_30700109"/>
      <w:bookmarkEnd w:id="346"/>
      <w:r>
        <w:t>в части операций с субсидиями на цели осуществления капитальных вложений и с субс</w:t>
      </w:r>
      <w:r>
        <w:t>идиями на иные цели, учитываемых на отдельном лицевом счете:</w:t>
      </w:r>
    </w:p>
    <w:p w:rsidR="00000000" w:rsidRDefault="00820951">
      <w:bookmarkStart w:id="348" w:name="sub_20219"/>
      <w:bookmarkEnd w:id="347"/>
      <w:r>
        <w:t>9 - средства некоммерческих организаций на отдельных лицевых счетах.</w:t>
      </w:r>
    </w:p>
    <w:p w:rsidR="00000000" w:rsidRDefault="00820951">
      <w:bookmarkStart w:id="349" w:name="sub_202177"/>
      <w:bookmarkEnd w:id="348"/>
      <w:r>
        <w:t>Органам государственной власти, органам управления государственных внебюджетных фондов</w:t>
      </w:r>
      <w:r>
        <w:t>, органам управления территориальных государственных внебюджетных фондов, органам местного самоуправления разрешается введение в код аналитического счета Плана счетов дополнительных разрядов для получения дополнительной информации, необходимой внутренним и</w:t>
      </w:r>
      <w:r>
        <w:t xml:space="preserve"> внешним пользователям отчетности.</w:t>
      </w:r>
    </w:p>
    <w:p w:rsidR="00000000" w:rsidRDefault="00820951">
      <w:pPr>
        <w:pStyle w:val="a8"/>
        <w:rPr>
          <w:color w:val="000000"/>
          <w:sz w:val="16"/>
          <w:szCs w:val="16"/>
        </w:rPr>
      </w:pPr>
      <w:bookmarkStart w:id="350" w:name="sub_200211"/>
      <w:bookmarkEnd w:id="349"/>
      <w:r>
        <w:rPr>
          <w:color w:val="000000"/>
          <w:sz w:val="16"/>
          <w:szCs w:val="16"/>
        </w:rPr>
        <w:t>Информация об изменениях:</w:t>
      </w:r>
    </w:p>
    <w:bookmarkEnd w:id="350"/>
    <w:p w:rsidR="00000000" w:rsidRDefault="00820951">
      <w:pPr>
        <w:pStyle w:val="a9"/>
      </w:pPr>
      <w:r>
        <w:fldChar w:fldCharType="begin"/>
      </w:r>
      <w:r>
        <w:instrText>HYPERLINK "garantF1://71070900.10033"</w:instrText>
      </w:r>
      <w:r>
        <w:fldChar w:fldCharType="separate"/>
      </w:r>
      <w:r>
        <w:rPr>
          <w:rStyle w:val="a4"/>
        </w:rPr>
        <w:t>Приказом</w:t>
      </w:r>
      <w:r>
        <w:fldChar w:fldCharType="end"/>
      </w:r>
      <w:r>
        <w:t xml:space="preserve"> Минфина России от 6 августа 2015 г. N 12 приложение дополнено пунктом 21.1, </w:t>
      </w:r>
      <w:hyperlink r:id="rId112" w:history="1">
        <w:r>
          <w:rPr>
            <w:rStyle w:val="a4"/>
          </w:rPr>
          <w:t>применяющимся</w:t>
        </w:r>
      </w:hyperlink>
      <w:r>
        <w:t xml:space="preserve"> с 1 января 2017 г.</w:t>
      </w:r>
    </w:p>
    <w:p w:rsidR="00000000" w:rsidRDefault="00820951">
      <w:r>
        <w:t xml:space="preserve">21.1. Номер счета </w:t>
      </w:r>
      <w:hyperlink r:id="rId113" w:history="1">
        <w:r>
          <w:rPr>
            <w:rStyle w:val="a4"/>
          </w:rPr>
          <w:t>плана</w:t>
        </w:r>
      </w:hyperlink>
      <w:r>
        <w:t xml:space="preserve"> счетов бухгалтерского учета бюджетных учреждений, </w:t>
      </w:r>
      <w:hyperlink r:id="rId114" w:history="1">
        <w:r>
          <w:rPr>
            <w:rStyle w:val="a4"/>
          </w:rPr>
          <w:t>плана</w:t>
        </w:r>
      </w:hyperlink>
      <w:r>
        <w:t xml:space="preserve"> счетов бухгалтерского учета автономных учреждений в разрядах с</w:t>
      </w:r>
      <w:r>
        <w:t xml:space="preserve"> 1 по 4 включает в себя код </w:t>
      </w:r>
      <w:hyperlink r:id="rId115" w:history="1">
        <w:r>
          <w:rPr>
            <w:rStyle w:val="a4"/>
          </w:rPr>
          <w:t>раздела</w:t>
        </w:r>
      </w:hyperlink>
      <w:r>
        <w:t xml:space="preserve">, код </w:t>
      </w:r>
      <w:hyperlink r:id="rId116" w:history="1">
        <w:r>
          <w:rPr>
            <w:rStyle w:val="a4"/>
          </w:rPr>
          <w:t>подраздела</w:t>
        </w:r>
      </w:hyperlink>
      <w:r>
        <w:t xml:space="preserve"> расходов бюджета.</w:t>
      </w:r>
    </w:p>
    <w:p w:rsidR="00000000" w:rsidRDefault="00820951">
      <w:pPr>
        <w:pStyle w:val="a8"/>
        <w:rPr>
          <w:color w:val="000000"/>
          <w:sz w:val="16"/>
          <w:szCs w:val="16"/>
        </w:rPr>
      </w:pPr>
      <w:bookmarkStart w:id="351" w:name="sub_200212"/>
      <w:r>
        <w:rPr>
          <w:color w:val="000000"/>
          <w:sz w:val="16"/>
          <w:szCs w:val="16"/>
        </w:rPr>
        <w:t>Информация об изменениях:</w:t>
      </w:r>
    </w:p>
    <w:bookmarkEnd w:id="351"/>
    <w:p w:rsidR="00000000" w:rsidRDefault="00820951">
      <w:pPr>
        <w:pStyle w:val="a9"/>
      </w:pPr>
      <w:r>
        <w:fldChar w:fldCharType="begin"/>
      </w:r>
      <w:r>
        <w:instrText>HYPERLINK "garantF1://71242418.1004"</w:instrText>
      </w:r>
      <w:r>
        <w:fldChar w:fldCharType="separate"/>
      </w:r>
      <w:r>
        <w:rPr>
          <w:rStyle w:val="a4"/>
        </w:rPr>
        <w:t>Приказом</w:t>
      </w:r>
      <w:r>
        <w:fldChar w:fldCharType="end"/>
      </w:r>
      <w:r>
        <w:t xml:space="preserve"> Минфина России</w:t>
      </w:r>
      <w:r>
        <w:t xml:space="preserve"> от 1 марта 2016 г. N 16н приложение дополнено пунктом 21.2, </w:t>
      </w:r>
      <w:hyperlink r:id="rId117" w:history="1">
        <w:r>
          <w:rPr>
            <w:rStyle w:val="a4"/>
          </w:rPr>
          <w:t>применяющимся</w:t>
        </w:r>
      </w:hyperlink>
      <w:r>
        <w:t xml:space="preserve"> при формировании показателей объектов учета в 2016 г.</w:t>
      </w:r>
    </w:p>
    <w:p w:rsidR="00000000" w:rsidRDefault="00820951">
      <w:r>
        <w:t xml:space="preserve">21.2. При ведении бюджетными и автономными учреждениями бухгалтерского учета хозяйственные </w:t>
      </w:r>
      <w:r>
        <w:t>операции в зависимости от их экономического содержания отражаются на счетах утвержденного в рамках формирования учетной политики бюджетным и автономным учреждением Рабочего плана счетов, содержащих в структуре номера счета:</w:t>
      </w:r>
    </w:p>
    <w:p w:rsidR="00000000" w:rsidRDefault="00820951">
      <w:bookmarkStart w:id="352" w:name="sub_2002122"/>
      <w:r>
        <w:t>в 5 - 14 разрядах - н</w:t>
      </w:r>
      <w:r>
        <w:t>ули, если иное не установлено учетной политикой субъекта учета;</w:t>
      </w:r>
    </w:p>
    <w:p w:rsidR="00000000" w:rsidRDefault="00820951">
      <w:bookmarkStart w:id="353" w:name="sub_2002123"/>
      <w:bookmarkEnd w:id="352"/>
      <w:r>
        <w:t xml:space="preserve">в 15 - 17 разрядах - аналитический код вида поступлений - доходов, иных поступлений, в том числе от заимствований (источников финансирования дефицита </w:t>
      </w:r>
      <w:r>
        <w:lastRenderedPageBreak/>
        <w:t xml:space="preserve">средств учреждения) </w:t>
      </w:r>
      <w:r>
        <w:t>(далее - поступления) или аналитический код вида выбытий - расходов, иных выплат, в том числе по погашению заимствований (далее - выбытия), соответствующий коду (составной части кода) бюджетной классификации Российской Федерации (аналитической группе подви</w:t>
      </w:r>
      <w:r>
        <w:t>да доходов бюджетов, коду вида расходов, аналитической группе вида источников финансирования дефицитов бюджетов).</w:t>
      </w:r>
    </w:p>
    <w:bookmarkEnd w:id="353"/>
    <w:p w:rsidR="00000000" w:rsidRDefault="00820951"/>
    <w:p w:rsidR="00000000" w:rsidRDefault="00820951">
      <w:pPr>
        <w:pStyle w:val="1"/>
      </w:pPr>
      <w:bookmarkStart w:id="354" w:name="sub_22000"/>
      <w:r>
        <w:t>II. Нефинансовые активы</w:t>
      </w:r>
    </w:p>
    <w:bookmarkEnd w:id="354"/>
    <w:p w:rsidR="00000000" w:rsidRDefault="00820951"/>
    <w:p w:rsidR="00000000" w:rsidRDefault="00820951">
      <w:pPr>
        <w:pStyle w:val="a8"/>
        <w:rPr>
          <w:color w:val="000000"/>
          <w:sz w:val="16"/>
          <w:szCs w:val="16"/>
        </w:rPr>
      </w:pPr>
      <w:bookmarkStart w:id="355" w:name="sub_2022"/>
      <w:r>
        <w:rPr>
          <w:color w:val="000000"/>
          <w:sz w:val="16"/>
          <w:szCs w:val="16"/>
        </w:rPr>
        <w:t>Информация об изменениях:</w:t>
      </w:r>
    </w:p>
    <w:bookmarkEnd w:id="355"/>
    <w:p w:rsidR="00000000" w:rsidRDefault="00820951">
      <w:pPr>
        <w:pStyle w:val="a9"/>
      </w:pPr>
      <w:r>
        <w:t xml:space="preserve">Пункт 22 изменен с 8 мая 2018 г. - </w:t>
      </w:r>
      <w:hyperlink r:id="rId11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1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20" w:history="1">
        <w:r>
          <w:rPr>
            <w:rStyle w:val="a4"/>
          </w:rPr>
          <w:t>См. предыдущую редакцию</w:t>
        </w:r>
      </w:hyperlink>
    </w:p>
    <w:p w:rsidR="00000000" w:rsidRDefault="00820951">
      <w:r>
        <w:t xml:space="preserve">22. Счета </w:t>
      </w:r>
      <w:hyperlink w:anchor="sub_1100" w:history="1">
        <w:r>
          <w:rPr>
            <w:rStyle w:val="a4"/>
          </w:rPr>
          <w:t>раздела</w:t>
        </w:r>
      </w:hyperlink>
      <w:r>
        <w:t xml:space="preserve"> "Нефинансовые активы" Единого плана счетов предназначены для сбора, регистрации и обобщения информации в денежном выражении о состоянии активов, находящихся в собственност</w:t>
      </w:r>
      <w:r>
        <w:t>и Российской Федерации, субъектов Российской Федерации, муниципальных образований, в том числе переданных (полученных) по договорам аренды, безвозмездного пользования, в доверительное управление, а также имущества, являющегося объектом концессионных соглаш</w:t>
      </w:r>
      <w:r>
        <w:t>ений, объектов учета аренды, и относящихся для целей бухгалтерского учета к основным средствам, нематериальным активам, непроизведенным активам, материальным запасам, имуществу, составляющему государственную (муниципальную) казну, иным видам материальных ц</w:t>
      </w:r>
      <w:r>
        <w:t>енностей, а также об операциях, связанных с их выбытием (передачей, реализацией, списанием с балансового учета), получением (приобретением), созданием (изготовлением, сооружением, строительством), в том числе по формированию сумм фактических вложений учреж</w:t>
      </w:r>
      <w:r>
        <w:t>дения (организации, осуществляющей полномочия получателя бюджетных средств) в объекты нефинансовых активов, стоимости объекта учета, затрат на производство готовой продукции, выполнения работ, оказания услуг.</w:t>
      </w:r>
    </w:p>
    <w:p w:rsidR="00000000" w:rsidRDefault="00820951">
      <w:pPr>
        <w:pStyle w:val="a8"/>
        <w:rPr>
          <w:color w:val="000000"/>
          <w:sz w:val="16"/>
          <w:szCs w:val="16"/>
        </w:rPr>
      </w:pPr>
      <w:bookmarkStart w:id="356" w:name="sub_2023"/>
      <w:r>
        <w:rPr>
          <w:color w:val="000000"/>
          <w:sz w:val="16"/>
          <w:szCs w:val="16"/>
        </w:rPr>
        <w:t>Информация об изменениях:</w:t>
      </w:r>
    </w:p>
    <w:bookmarkEnd w:id="356"/>
    <w:p w:rsidR="00000000" w:rsidRDefault="00820951">
      <w:pPr>
        <w:pStyle w:val="a9"/>
      </w:pPr>
      <w:r>
        <w:t>Пункт</w:t>
      </w:r>
      <w:r>
        <w:t xml:space="preserve"> 23 изменен с 8 мая 2018 г. - </w:t>
      </w:r>
      <w:hyperlink r:id="rId121"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22" w:history="1">
        <w:r>
          <w:rPr>
            <w:rStyle w:val="a4"/>
          </w:rPr>
          <w:t>применяются</w:t>
        </w:r>
      </w:hyperlink>
      <w:r>
        <w:t xml:space="preserve"> при формировании учетной политики и показателей бухгалтерского учета, начиная с </w:t>
      </w:r>
      <w:r>
        <w:t>2018 г.</w:t>
      </w:r>
    </w:p>
    <w:p w:rsidR="00000000" w:rsidRDefault="00820951">
      <w:pPr>
        <w:pStyle w:val="a9"/>
      </w:pPr>
      <w:hyperlink r:id="rId123" w:history="1">
        <w:r>
          <w:rPr>
            <w:rStyle w:val="a4"/>
          </w:rPr>
          <w:t>См. предыдущую редакцию</w:t>
        </w:r>
      </w:hyperlink>
    </w:p>
    <w:p w:rsidR="00000000" w:rsidRDefault="00820951">
      <w:r>
        <w:t>23. Объекты нефинансовых активов принимаются к бухгалтерскому учету по их первоначальной стоимости.</w:t>
      </w:r>
    </w:p>
    <w:p w:rsidR="00000000" w:rsidRDefault="00820951">
      <w:bookmarkStart w:id="357" w:name="sub_202302"/>
      <w:r>
        <w:t>Сумма фактических затрат при приобретении в результате обменных операций, с</w:t>
      </w:r>
      <w:r>
        <w:t>ооружении или изготовлении (создании) нефинансовых активов с учетом сумм налога на добавленную стоимость, предъявленных учреждению поставщиками и (или) подрядчиками (кроме их приобретения, сооружения и изготовления нефинансовых активов в рамках деятельност</w:t>
      </w:r>
      <w:r>
        <w:t xml:space="preserve">и учреждения, облагаемой НДС, если иное не предусмотрено </w:t>
      </w:r>
      <w:hyperlink r:id="rId124" w:history="1">
        <w:r>
          <w:rPr>
            <w:rStyle w:val="a4"/>
          </w:rPr>
          <w:t>законодательством</w:t>
        </w:r>
      </w:hyperlink>
      <w:r>
        <w:t xml:space="preserve"> Российской Федерации о налогах и сборах), признается их первоначальной стоимостью, если иное не предусмотрено настоящей Инструкцией.</w:t>
      </w:r>
    </w:p>
    <w:p w:rsidR="00000000" w:rsidRDefault="00820951">
      <w:bookmarkStart w:id="358" w:name="sub_20233"/>
      <w:bookmarkEnd w:id="357"/>
      <w:r>
        <w:t xml:space="preserve">Абзац утратил силу с 29 октября 2017 г. - </w:t>
      </w:r>
      <w:hyperlink r:id="rId125" w:history="1">
        <w:r>
          <w:rPr>
            <w:rStyle w:val="a4"/>
          </w:rPr>
          <w:t>Приказ</w:t>
        </w:r>
      </w:hyperlink>
      <w:r>
        <w:t xml:space="preserve"> Минфина России от 27 сентября 2017 г. N 148н</w:t>
      </w:r>
    </w:p>
    <w:bookmarkEnd w:id="358"/>
    <w:p w:rsidR="00000000" w:rsidRDefault="00820951">
      <w:pPr>
        <w:pStyle w:val="a8"/>
        <w:rPr>
          <w:color w:val="000000"/>
          <w:sz w:val="16"/>
          <w:szCs w:val="16"/>
        </w:rPr>
      </w:pPr>
      <w:r>
        <w:rPr>
          <w:color w:val="000000"/>
          <w:sz w:val="16"/>
          <w:szCs w:val="16"/>
        </w:rPr>
        <w:lastRenderedPageBreak/>
        <w:t>Информация об изменениях:</w:t>
      </w:r>
    </w:p>
    <w:p w:rsidR="00000000" w:rsidRDefault="00820951">
      <w:pPr>
        <w:pStyle w:val="a9"/>
      </w:pPr>
      <w:hyperlink r:id="rId126" w:history="1">
        <w:r>
          <w:rPr>
            <w:rStyle w:val="a4"/>
          </w:rPr>
          <w:t>См. предыдущую редакцию</w:t>
        </w:r>
      </w:hyperlink>
    </w:p>
    <w:p w:rsidR="00000000" w:rsidRDefault="00820951">
      <w:bookmarkStart w:id="359" w:name="sub_20234"/>
      <w:r>
        <w:t>Абзац ут</w:t>
      </w:r>
      <w:r>
        <w:t xml:space="preserve">ратил силу с 29 октября 2017 г. - </w:t>
      </w:r>
      <w:hyperlink r:id="rId127" w:history="1">
        <w:r>
          <w:rPr>
            <w:rStyle w:val="a4"/>
          </w:rPr>
          <w:t>Приказ</w:t>
        </w:r>
      </w:hyperlink>
      <w:r>
        <w:t xml:space="preserve"> Минфина России от 27 сентября 2017 г. N 148н</w:t>
      </w:r>
    </w:p>
    <w:bookmarkEnd w:id="359"/>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128" w:history="1">
        <w:r>
          <w:rPr>
            <w:rStyle w:val="a4"/>
          </w:rPr>
          <w:t>См. предыдущую редакцию</w:t>
        </w:r>
      </w:hyperlink>
    </w:p>
    <w:p w:rsidR="00000000" w:rsidRDefault="00820951">
      <w:bookmarkStart w:id="360" w:name="sub_20303"/>
      <w:r>
        <w:t>Первоначальная стоимост</w:t>
      </w:r>
      <w:r>
        <w:t>ь материальных запасов при их приобретении, изготовлении (создании) в целях ведения бухгалтерского учета признается их фактической стоимостью.</w:t>
      </w:r>
    </w:p>
    <w:p w:rsidR="00000000" w:rsidRDefault="00820951">
      <w:bookmarkStart w:id="361" w:name="sub_20306"/>
      <w:bookmarkEnd w:id="360"/>
      <w:r>
        <w:t>Первоначальной стоимостью объектов непроизведенных активов признаются фактические вложения учре</w:t>
      </w:r>
      <w:r>
        <w:t>ждения в их приобретение, за исключением объектов, впервые вовлекаемых в экономический (хозяйственный) оборот, а также земельных участков, находящихся у учреждений на праве безвозмездного бессрочного пользования, земельных участков, составляющих государств</w:t>
      </w:r>
      <w:r>
        <w:t>енную (муниципальную) казну, иных земельных участков, признаваемых объектами бухгалтерского учета, первоначальной стоимостью которых признается их рыночная (кадастровая) стоимость на дату принятия к бухгалтерскому учету.</w:t>
      </w:r>
    </w:p>
    <w:p w:rsidR="00000000" w:rsidRDefault="00820951">
      <w:pPr>
        <w:pStyle w:val="a8"/>
        <w:rPr>
          <w:color w:val="000000"/>
          <w:sz w:val="16"/>
          <w:szCs w:val="16"/>
        </w:rPr>
      </w:pPr>
      <w:bookmarkStart w:id="362" w:name="sub_20231"/>
      <w:bookmarkEnd w:id="361"/>
      <w:r>
        <w:rPr>
          <w:color w:val="000000"/>
          <w:sz w:val="16"/>
          <w:szCs w:val="16"/>
        </w:rPr>
        <w:t>Информация об изм</w:t>
      </w:r>
      <w:r>
        <w:rPr>
          <w:color w:val="000000"/>
          <w:sz w:val="16"/>
          <w:szCs w:val="16"/>
        </w:rPr>
        <w:t>енениях:</w:t>
      </w:r>
    </w:p>
    <w:bookmarkEnd w:id="362"/>
    <w:p w:rsidR="00000000" w:rsidRDefault="00820951">
      <w:pPr>
        <w:pStyle w:val="a9"/>
      </w:pPr>
      <w:r>
        <w:t xml:space="preserve">Пункт 23.1 изменен с 8 мая 2018 г. - </w:t>
      </w:r>
      <w:hyperlink r:id="rId129"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30"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31" w:history="1">
        <w:r>
          <w:rPr>
            <w:rStyle w:val="a4"/>
          </w:rPr>
          <w:t>См. предыдущую редакцию</w:t>
        </w:r>
      </w:hyperlink>
    </w:p>
    <w:p w:rsidR="00000000" w:rsidRDefault="00820951">
      <w:r>
        <w:t>23.1. В целях ведения бюджетного учета драгоценные металлы, драгоценные камни, ювелирные и иные изделия</w:t>
      </w:r>
      <w:r>
        <w:t xml:space="preserve"> из драгоценных металлов и драгоценных камней, составляющие Государственный фонд драгоценных металлов и драгоценных камней Российской Федерации (далее - ценности Госфонда России, Госфонд России) или государственные фонды драгоценных металлов и драгоценных </w:t>
      </w:r>
      <w:r>
        <w:t>камней субъектов Российской Федерации (далее - ценности Госфонда субъекта Российской Федерации, Госфонд субъекта Российской Федерации), учитываются по балансовой стоимости. Балансовой стоимостью ценностей Госфонда России, Госфонда субъекта Российской Федер</w:t>
      </w:r>
      <w:r>
        <w:t>ации для целей настоящей Инструкции признается их оценочная стоимость.</w:t>
      </w:r>
    </w:p>
    <w:p w:rsidR="00000000" w:rsidRDefault="00820951">
      <w:bookmarkStart w:id="363" w:name="sub_2023102"/>
      <w:r>
        <w:t>Определение оценочной стоимости ценностей Госфонда России, в том числе при их переоценке, осуществляется федеральным казенным учреждением "Государственное учреждение по форми</w:t>
      </w:r>
      <w:r>
        <w:t>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при Министерстве финансов Российской Федерации" (далее - Гохран России) по ценам, опр</w:t>
      </w:r>
      <w:r>
        <w:t xml:space="preserve">еделенным в соответствии с </w:t>
      </w:r>
      <w:hyperlink r:id="rId132" w:history="1">
        <w:r>
          <w:rPr>
            <w:rStyle w:val="a4"/>
          </w:rPr>
          <w:t>порядком</w:t>
        </w:r>
      </w:hyperlink>
      <w:r>
        <w:t xml:space="preserve"> определения цен на драгоценные металлы, драгоценные камни и изделия из них, приобретаемые в установленном порядке и поступающие в Госфонд России по иным основаниям, предусмотренным </w:t>
      </w:r>
      <w:r>
        <w:t>законодательством Российской Федерации, а также отпускаемые из него</w:t>
      </w:r>
      <w:hyperlink w:anchor="sub_221111" w:history="1">
        <w:r>
          <w:rPr>
            <w:rStyle w:val="a4"/>
            <w:vertAlign w:val="superscript"/>
          </w:rPr>
          <w:t>3</w:t>
        </w:r>
      </w:hyperlink>
      <w:r>
        <w:t xml:space="preserve">, и </w:t>
      </w:r>
      <w:hyperlink r:id="rId133" w:history="1">
        <w:r>
          <w:rPr>
            <w:rStyle w:val="a4"/>
          </w:rPr>
          <w:t>Порядком</w:t>
        </w:r>
      </w:hyperlink>
      <w:r>
        <w:t xml:space="preserve"> определения лимитной оценки алмазов специальных размеров массой 10,80 карата и более</w:t>
      </w:r>
      <w:hyperlink w:anchor="sub_202222" w:history="1">
        <w:r>
          <w:rPr>
            <w:rStyle w:val="a4"/>
            <w:vertAlign w:val="superscript"/>
          </w:rPr>
          <w:t>4</w:t>
        </w:r>
      </w:hyperlink>
      <w:r>
        <w:t xml:space="preserve"> (далее - цены на ценности Госфонда России).</w:t>
      </w:r>
    </w:p>
    <w:p w:rsidR="00000000" w:rsidRDefault="00820951">
      <w:bookmarkStart w:id="364" w:name="sub_2023103"/>
      <w:bookmarkEnd w:id="363"/>
      <w:r>
        <w:t>Определение оценочной стоимости уникальных ценностей, имеющих высокохудожественную, научную и историко-культурную значимость (в том числе коронационных регалий), Госфонда России, не по</w:t>
      </w:r>
      <w:r>
        <w:t xml:space="preserve">длежащих использованию в целях экспонирования или научного изучения вне постоянного места хранения, </w:t>
      </w:r>
      <w:hyperlink r:id="rId134" w:history="1">
        <w:r>
          <w:rPr>
            <w:rStyle w:val="a4"/>
          </w:rPr>
          <w:t>перечень</w:t>
        </w:r>
      </w:hyperlink>
      <w:r>
        <w:t xml:space="preserve"> которых определен Правительством Российской Федерации</w:t>
      </w:r>
      <w:hyperlink w:anchor="sub_223333" w:history="1">
        <w:r>
          <w:rPr>
            <w:rStyle w:val="a4"/>
            <w:vertAlign w:val="superscript"/>
          </w:rPr>
          <w:t>5</w:t>
        </w:r>
      </w:hyperlink>
      <w:r>
        <w:t xml:space="preserve">, осуществляется Гохраном </w:t>
      </w:r>
      <w:r>
        <w:lastRenderedPageBreak/>
        <w:t xml:space="preserve">России по ценам, определенным в соответствии с </w:t>
      </w:r>
      <w:hyperlink r:id="rId135" w:history="1">
        <w:r>
          <w:rPr>
            <w:rStyle w:val="a4"/>
          </w:rPr>
          <w:t>пунктами 17 - 20</w:t>
        </w:r>
      </w:hyperlink>
      <w:r>
        <w:t xml:space="preserve"> порядка определения цен на драгоценные металлы, драгоценные камни и изделия из них, приобретаемые в установленном порядке и поступающие в Госфонд России </w:t>
      </w:r>
      <w:r>
        <w:t>по иным основаниям, предусмотренным законодательством Российской Федерации, а также отпускаемым из него</w:t>
      </w:r>
      <w:hyperlink w:anchor="sub_221111" w:history="1">
        <w:r>
          <w:rPr>
            <w:rStyle w:val="a4"/>
            <w:vertAlign w:val="superscript"/>
          </w:rPr>
          <w:t>3</w:t>
        </w:r>
      </w:hyperlink>
      <w:r>
        <w:t>.</w:t>
      </w:r>
    </w:p>
    <w:bookmarkEnd w:id="364"/>
    <w:p w:rsidR="00000000" w:rsidRDefault="00820951">
      <w:r>
        <w:t>Принятие к бюджетному учету ценностей Госфонда России осуществляется Гохраном России:</w:t>
      </w:r>
    </w:p>
    <w:p w:rsidR="00000000" w:rsidRDefault="00820951">
      <w:bookmarkStart w:id="365" w:name="sub_202311"/>
      <w:r>
        <w:t>а) в объеме фак</w:t>
      </w:r>
      <w:r>
        <w:t>тических вложений, сформированных по результатам их приобретения, - при приобретении ценностей Госфонда России Гохраном России;</w:t>
      </w:r>
    </w:p>
    <w:p w:rsidR="00000000" w:rsidRDefault="00820951">
      <w:bookmarkStart w:id="366" w:name="sub_202312"/>
      <w:bookmarkEnd w:id="365"/>
      <w:r>
        <w:t>б) по оценочной стоимости, определенной по ценам на ценности Госфонда России на отчетную дату:</w:t>
      </w:r>
    </w:p>
    <w:bookmarkEnd w:id="366"/>
    <w:p w:rsidR="00000000" w:rsidRDefault="00820951">
      <w:r>
        <w:t>- о</w:t>
      </w:r>
      <w:r>
        <w:t>треставрированных ценностей Госфонда России, отходов драгоценных металлов, драгоценных камней и материалов природного или искусственного происхождения, не относящихся к драгоценным металлам и драгоценным камням, образовавшихся в результате реставрации ценн</w:t>
      </w:r>
      <w:r>
        <w:t>остей Госфонда России;</w:t>
      </w:r>
    </w:p>
    <w:p w:rsidR="00000000" w:rsidRDefault="00820951">
      <w:r>
        <w:t>- аффинированных драгоценных металлов, полученных после переработки лома и отходов;</w:t>
      </w:r>
    </w:p>
    <w:p w:rsidR="00000000" w:rsidRDefault="00820951">
      <w:bookmarkStart w:id="367" w:name="sub_202313"/>
      <w:r>
        <w:t>в) по оценочной стоимости, определенной по ценам на ценности Госфонда России на дату составления акта приема-передачи ценностей и (или) акта приема посылок с ценностями в Гохран России, при:</w:t>
      </w:r>
    </w:p>
    <w:bookmarkEnd w:id="367"/>
    <w:p w:rsidR="00000000" w:rsidRDefault="00820951">
      <w:r>
        <w:t>- поступлении драгоценных металлов, драгоценных камней,</w:t>
      </w:r>
      <w:r>
        <w:t xml:space="preserve"> ювелирных и других изделий из драгоценных металлов и (или) драгоценных камней, обращенных в собственность государства;</w:t>
      </w:r>
    </w:p>
    <w:p w:rsidR="00000000" w:rsidRDefault="00820951">
      <w:r>
        <w:t>- поступлении драгоценных металлов, драгоценных камней, ювелирных и других изделий из драгоценных металлов и (или) драгоценных камней от</w:t>
      </w:r>
      <w:r>
        <w:t xml:space="preserve"> правообладателей безвозмездно, в том числе по договорам дарения;</w:t>
      </w:r>
    </w:p>
    <w:p w:rsidR="00000000" w:rsidRDefault="00820951">
      <w:r>
        <w:t>- поступлении драгоценных металлов, драгоценных камней, ювелирных и других изделий из драгоценных металлов и (или) драгоценных камней от иных организаций государственного сектора, государств</w:t>
      </w:r>
      <w:r>
        <w:t>енных (муниципальных) предприятий, государственных корпораций;</w:t>
      </w:r>
    </w:p>
    <w:p w:rsidR="00000000" w:rsidRDefault="00820951">
      <w:r>
        <w:t>- поступлении драгоценных металлов, драгоценных камней, ювелирных и других изделий из драгоценных металлов и (или) драгоценных камней по иным основаниям, предусмотренным законодательством Росси</w:t>
      </w:r>
      <w:r>
        <w:t>йской Федерации.</w:t>
      </w:r>
    </w:p>
    <w:p w:rsidR="00000000" w:rsidRDefault="00820951">
      <w:r>
        <w:t>Отражение в бюджетном учете операций с ценностями Госфонда России в процессе их хранения, осуществляется Гохраном России по оценочной стоимости, определенной по ценам на соответствующие виды ценностей Госфонда России или по оценочной стоим</w:t>
      </w:r>
      <w:r>
        <w:t>ости, определенной в соответствии с абзацем третьим настоящего пункта, на отчетную дату.</w:t>
      </w:r>
    </w:p>
    <w:p w:rsidR="00000000" w:rsidRDefault="00820951">
      <w:r>
        <w:t>Отражение в бюджетном учете операций по временному отпуску ценностей Госфонда России в целях экспонирования или научного изучения, по отпуску лома и отходов драгоценны</w:t>
      </w:r>
      <w:r>
        <w:t>х металлов в целях переработки, включая аффинаж, осуществляется путем внутреннего перемещения по счетам аналитического учета по оценочной стоимости, определенной по ценам на ценности Госфонда России на отчетную дату.</w:t>
      </w:r>
    </w:p>
    <w:p w:rsidR="00000000" w:rsidRDefault="00820951">
      <w:r>
        <w:t>Определение оценочной стоимости ценност</w:t>
      </w:r>
      <w:r>
        <w:t>ей Госфонда субъекта Российской Федерации и отражение в бюджетном учете операций с указанными ценностями, в том числе принятие их к бюджетному учету, переоценка, осуществляется уполномоченными государственными органами субъекта Российской Федерации по анал</w:t>
      </w:r>
      <w:r>
        <w:t>огии с ценностями Госфонда России.</w:t>
      </w:r>
    </w:p>
    <w:p w:rsidR="00000000" w:rsidRDefault="00820951"/>
    <w:p w:rsidR="00000000" w:rsidRDefault="00820951">
      <w:pPr>
        <w:pStyle w:val="ab"/>
        <w:rPr>
          <w:sz w:val="22"/>
          <w:szCs w:val="22"/>
        </w:rPr>
      </w:pPr>
      <w:r>
        <w:rPr>
          <w:sz w:val="22"/>
          <w:szCs w:val="22"/>
        </w:rPr>
        <w:lastRenderedPageBreak/>
        <w:t>──────────────────────────────</w:t>
      </w:r>
    </w:p>
    <w:p w:rsidR="00000000" w:rsidRDefault="00820951">
      <w:bookmarkStart w:id="368" w:name="sub_221111"/>
      <w:r>
        <w:rPr>
          <w:vertAlign w:val="superscript"/>
        </w:rPr>
        <w:t>3</w:t>
      </w:r>
      <w:r>
        <w:t xml:space="preserve"> </w:t>
      </w:r>
      <w:hyperlink r:id="rId136" w:history="1">
        <w:r>
          <w:rPr>
            <w:rStyle w:val="a4"/>
          </w:rPr>
          <w:t>Приказ</w:t>
        </w:r>
      </w:hyperlink>
      <w:r>
        <w:t xml:space="preserve"> Министерства финансов Российской Федерации от 19 декабря 2014 г. N 155н "О порядке определения цен на драгоценные металлы, драгоценные</w:t>
      </w:r>
      <w:r>
        <w:t xml:space="preserve"> камни и изделия из них, приобретаемые в установленном порядке и поступающие в Госфонд России по иным основаниям, предусмотренным законодательством Российской Федерации, а также отпускаемые из него" (зарегистрирован в Министерстве юстиции Российской Федера</w:t>
      </w:r>
      <w:r>
        <w:t>ции 29 апреля 2015 г., регистрационный номер 37059).</w:t>
      </w:r>
    </w:p>
    <w:p w:rsidR="00000000" w:rsidRDefault="00820951">
      <w:bookmarkStart w:id="369" w:name="sub_202222"/>
      <w:bookmarkEnd w:id="368"/>
      <w:r>
        <w:rPr>
          <w:vertAlign w:val="superscript"/>
        </w:rPr>
        <w:t>4</w:t>
      </w:r>
      <w:r>
        <w:t xml:space="preserve"> </w:t>
      </w:r>
      <w:hyperlink r:id="rId137" w:history="1">
        <w:r>
          <w:rPr>
            <w:rStyle w:val="a4"/>
          </w:rPr>
          <w:t>Приказ</w:t>
        </w:r>
      </w:hyperlink>
      <w:r>
        <w:t xml:space="preserve"> Министерства финансов Российской Федерации от 22 января 2015 г. N 14н "Об утверждении Порядка определения лимитной оценки алмазов специаль</w:t>
      </w:r>
      <w:r>
        <w:t>ных размеров массой 10,80 карата и более" (зарегистрирован в Министерстве юстиции Российской Федерации 29 апреля 2015 г., регистрационный номер 37060).</w:t>
      </w:r>
    </w:p>
    <w:p w:rsidR="00000000" w:rsidRDefault="00820951">
      <w:bookmarkStart w:id="370" w:name="sub_223333"/>
      <w:bookmarkEnd w:id="369"/>
      <w:r>
        <w:rPr>
          <w:vertAlign w:val="superscript"/>
        </w:rPr>
        <w:t>5</w:t>
      </w:r>
      <w:r>
        <w:t xml:space="preserve"> </w:t>
      </w:r>
      <w:hyperlink r:id="rId138" w:history="1">
        <w:r>
          <w:rPr>
            <w:rStyle w:val="a4"/>
          </w:rPr>
          <w:t>Распоряжение</w:t>
        </w:r>
      </w:hyperlink>
      <w:r>
        <w:t xml:space="preserve"> Правительства Российской Федераци</w:t>
      </w:r>
      <w:r>
        <w:t>и от 24 сентября 2012 г. N 1771-р (Собрание законодательства Российской Федерации, 2012, N 40, ст. 5492).</w:t>
      </w:r>
    </w:p>
    <w:bookmarkEnd w:id="370"/>
    <w:p w:rsidR="00000000" w:rsidRDefault="00820951">
      <w:pPr>
        <w:pStyle w:val="ab"/>
        <w:rPr>
          <w:sz w:val="22"/>
          <w:szCs w:val="22"/>
        </w:rPr>
      </w:pPr>
      <w:r>
        <w:rPr>
          <w:sz w:val="22"/>
          <w:szCs w:val="22"/>
        </w:rPr>
        <w:t>──────────────────────────────</w:t>
      </w:r>
    </w:p>
    <w:p w:rsidR="00000000" w:rsidRDefault="00820951"/>
    <w:p w:rsidR="00000000" w:rsidRDefault="00820951">
      <w:pPr>
        <w:pStyle w:val="a8"/>
        <w:rPr>
          <w:color w:val="000000"/>
          <w:sz w:val="16"/>
          <w:szCs w:val="16"/>
        </w:rPr>
      </w:pPr>
      <w:bookmarkStart w:id="371" w:name="sub_2024"/>
      <w:r>
        <w:rPr>
          <w:color w:val="000000"/>
          <w:sz w:val="16"/>
          <w:szCs w:val="16"/>
        </w:rPr>
        <w:t>Информация об изменениях:</w:t>
      </w:r>
    </w:p>
    <w:bookmarkEnd w:id="371"/>
    <w:p w:rsidR="00000000" w:rsidRDefault="00820951">
      <w:pPr>
        <w:pStyle w:val="a9"/>
      </w:pPr>
      <w:r>
        <w:t xml:space="preserve">Пункт 24 изменен с 8 мая 2018 г. - </w:t>
      </w:r>
      <w:hyperlink r:id="rId139"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40"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41" w:history="1">
        <w:r>
          <w:rPr>
            <w:rStyle w:val="a4"/>
          </w:rPr>
          <w:t>См. предыдущую ре</w:t>
        </w:r>
        <w:r>
          <w:rPr>
            <w:rStyle w:val="a4"/>
          </w:rPr>
          <w:t>дакцию</w:t>
        </w:r>
      </w:hyperlink>
    </w:p>
    <w:p w:rsidR="00000000" w:rsidRDefault="00820951">
      <w:r>
        <w:t>24. Первоначальной (фактической) стоимостью объектов нефинансовых активов, полученных по договорам, предусматривающим исполнение обязательств (оплату) неденежными средствами, признается стоимость ценностей, переданных или подлежащих передаче учре</w:t>
      </w:r>
      <w:r>
        <w:t>ждением в целях исполнения обязательств по договору. Стоимость ценностей, переданных или подлежащих передаче учреждением, определяется по их справедливой стоимости исходя из цены, по которой в сравнимых обстоятельствах обычно учреждение определяет стоимост</w:t>
      </w:r>
      <w:r>
        <w:t>ь аналогичных ценностей (по которой в сравнимых обстоятельствах приобретаются аналогичные нефинансовые активы). При невозможности установить справедливую стоимость ценностей, переданных или подлежащих передаче учреждением, стоимость нефинансовых активов, п</w:t>
      </w:r>
      <w:r>
        <w:t>олученных учреждением по указанным договорам, определяется исходя из остаточной (балансовой) стоимости передаваемого взамен актива. В случае, если данные об остаточной стоимости передаваемого взамен актива по каким-либо причинам недоступны, либо на дату пе</w:t>
      </w:r>
      <w:r>
        <w:t>редачи остаточная стоимость передаваемого взамен актива нулевая, субъектом учета отражается приобретенный путем такой обменной операции объект нефинансовых активов в условной оценке: один объект, один рубль.</w:t>
      </w:r>
    </w:p>
    <w:p w:rsidR="00000000" w:rsidRDefault="00820951">
      <w:pPr>
        <w:pStyle w:val="a8"/>
        <w:rPr>
          <w:color w:val="000000"/>
          <w:sz w:val="16"/>
          <w:szCs w:val="16"/>
        </w:rPr>
      </w:pPr>
      <w:bookmarkStart w:id="372" w:name="sub_2025"/>
      <w:r>
        <w:rPr>
          <w:color w:val="000000"/>
          <w:sz w:val="16"/>
          <w:szCs w:val="16"/>
        </w:rPr>
        <w:t>Информация об изменениях:</w:t>
      </w:r>
    </w:p>
    <w:bookmarkEnd w:id="372"/>
    <w:p w:rsidR="00000000" w:rsidRDefault="00820951">
      <w:pPr>
        <w:pStyle w:val="a9"/>
      </w:pPr>
      <w:r>
        <w:t xml:space="preserve">Пункт </w:t>
      </w:r>
      <w:r>
        <w:t xml:space="preserve">25 изменен с 8 мая 2018 г. - </w:t>
      </w:r>
      <w:hyperlink r:id="rId142"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43" w:history="1">
        <w:r>
          <w:rPr>
            <w:rStyle w:val="a4"/>
          </w:rPr>
          <w:t>применяются</w:t>
        </w:r>
      </w:hyperlink>
      <w:r>
        <w:t xml:space="preserve"> при формировании учетной политики и показателей бухгалтерского учета, начиная с 2</w:t>
      </w:r>
      <w:r>
        <w:t>018 г.</w:t>
      </w:r>
    </w:p>
    <w:p w:rsidR="00000000" w:rsidRDefault="00820951">
      <w:pPr>
        <w:pStyle w:val="a9"/>
      </w:pPr>
      <w:hyperlink r:id="rId144" w:history="1">
        <w:r>
          <w:rPr>
            <w:rStyle w:val="a4"/>
          </w:rPr>
          <w:t>См. предыдущую редакцию</w:t>
        </w:r>
      </w:hyperlink>
    </w:p>
    <w:p w:rsidR="00000000" w:rsidRDefault="00820951">
      <w:r>
        <w:t>25. Первоначальной (фактической) стоимостью объектов нефинансовых активов, полученных учреждением по необменной операции (безвозмездно, в том числе по договору дарения), является их теку</w:t>
      </w:r>
      <w:r>
        <w:t xml:space="preserve">щая оценочная стоимость на дату принятия к бухгалтерскому учету, признаваемая справедливой стоимостью указанного объекта, </w:t>
      </w:r>
      <w:r>
        <w:lastRenderedPageBreak/>
        <w:t>увеличенная на стоимость услуг, связанных с их доставкой, регистрацией и приведением их в состояние, пригодное для использования.</w:t>
      </w:r>
    </w:p>
    <w:p w:rsidR="00000000" w:rsidRDefault="00820951">
      <w:bookmarkStart w:id="373" w:name="sub_202502"/>
      <w:r>
        <w:t>Для целей настоящей Инструкции определение текущей оценочной стоимости нефинансового актива осуществляется методом рыночных цен на основании данных о сделках с аналогичным или схожим активом, совершенных без отсрочки платежа, и определяется в сумме д</w:t>
      </w:r>
      <w:r>
        <w:t>енежных средств, необходимых при продаже (приобретении) указанных активов на дату принятия к учету.</w:t>
      </w:r>
    </w:p>
    <w:p w:rsidR="00000000" w:rsidRDefault="00820951">
      <w:bookmarkStart w:id="374" w:name="sub_20253"/>
      <w:bookmarkEnd w:id="373"/>
      <w:r>
        <w:t>Определение текущей оценочной стоимости в целях принятия к бухгалтерскому учету объекта нефинансового актива производится на основе цены,</w:t>
      </w:r>
      <w:r>
        <w:t xml:space="preserve"> действующей на дату принятия к учету (оприходования) имущества, полученного безвозмездно, на данный или аналогичный вид имущества. Данные о действующей цене должны быть подтверждены документально, а в случаях невозможности документального подтверждения - </w:t>
      </w:r>
      <w:r>
        <w:t>экспертным путем.</w:t>
      </w:r>
    </w:p>
    <w:p w:rsidR="00000000" w:rsidRDefault="00820951">
      <w:bookmarkStart w:id="375" w:name="sub_20254"/>
      <w:bookmarkEnd w:id="374"/>
      <w:r>
        <w:t>При определении текущей оценочной стоимости в целях принятия к бухгалтерскому учету объекта нефинансового актива комиссией по поступлению и выбытию активов, созданной в учреждении на постоянной основе, используются данные о ценах на аналогичные материальны</w:t>
      </w:r>
      <w:r>
        <w:t xml:space="preserve">е ценности, полученные в письменной форме от организаций-изготовителей; сведения об уровне цен, имеющиеся у органов государственной статистики, а также в средствах массовой информации и специальной литературе, экспертные заключения (в том числе экспертов, </w:t>
      </w:r>
      <w:r>
        <w:t>привлеченных на добровольных началах к работе в комиссии по поступлению и выбытию активов) о стоимости отдельных (аналогичных) объектов нефинансовых активов.</w:t>
      </w:r>
    </w:p>
    <w:p w:rsidR="00000000" w:rsidRDefault="00820951">
      <w:bookmarkStart w:id="376" w:name="sub_20255"/>
      <w:bookmarkEnd w:id="375"/>
      <w:r>
        <w:t>В случае, если данные о ценах на аналогичные либо схожие материальные ценности п</w:t>
      </w:r>
      <w:r>
        <w:t>о каким-либо причинам недоступны, в целях обеспечения непрерывного ведения бухгалтерского учета и полноты отражения в бухгалтерском учете свершившихся фактов хозяйственной деятельности текущая оценочная стоимость признается в условной оценке, равной одному</w:t>
      </w:r>
      <w:r>
        <w:t xml:space="preserve"> рублю. При этом указанные материальные ценности, соответствующие критериям признания активов, отражаются субъектом учета на балансовых счетах в условной оценке: один объект, один рубль.</w:t>
      </w:r>
    </w:p>
    <w:p w:rsidR="00000000" w:rsidRDefault="00820951">
      <w:bookmarkStart w:id="377" w:name="sub_20256"/>
      <w:bookmarkEnd w:id="376"/>
      <w:r>
        <w:t xml:space="preserve">После получения данных о ценах на аналогичные либо </w:t>
      </w:r>
      <w:r>
        <w:t>схожие материальные ценности по объекту нефинансового актива (материальной ценности), отраженных на дату признания в условной оценке, комиссией субъекта учета осуществляется пересмотр балансовой (справедливой) стоимости такого объекта.</w:t>
      </w:r>
    </w:p>
    <w:p w:rsidR="00000000" w:rsidRDefault="00820951">
      <w:pPr>
        <w:pStyle w:val="a8"/>
        <w:rPr>
          <w:color w:val="000000"/>
          <w:sz w:val="16"/>
          <w:szCs w:val="16"/>
        </w:rPr>
      </w:pPr>
      <w:bookmarkStart w:id="378" w:name="sub_2026"/>
      <w:bookmarkEnd w:id="377"/>
      <w:r>
        <w:rPr>
          <w:color w:val="000000"/>
          <w:sz w:val="16"/>
          <w:szCs w:val="16"/>
        </w:rPr>
        <w:t>Инф</w:t>
      </w:r>
      <w:r>
        <w:rPr>
          <w:color w:val="000000"/>
          <w:sz w:val="16"/>
          <w:szCs w:val="16"/>
        </w:rPr>
        <w:t>ормация об изменениях:</w:t>
      </w:r>
    </w:p>
    <w:bookmarkEnd w:id="378"/>
    <w:p w:rsidR="00000000" w:rsidRDefault="00820951">
      <w:pPr>
        <w:pStyle w:val="a9"/>
      </w:pPr>
      <w:r>
        <w:t xml:space="preserve">Пункт 26 изменен с 8 мая 2018 г. - </w:t>
      </w:r>
      <w:hyperlink r:id="rId145"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46"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47" w:history="1">
        <w:r>
          <w:rPr>
            <w:rStyle w:val="a4"/>
          </w:rPr>
          <w:t>См. предыдущую редакцию</w:t>
        </w:r>
      </w:hyperlink>
    </w:p>
    <w:p w:rsidR="00000000" w:rsidRDefault="00820951">
      <w:r>
        <w:t xml:space="preserve">26. Первоначальная (балансовая) стоимость объектов учета аренды определяется в соответствии с </w:t>
      </w:r>
      <w:hyperlink r:id="rId148" w:history="1">
        <w:r>
          <w:rPr>
            <w:rStyle w:val="a4"/>
          </w:rPr>
          <w:t>федеральным стандартом</w:t>
        </w:r>
      </w:hyperlink>
      <w:r>
        <w:t xml:space="preserve"> бухгалтерского учета для организаций государственного сектора "Аренда"</w:t>
      </w:r>
      <w:hyperlink w:anchor="sub_26666" w:history="1">
        <w:r>
          <w:rPr>
            <w:rStyle w:val="a4"/>
            <w:vertAlign w:val="superscript"/>
          </w:rPr>
          <w:t>6</w:t>
        </w:r>
      </w:hyperlink>
      <w:r>
        <w:t xml:space="preserve"> (далее - Стандарт Аренда).</w:t>
      </w:r>
    </w:p>
    <w:p w:rsidR="00000000" w:rsidRDefault="00820951"/>
    <w:p w:rsidR="00000000" w:rsidRDefault="00820951">
      <w:pPr>
        <w:pStyle w:val="ab"/>
        <w:rPr>
          <w:sz w:val="22"/>
          <w:szCs w:val="22"/>
        </w:rPr>
      </w:pPr>
      <w:r>
        <w:rPr>
          <w:sz w:val="22"/>
          <w:szCs w:val="22"/>
        </w:rPr>
        <w:t>──────────────────────────────</w:t>
      </w:r>
    </w:p>
    <w:p w:rsidR="00000000" w:rsidRDefault="00820951">
      <w:bookmarkStart w:id="379" w:name="sub_26666"/>
      <w:r>
        <w:rPr>
          <w:vertAlign w:val="superscript"/>
        </w:rPr>
        <w:t>6</w:t>
      </w:r>
      <w:r>
        <w:t xml:space="preserve"> Утвержден </w:t>
      </w:r>
      <w:hyperlink r:id="rId149" w:history="1">
        <w:r>
          <w:rPr>
            <w:rStyle w:val="a4"/>
          </w:rPr>
          <w:t>приказом</w:t>
        </w:r>
      </w:hyperlink>
      <w:r>
        <w:t xml:space="preserve"> Министерства финансов Российской Федерации от 31 декабря 2016 г. N 258н "Об утверждении федерального стандарта бухгалтерского учета для организаций государственного сектора "Аренда" (зарегистрирован в Министерстве юстиции Российской Фед</w:t>
      </w:r>
      <w:r>
        <w:t>ерации 4 мая 2017 г., регистрационный номер 46606).</w:t>
      </w:r>
    </w:p>
    <w:bookmarkEnd w:id="379"/>
    <w:p w:rsidR="00000000" w:rsidRDefault="00820951">
      <w:pPr>
        <w:pStyle w:val="ab"/>
        <w:rPr>
          <w:sz w:val="22"/>
          <w:szCs w:val="22"/>
        </w:rPr>
      </w:pPr>
      <w:r>
        <w:rPr>
          <w:sz w:val="22"/>
          <w:szCs w:val="22"/>
        </w:rPr>
        <w:t>──────────────────────────────</w:t>
      </w:r>
    </w:p>
    <w:p w:rsidR="00000000" w:rsidRDefault="00820951"/>
    <w:p w:rsidR="00000000" w:rsidRDefault="00820951">
      <w:pPr>
        <w:pStyle w:val="a8"/>
        <w:rPr>
          <w:color w:val="000000"/>
          <w:sz w:val="16"/>
          <w:szCs w:val="16"/>
        </w:rPr>
      </w:pPr>
      <w:bookmarkStart w:id="380" w:name="sub_2027"/>
      <w:r>
        <w:rPr>
          <w:color w:val="000000"/>
          <w:sz w:val="16"/>
          <w:szCs w:val="16"/>
        </w:rPr>
        <w:lastRenderedPageBreak/>
        <w:t>Информация об изменениях:</w:t>
      </w:r>
    </w:p>
    <w:bookmarkEnd w:id="380"/>
    <w:p w:rsidR="00000000" w:rsidRDefault="00820951">
      <w:pPr>
        <w:pStyle w:val="a9"/>
      </w:pPr>
      <w:r>
        <w:t xml:space="preserve">Пункт 27 изменен с 8 мая 2018 г. - </w:t>
      </w:r>
      <w:hyperlink r:id="rId150" w:history="1">
        <w:r>
          <w:rPr>
            <w:rStyle w:val="a4"/>
          </w:rPr>
          <w:t>Приказ</w:t>
        </w:r>
      </w:hyperlink>
      <w:r>
        <w:t xml:space="preserve"> Минфина России от 31 марта 2018 г. N 64</w:t>
      </w:r>
      <w:r>
        <w:t>Н</w:t>
      </w:r>
    </w:p>
    <w:p w:rsidR="00000000" w:rsidRDefault="00820951">
      <w:pPr>
        <w:pStyle w:val="a9"/>
      </w:pPr>
      <w:r>
        <w:t xml:space="preserve">Изменения </w:t>
      </w:r>
      <w:hyperlink r:id="rId151"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52" w:history="1">
        <w:r>
          <w:rPr>
            <w:rStyle w:val="a4"/>
          </w:rPr>
          <w:t>См. предыдущую редакцию</w:t>
        </w:r>
      </w:hyperlink>
    </w:p>
    <w:p w:rsidR="00000000" w:rsidRDefault="00820951">
      <w:r>
        <w:t>27. Балансовой стоимостью объектов нефинансо</w:t>
      </w:r>
      <w:r>
        <w:t>вых активов является их первоначальная стоимость с учетом ее изменений.</w:t>
      </w:r>
    </w:p>
    <w:p w:rsidR="00000000" w:rsidRDefault="00820951">
      <w:bookmarkStart w:id="381" w:name="sub_202702"/>
      <w:r>
        <w:t>Изменение первоначальной (балансовой) стоимости объектов нефинансовых активов производится в случаях достройки, дооборудования, реконструкции, в том числе с элементами рестав</w:t>
      </w:r>
      <w:r>
        <w:t>рации, технического перевооружения, модернизации, частичной ликвидации (разукомплектации), а также переоценки объектов нефинансовых активов либо их обесценении.</w:t>
      </w:r>
    </w:p>
    <w:p w:rsidR="00000000" w:rsidRDefault="00820951">
      <w:bookmarkStart w:id="382" w:name="sub_202703"/>
      <w:bookmarkEnd w:id="381"/>
      <w:r>
        <w:t>Затраты на модернизацию, дооборудование, реконструкцию, в том числе с элеме</w:t>
      </w:r>
      <w:r>
        <w:t>нтами реставрации, техническое перевооружение объекта нефинансового актива относятся на увеличение первоначальной (балансовой) стоимости такого объекта после окончания предусмотренных договором (сметой) объемов работ и при условии улучшения (повышения) пер</w:t>
      </w:r>
      <w:r>
        <w:t>воначально принятых нормативных показателей функционирования объекта нефинансовых активов (срока полезного использования, мощности, качества применения и т.п.) по результатам проведенных работ.</w:t>
      </w:r>
    </w:p>
    <w:p w:rsidR="00000000" w:rsidRDefault="00820951">
      <w:bookmarkStart w:id="383" w:name="sub_202704"/>
      <w:bookmarkEnd w:id="382"/>
      <w:r>
        <w:t>Фактические вложения в объект нефинансовых</w:t>
      </w:r>
      <w:r>
        <w:t xml:space="preserve"> активов в объеме затрат на его модернизацию, дооборудование, реконструкцию, в том числе с элементами реставрации, техническое перевооружение, отраженные в учете организации, осуществляющей полномочия получателя бюджетных средств, передаются на основании И</w:t>
      </w:r>
      <w:r>
        <w:t>звещения (</w:t>
      </w:r>
      <w:hyperlink r:id="rId153" w:history="1">
        <w:r>
          <w:rPr>
            <w:rStyle w:val="a4"/>
          </w:rPr>
          <w:t>ф. 0504805</w:t>
        </w:r>
      </w:hyperlink>
      <w:r>
        <w:t>) с приложением документов, подтверждающих объем произведенных капитальных вложений по завершенным работам (этапам работ), балансодержателю объекта, в отношении которого осуществлена (завершена) мо</w:t>
      </w:r>
      <w:r>
        <w:t>дернизация, дооборудование, реконструкция, в том числе с элементами реставрации, техническое перевооружение в целях отнесения суммы указанных фактических вложений на увеличение первоначальной (балансовой) стоимости такого объекта.</w:t>
      </w:r>
    </w:p>
    <w:p w:rsidR="00000000" w:rsidRDefault="00820951">
      <w:bookmarkStart w:id="384" w:name="sub_202705"/>
      <w:bookmarkEnd w:id="383"/>
      <w:r>
        <w:t>Резул</w:t>
      </w:r>
      <w:r>
        <w:t>ьтат работ по ремонту объекта основных средств, не изменяющих его стоимость (включая замену элементов в сложном объекте основных средств (в комплексе конструктивно - сочлененных предметов, представляющих собой единое целое), в случае когда в результате рем</w:t>
      </w:r>
      <w:r>
        <w:t>онта не созданы объекты нефинансовых активов, соответствующие критериям признания объектов основных средств, подлежит отражению в регистре бухгалтерского учета - Инвентарной карточке соответствующего объекта основного средства путем внесения записей о прои</w:t>
      </w:r>
      <w:r>
        <w:t>зведенных изменениях, без отражения на счетах бухгалтерского учета.</w:t>
      </w:r>
    </w:p>
    <w:p w:rsidR="00000000" w:rsidRDefault="00820951">
      <w:pPr>
        <w:pStyle w:val="a8"/>
        <w:rPr>
          <w:color w:val="000000"/>
          <w:sz w:val="16"/>
          <w:szCs w:val="16"/>
        </w:rPr>
      </w:pPr>
      <w:bookmarkStart w:id="385" w:name="sub_2028"/>
      <w:bookmarkEnd w:id="384"/>
      <w:r>
        <w:rPr>
          <w:color w:val="000000"/>
          <w:sz w:val="16"/>
          <w:szCs w:val="16"/>
        </w:rPr>
        <w:t>Информация об изменениях:</w:t>
      </w:r>
    </w:p>
    <w:bookmarkEnd w:id="385"/>
    <w:p w:rsidR="00000000" w:rsidRDefault="00820951">
      <w:pPr>
        <w:pStyle w:val="a9"/>
      </w:pPr>
      <w:r>
        <w:t xml:space="preserve">Пункт 28 изменен с 8 мая 2018 г. - </w:t>
      </w:r>
      <w:hyperlink r:id="rId15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5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56" w:history="1">
        <w:r>
          <w:rPr>
            <w:rStyle w:val="a4"/>
          </w:rPr>
          <w:t>См. предыдущую редакцию</w:t>
        </w:r>
      </w:hyperlink>
    </w:p>
    <w:p w:rsidR="00000000" w:rsidRDefault="00820951">
      <w:r>
        <w:t>28. Учреждения проводят переоценку стоимости объектов имущес</w:t>
      </w:r>
      <w:r>
        <w:t xml:space="preserve">тва и капитальных вложений в нефинансовые активы, за исключением активов в ценностях Госфонда России, а также имущества, составляющего государственную (муниципальную) казну, по состоянию на начало текущего года путем пересчета их </w:t>
      </w:r>
      <w:r>
        <w:lastRenderedPageBreak/>
        <w:t>балансовой стоимости и нач</w:t>
      </w:r>
      <w:r>
        <w:t>исленной суммы амортизации. В соответствии с законодательством Российской Федерации сроки и порядок переоценки устанавливаются Правительством Российской Федерации.</w:t>
      </w:r>
    </w:p>
    <w:p w:rsidR="00000000" w:rsidRDefault="00820951">
      <w:bookmarkStart w:id="386" w:name="sub_202802"/>
      <w:r>
        <w:t>Переоценка активов в ценностях Госфонда России осуществляется Гохраном России на о</w:t>
      </w:r>
      <w:r>
        <w:t xml:space="preserve">тчетную дату путем пересчета оценочной стоимости ценностей Госфонда России, определенной согласно </w:t>
      </w:r>
      <w:hyperlink w:anchor="sub_20231" w:history="1">
        <w:r>
          <w:rPr>
            <w:rStyle w:val="a4"/>
          </w:rPr>
          <w:t>пункту 23.1</w:t>
        </w:r>
      </w:hyperlink>
      <w:r>
        <w:t xml:space="preserve"> настоящей Инструкции, исходя из действующих на отчетную дату цен на драгоценные металлы, прейскурантов цен на драгоценн</w:t>
      </w:r>
      <w:r>
        <w:t xml:space="preserve">ые камни, официального </w:t>
      </w:r>
      <w:hyperlink r:id="rId157" w:history="1">
        <w:r>
          <w:rPr>
            <w:rStyle w:val="a4"/>
          </w:rPr>
          <w:t>курса</w:t>
        </w:r>
      </w:hyperlink>
      <w:r>
        <w:t xml:space="preserve"> доллара США к российскому рублю, установленному Банком России.</w:t>
      </w:r>
    </w:p>
    <w:p w:rsidR="00000000" w:rsidRDefault="00820951">
      <w:bookmarkStart w:id="387" w:name="sub_202803"/>
      <w:bookmarkEnd w:id="386"/>
      <w:r>
        <w:t>Переоценка нефинансовых активов, составляющих казну Российской Федерации, субъекта Российской Федерации, муниципального образования, в целях отражения их в бюджетном учете осуществляется на дату совершения операции, а также на отчетную дату составления бюд</w:t>
      </w:r>
      <w:r>
        <w:t>жетной отчетности в порядке, предусмотренном нормативными правовыми актами, принятыми в соответствии с законодательством соответственно Правительством Российской Федерации, высшим исполнительной органом субъекта Российской Федерации, местной администрацией</w:t>
      </w:r>
      <w:r>
        <w:t>.</w:t>
      </w:r>
    </w:p>
    <w:bookmarkEnd w:id="387"/>
    <w:p w:rsidR="00000000" w:rsidRDefault="00820951">
      <w:r>
        <w:t>Результаты проведенной переоценки объектов нефинансовых активов подлежат отражению в бухгалтерском учете обособленно.</w:t>
      </w:r>
    </w:p>
    <w:p w:rsidR="00000000" w:rsidRDefault="00820951">
      <w:bookmarkStart w:id="388" w:name="sub_20285"/>
      <w:r>
        <w:t>Результаты переоценки объектов нефинансовых активов (за исключением ценностей Госфонда России) по состоянию на первое</w:t>
      </w:r>
      <w:r>
        <w:t xml:space="preserve"> число текущего года не включаются в данные бухгалтерской (финансовой) отчетности предыдущего отчетного года и принимаются при формировании данных бухгалтерского баланса на начало отчетного года.</w:t>
      </w:r>
    </w:p>
    <w:p w:rsidR="00000000" w:rsidRDefault="00820951">
      <w:bookmarkStart w:id="389" w:name="sub_20286"/>
      <w:bookmarkEnd w:id="388"/>
      <w:r>
        <w:t>Результаты проведенной переоценки ценносте</w:t>
      </w:r>
      <w:r>
        <w:t>й Госфонда России по состоянию на первое число текущего года включаются в данные бухгалтерской (финансовой) отчетности предыдущего отчетного периода.</w:t>
      </w:r>
    </w:p>
    <w:p w:rsidR="00000000" w:rsidRDefault="00820951">
      <w:bookmarkStart w:id="390" w:name="sub_20287"/>
      <w:bookmarkEnd w:id="389"/>
      <w:r>
        <w:t>Изменение стоимости земельных участков, учитываемых в составе нефинансовых активов, в св</w:t>
      </w:r>
      <w:r>
        <w:t>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 отчетности.</w:t>
      </w:r>
    </w:p>
    <w:p w:rsidR="00000000" w:rsidRDefault="00820951">
      <w:bookmarkStart w:id="391" w:name="sub_20288"/>
      <w:bookmarkEnd w:id="390"/>
      <w:r>
        <w:t xml:space="preserve">Объекты нефинансовых активов, </w:t>
      </w:r>
      <w:r>
        <w:t>за исключением готовой продукции и товаров, предназначенные для отчуждения не в пользу организаций государственного сектора, отражаются в бухгалтерском учете по справедливой стоимости, определяемой методом рыночных цен.</w:t>
      </w:r>
    </w:p>
    <w:p w:rsidR="00000000" w:rsidRDefault="00820951">
      <w:bookmarkStart w:id="392" w:name="sub_20289"/>
      <w:bookmarkEnd w:id="391"/>
      <w:r>
        <w:t>Результат переоцен</w:t>
      </w:r>
      <w:r>
        <w:t>ки до справедливой стоимости, определяемой методом рыночных цен, отражается в бухгалтерском учете и раскрывается в бухгалтерской (финансовой) отчетности обособленно в составе финансового результата текущего периода.</w:t>
      </w:r>
    </w:p>
    <w:p w:rsidR="00000000" w:rsidRDefault="00820951">
      <w:bookmarkStart w:id="393" w:name="sub_2029"/>
      <w:bookmarkEnd w:id="392"/>
      <w:r>
        <w:t>29. Передача (получение</w:t>
      </w:r>
      <w:r>
        <w:t>) объектов государственного (муниципального) имущества между органами государственной власти (государственными органами), органами местного самоуправления (муниципальными органами), государственными (муниципальными) учреждениями, органами управления госуда</w:t>
      </w:r>
      <w:r>
        <w:t>рственными внебюджетными фондами, государственными академиями наук, а также между субъектами учета и иными, созданными на базе государственного (муниципального) имущества, государственными (муниципальными) организациями, в связи с прекращением (закрепление</w:t>
      </w:r>
      <w:r>
        <w:t>м) имущественных прав (в том числе права оперативного управления (хозяйственного ведения), осуществляется по балансовой (фактической) стоимости объектов учета с одновременной передачей (принятием к учету), в случае наличия, суммы начисленной на объект нефи</w:t>
      </w:r>
      <w:r>
        <w:t>нансового актива амортизации.</w:t>
      </w:r>
    </w:p>
    <w:p w:rsidR="00000000" w:rsidRDefault="00820951">
      <w:bookmarkStart w:id="394" w:name="sub_2030"/>
      <w:bookmarkEnd w:id="393"/>
      <w:r>
        <w:t xml:space="preserve">30. Объекты нефинансовых активов, стоимость которых при приобретении </w:t>
      </w:r>
      <w:r>
        <w:lastRenderedPageBreak/>
        <w:t>выражена в иностранной валюте, принимаются к бухгалтерскому учету в денежной оценке в валюте Российской Федерации, исчисленной путем пересчет</w:t>
      </w:r>
      <w:r>
        <w:t xml:space="preserve">а суммы в иностранной валюте по </w:t>
      </w:r>
      <w:hyperlink r:id="rId158" w:history="1">
        <w:r>
          <w:rPr>
            <w:rStyle w:val="a4"/>
          </w:rPr>
          <w:t>курсу</w:t>
        </w:r>
      </w:hyperlink>
      <w:r>
        <w:t xml:space="preserve"> Центрального банка Российской Федерации, действующему на дату принятия объекта учета к бухгалтерскому учету (осуществления вложений в нефинансовый актив).</w:t>
      </w:r>
    </w:p>
    <w:p w:rsidR="00000000" w:rsidRDefault="00820951">
      <w:pPr>
        <w:pStyle w:val="a8"/>
        <w:rPr>
          <w:color w:val="000000"/>
          <w:sz w:val="16"/>
          <w:szCs w:val="16"/>
        </w:rPr>
      </w:pPr>
      <w:bookmarkStart w:id="395" w:name="sub_2031"/>
      <w:bookmarkEnd w:id="394"/>
      <w:r>
        <w:rPr>
          <w:color w:val="000000"/>
          <w:sz w:val="16"/>
          <w:szCs w:val="16"/>
        </w:rPr>
        <w:t>Информация об и</w:t>
      </w:r>
      <w:r>
        <w:rPr>
          <w:color w:val="000000"/>
          <w:sz w:val="16"/>
          <w:szCs w:val="16"/>
        </w:rPr>
        <w:t>зменениях:</w:t>
      </w:r>
    </w:p>
    <w:bookmarkEnd w:id="395"/>
    <w:p w:rsidR="00000000" w:rsidRDefault="00820951">
      <w:pPr>
        <w:pStyle w:val="a9"/>
      </w:pPr>
      <w:r>
        <w:fldChar w:fldCharType="begin"/>
      </w:r>
      <w:r>
        <w:instrText>HYPERLINK "garantF1://70632688.74"</w:instrText>
      </w:r>
      <w:r>
        <w:fldChar w:fldCharType="separate"/>
      </w:r>
      <w:r>
        <w:rPr>
          <w:rStyle w:val="a4"/>
        </w:rPr>
        <w:t>Приказом</w:t>
      </w:r>
      <w:r>
        <w:fldChar w:fldCharType="end"/>
      </w:r>
      <w:r>
        <w:t xml:space="preserve"> Минфина России от 29 августа 2014 г. N 89н в пункт 31 внесены изменения</w:t>
      </w:r>
    </w:p>
    <w:p w:rsidR="00000000" w:rsidRDefault="00820951">
      <w:pPr>
        <w:pStyle w:val="a9"/>
      </w:pPr>
      <w:hyperlink r:id="rId159" w:history="1">
        <w:r>
          <w:rPr>
            <w:rStyle w:val="a4"/>
          </w:rPr>
          <w:t>См. текст пункта в предыдущей редакции</w:t>
        </w:r>
      </w:hyperlink>
    </w:p>
    <w:p w:rsidR="00000000" w:rsidRDefault="00820951">
      <w:r>
        <w:t>31. Неучтенные объекты нефинансовых актив</w:t>
      </w:r>
      <w:r>
        <w:t>ов, выявленные при проведении проверок и (или) инвентаризаций активов, принимаются к бухгалтерскому учету по их текущей оценочной стоимости, установленной для целей бухгалтерского учета на дату принятия к бухгалтерскому учету.</w:t>
      </w:r>
    </w:p>
    <w:p w:rsidR="00000000" w:rsidRDefault="00820951">
      <w:pPr>
        <w:pStyle w:val="a8"/>
        <w:rPr>
          <w:color w:val="000000"/>
          <w:sz w:val="16"/>
          <w:szCs w:val="16"/>
        </w:rPr>
      </w:pPr>
      <w:bookmarkStart w:id="396" w:name="sub_2032"/>
      <w:r>
        <w:rPr>
          <w:color w:val="000000"/>
          <w:sz w:val="16"/>
          <w:szCs w:val="16"/>
        </w:rPr>
        <w:t>Информация об изменен</w:t>
      </w:r>
      <w:r>
        <w:rPr>
          <w:color w:val="000000"/>
          <w:sz w:val="16"/>
          <w:szCs w:val="16"/>
        </w:rPr>
        <w:t>иях:</w:t>
      </w:r>
    </w:p>
    <w:bookmarkEnd w:id="396"/>
    <w:p w:rsidR="00000000" w:rsidRDefault="00820951">
      <w:pPr>
        <w:pStyle w:val="a9"/>
      </w:pPr>
      <w:r>
        <w:t xml:space="preserve">Пункт 32 изменен с 8 мая 2018 г. - </w:t>
      </w:r>
      <w:hyperlink r:id="rId16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61" w:history="1">
        <w:r>
          <w:rPr>
            <w:rStyle w:val="a4"/>
          </w:rPr>
          <w:t>применяются</w:t>
        </w:r>
      </w:hyperlink>
      <w:r>
        <w:t xml:space="preserve"> при формировании учетной политики и показателей бухгалтерского</w:t>
      </w:r>
      <w:r>
        <w:t xml:space="preserve"> учета, начиная с 2018 г.</w:t>
      </w:r>
    </w:p>
    <w:p w:rsidR="00000000" w:rsidRDefault="00820951">
      <w:pPr>
        <w:pStyle w:val="a9"/>
      </w:pPr>
      <w:hyperlink r:id="rId162" w:history="1">
        <w:r>
          <w:rPr>
            <w:rStyle w:val="a4"/>
          </w:rPr>
          <w:t>См. предыдущую редакцию</w:t>
        </w:r>
      </w:hyperlink>
    </w:p>
    <w:p w:rsidR="00000000" w:rsidRDefault="00820951">
      <w:r>
        <w:t>32. Материальные объекты нефинансовых активов, полученные учреждением по необменным операциям, до признания их в составе балансовых объектов учета (активов) учитываютс</w:t>
      </w:r>
      <w:r>
        <w:t>я субъектом учета на соответствующих забалансовых счетах по стоимости, указанной при их получении, а в случаях отсутствия таковой - в условной оценке: один объект, один рубль.</w:t>
      </w:r>
    </w:p>
    <w:p w:rsidR="00000000" w:rsidRDefault="00820951">
      <w:r>
        <w:t xml:space="preserve">Находящиеся в пользовании учреждения материальные объекты нефинансовых активов, </w:t>
      </w:r>
      <w:r>
        <w:t>предоставленные балансодержателем при выполнении возложенных на него функций по организационно-техническому обеспечению иных учреждений (органов власти), созданных собственником имущества, и осуществлению содержания государственного (муниципального) имущес</w:t>
      </w:r>
      <w:r>
        <w:t>тва, учитываются субъектом учета на соответствующих забалансовых счетах по стоимости, указанной при их получении (передаче).</w:t>
      </w:r>
    </w:p>
    <w:p w:rsidR="00000000" w:rsidRDefault="00820951">
      <w:bookmarkStart w:id="397" w:name="sub_2033"/>
      <w:r>
        <w:t>33. Операции по передаче (возврату) материального объекта нефинансовых активов в безвозмездное или возмездное пользование о</w:t>
      </w:r>
      <w:r>
        <w:t>тражаются на основании первичного учетного документа (акта) на соответствующих счетах учета нефинансовых активов путем внутреннего перемещения объекта нефинансовых активов с одновременным отражением на забалансовом счете переданного (полученного) объекта п</w:t>
      </w:r>
      <w:r>
        <w:t>о его балансовой стоимости.</w:t>
      </w:r>
    </w:p>
    <w:p w:rsidR="00000000" w:rsidRDefault="00820951">
      <w:pPr>
        <w:pStyle w:val="a8"/>
        <w:rPr>
          <w:color w:val="000000"/>
          <w:sz w:val="16"/>
          <w:szCs w:val="16"/>
        </w:rPr>
      </w:pPr>
      <w:bookmarkStart w:id="398" w:name="sub_2034"/>
      <w:bookmarkEnd w:id="397"/>
      <w:r>
        <w:rPr>
          <w:color w:val="000000"/>
          <w:sz w:val="16"/>
          <w:szCs w:val="16"/>
        </w:rPr>
        <w:t>Информация об изменениях:</w:t>
      </w:r>
    </w:p>
    <w:bookmarkEnd w:id="398"/>
    <w:p w:rsidR="00000000" w:rsidRDefault="00820951">
      <w:pPr>
        <w:pStyle w:val="a9"/>
      </w:pPr>
      <w:r>
        <w:t xml:space="preserve">Пункт 34 изменен с 8 мая 2018 г. - </w:t>
      </w:r>
      <w:hyperlink r:id="rId16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64"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65" w:history="1">
        <w:r>
          <w:rPr>
            <w:rStyle w:val="a4"/>
          </w:rPr>
          <w:t>См. предыдущую редакцию</w:t>
        </w:r>
      </w:hyperlink>
    </w:p>
    <w:p w:rsidR="00000000" w:rsidRDefault="00820951">
      <w:r>
        <w:t xml:space="preserve">34. Принятие к учету объектов основных средств, нематериальных, непроизведенных активов, материальных </w:t>
      </w:r>
      <w:r>
        <w:t>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прекращения признания об</w:t>
      </w:r>
      <w:r>
        <w:t xml:space="preserve">ъекта в </w:t>
      </w:r>
      <w:r>
        <w:lastRenderedPageBreak/>
        <w:t>качестве актива субъекта учета (выбытия с балансового учета) осуществляется, если иное не установлено настоящей Инструкцией, на основании решения постоянно действующей комиссии по поступлению и выбытию активов, оформленного оправдательным документо</w:t>
      </w:r>
      <w:r>
        <w:t>м (первичным (сводным) учетным документом).</w:t>
      </w:r>
    </w:p>
    <w:p w:rsidR="00000000" w:rsidRDefault="00820951">
      <w:pPr>
        <w:pStyle w:val="a8"/>
        <w:rPr>
          <w:color w:val="000000"/>
          <w:sz w:val="16"/>
          <w:szCs w:val="16"/>
        </w:rPr>
      </w:pPr>
      <w:bookmarkStart w:id="399" w:name="sub_2035"/>
      <w:r>
        <w:rPr>
          <w:color w:val="000000"/>
          <w:sz w:val="16"/>
          <w:szCs w:val="16"/>
        </w:rPr>
        <w:t>Информация об изменениях:</w:t>
      </w:r>
    </w:p>
    <w:bookmarkEnd w:id="399"/>
    <w:p w:rsidR="00000000" w:rsidRDefault="00820951">
      <w:pPr>
        <w:pStyle w:val="a9"/>
      </w:pPr>
      <w:r>
        <w:t xml:space="preserve">Пункт 35 изменен с 8 мая 2018 г. - </w:t>
      </w:r>
      <w:hyperlink r:id="rId166"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67" w:history="1">
        <w:r>
          <w:rPr>
            <w:rStyle w:val="a4"/>
          </w:rPr>
          <w:t>прим</w:t>
        </w:r>
        <w:r>
          <w:rPr>
            <w:rStyle w:val="a4"/>
          </w:rPr>
          <w:t>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68" w:history="1">
        <w:r>
          <w:rPr>
            <w:rStyle w:val="a4"/>
          </w:rPr>
          <w:t>См. предыдущую редакцию</w:t>
        </w:r>
      </w:hyperlink>
    </w:p>
    <w:p w:rsidR="00000000" w:rsidRDefault="00820951">
      <w:r>
        <w:t>35. Объекты нефинансовых активов, не приносящие субъекту учета экономические выгоды, не имеющие полезного потенциала и в отношении которых в дальнейшем не предусматривается получение экономических выгод, в частности при прекращении по решению субъекта учет</w:t>
      </w:r>
      <w:r>
        <w:t>а их использования для целей, предусмотренных при признании (принятии к бухгалтерскому учету), в том числе в связи с полной или частичной утратой потребительских свойств, технического потенциала (физического или морального износа), учитываются на забалансо</w:t>
      </w:r>
      <w:r>
        <w:t>вых счетах Рабочего плана счетов субъекта учета, утвержденного субъектом учета в рамках его учетной политики. Информация о таких объектах нефинансовых активов подлежит раскрытию в бухгалтерской (финансовой) отчетности.</w:t>
      </w:r>
    </w:p>
    <w:p w:rsidR="00000000" w:rsidRDefault="00820951">
      <w:bookmarkStart w:id="400" w:name="sub_2036"/>
      <w:r>
        <w:t>36. Принятие к учету и выбыти</w:t>
      </w:r>
      <w:r>
        <w:t xml:space="preserve">е из учета объектов недвижимого имущества, права на которые подлежат в соответствии с </w:t>
      </w:r>
      <w:hyperlink r:id="rId169" w:history="1">
        <w:r>
          <w:rPr>
            <w:rStyle w:val="a4"/>
          </w:rPr>
          <w:t>законодательством</w:t>
        </w:r>
      </w:hyperlink>
      <w:r>
        <w:t xml:space="preserve"> Российской Федерации государственной регистрации, осуществляется на основании первичных учетных документов с обяза</w:t>
      </w:r>
      <w:r>
        <w:t>тельным приложением документов, подтверждающих государственную регистрацию права или сделку.</w:t>
      </w:r>
    </w:p>
    <w:p w:rsidR="00000000" w:rsidRDefault="00820951">
      <w:pPr>
        <w:pStyle w:val="a8"/>
        <w:rPr>
          <w:color w:val="000000"/>
          <w:sz w:val="16"/>
          <w:szCs w:val="16"/>
        </w:rPr>
      </w:pPr>
      <w:bookmarkStart w:id="401" w:name="sub_2037"/>
      <w:bookmarkEnd w:id="400"/>
      <w:r>
        <w:rPr>
          <w:color w:val="000000"/>
          <w:sz w:val="16"/>
          <w:szCs w:val="16"/>
        </w:rPr>
        <w:t>Информация об изменениях:</w:t>
      </w:r>
    </w:p>
    <w:bookmarkEnd w:id="401"/>
    <w:p w:rsidR="00000000" w:rsidRDefault="00820951">
      <w:pPr>
        <w:pStyle w:val="a9"/>
      </w:pPr>
      <w:r>
        <w:t xml:space="preserve">Пункт 37 изменен с 8 мая 2018 г. - </w:t>
      </w:r>
      <w:hyperlink r:id="rId170" w:history="1">
        <w:r>
          <w:rPr>
            <w:rStyle w:val="a4"/>
          </w:rPr>
          <w:t>Приказ</w:t>
        </w:r>
      </w:hyperlink>
      <w:r>
        <w:t xml:space="preserve"> Минфина России от 31 марта 2018 </w:t>
      </w:r>
      <w:r>
        <w:t>г. N 64Н</w:t>
      </w:r>
    </w:p>
    <w:p w:rsidR="00000000" w:rsidRDefault="00820951">
      <w:pPr>
        <w:pStyle w:val="a9"/>
      </w:pPr>
      <w:r>
        <w:t xml:space="preserve">Изменения </w:t>
      </w:r>
      <w:hyperlink r:id="rId171"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72" w:history="1">
        <w:r>
          <w:rPr>
            <w:rStyle w:val="a4"/>
          </w:rPr>
          <w:t>См. предыдущую редакцию</w:t>
        </w:r>
      </w:hyperlink>
    </w:p>
    <w:p w:rsidR="00000000" w:rsidRDefault="00820951">
      <w:r>
        <w:t>37. Объекты нефинансовых активов учит</w:t>
      </w:r>
      <w:r>
        <w:t xml:space="preserve">ываются на соответствующих счетах </w:t>
      </w:r>
      <w:hyperlink w:anchor="sub_1000" w:history="1">
        <w:r>
          <w:rPr>
            <w:rStyle w:val="a4"/>
          </w:rPr>
          <w:t>Единого плана</w:t>
        </w:r>
      </w:hyperlink>
      <w:r>
        <w:t xml:space="preserve"> счетов по аналитическим группам синтетического счета объекта учета:</w:t>
      </w:r>
    </w:p>
    <w:p w:rsidR="00000000" w:rsidRDefault="00820951">
      <w:r>
        <w:t>по объектам имущества:</w:t>
      </w:r>
    </w:p>
    <w:p w:rsidR="00000000" w:rsidRDefault="00820951">
      <w:bookmarkStart w:id="402" w:name="sub_203710"/>
      <w:r>
        <w:t>10 "Недвижимое имущество учреждения";</w:t>
      </w:r>
    </w:p>
    <w:p w:rsidR="00000000" w:rsidRDefault="00820951">
      <w:bookmarkStart w:id="403" w:name="sub_203720"/>
      <w:bookmarkEnd w:id="402"/>
      <w:r>
        <w:t>20 "Особо ценное движим</w:t>
      </w:r>
      <w:r>
        <w:t>ое имущество учреждения";</w:t>
      </w:r>
    </w:p>
    <w:p w:rsidR="00000000" w:rsidRDefault="00820951">
      <w:bookmarkStart w:id="404" w:name="sub_203730"/>
      <w:bookmarkEnd w:id="403"/>
      <w:r>
        <w:t>30 "Иное движимое имущество учреждения";</w:t>
      </w:r>
    </w:p>
    <w:p w:rsidR="00000000" w:rsidRDefault="00820951">
      <w:bookmarkStart w:id="405" w:name="sub_203740"/>
      <w:bookmarkEnd w:id="404"/>
      <w:r>
        <w:t>40 "Права пользования активами";</w:t>
      </w:r>
    </w:p>
    <w:p w:rsidR="00000000" w:rsidRDefault="00820951">
      <w:bookmarkStart w:id="406" w:name="sub_203750"/>
      <w:bookmarkEnd w:id="405"/>
      <w:r>
        <w:t>50 "Нефинансовые активы, составляющие казну";</w:t>
      </w:r>
    </w:p>
    <w:p w:rsidR="00000000" w:rsidRDefault="00820951">
      <w:bookmarkStart w:id="407" w:name="sub_203790"/>
      <w:bookmarkEnd w:id="406"/>
      <w:r>
        <w:t>90 "Имущество в концессии";</w:t>
      </w:r>
    </w:p>
    <w:bookmarkEnd w:id="407"/>
    <w:p w:rsidR="00000000" w:rsidRDefault="00820951">
      <w:r>
        <w:t>по затратам на производство готовой продукции, работ, услуг:</w:t>
      </w:r>
    </w:p>
    <w:p w:rsidR="00000000" w:rsidRDefault="00820951">
      <w:bookmarkStart w:id="408" w:name="sub_203760"/>
      <w:r>
        <w:t>60 "Себестоимость готовой продукции, работ, услуг";</w:t>
      </w:r>
    </w:p>
    <w:p w:rsidR="00000000" w:rsidRDefault="00820951">
      <w:bookmarkStart w:id="409" w:name="sub_203770"/>
      <w:bookmarkEnd w:id="408"/>
      <w:r>
        <w:t>70 "Накладные расходы производства готовой продукции, работ, услуг";</w:t>
      </w:r>
    </w:p>
    <w:p w:rsidR="00000000" w:rsidRDefault="00820951">
      <w:bookmarkStart w:id="410" w:name="sub_203780"/>
      <w:bookmarkEnd w:id="409"/>
      <w:r>
        <w:t>80 "Общехозяйств</w:t>
      </w:r>
      <w:r>
        <w:t>енные расходы".</w:t>
      </w:r>
    </w:p>
    <w:bookmarkEnd w:id="410"/>
    <w:p w:rsidR="00000000" w:rsidRDefault="00820951"/>
    <w:p w:rsidR="00000000" w:rsidRDefault="00820951">
      <w:pPr>
        <w:pStyle w:val="1"/>
      </w:pPr>
      <w:bookmarkStart w:id="411" w:name="sub_10100"/>
      <w:r>
        <w:t>Счет 10100 "Основные средства"</w:t>
      </w:r>
    </w:p>
    <w:bookmarkEnd w:id="411"/>
    <w:p w:rsidR="00000000" w:rsidRDefault="00820951"/>
    <w:p w:rsidR="00000000" w:rsidRDefault="00820951">
      <w:pPr>
        <w:pStyle w:val="a8"/>
        <w:rPr>
          <w:color w:val="000000"/>
          <w:sz w:val="16"/>
          <w:szCs w:val="16"/>
        </w:rPr>
      </w:pPr>
      <w:bookmarkStart w:id="412" w:name="sub_2038"/>
      <w:r>
        <w:rPr>
          <w:color w:val="000000"/>
          <w:sz w:val="16"/>
          <w:szCs w:val="16"/>
        </w:rPr>
        <w:t>Информация об изменениях:</w:t>
      </w:r>
    </w:p>
    <w:bookmarkEnd w:id="412"/>
    <w:p w:rsidR="00000000" w:rsidRDefault="00820951">
      <w:pPr>
        <w:pStyle w:val="a9"/>
      </w:pPr>
      <w:r>
        <w:lastRenderedPageBreak/>
        <w:t xml:space="preserve">Пункт 38 изменен с 8 мая 2018 г. - </w:t>
      </w:r>
      <w:hyperlink r:id="rId17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74"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75" w:history="1">
        <w:r>
          <w:rPr>
            <w:rStyle w:val="a4"/>
          </w:rPr>
          <w:t>См. предыдущую редакцию</w:t>
        </w:r>
      </w:hyperlink>
    </w:p>
    <w:p w:rsidR="00000000" w:rsidRDefault="00820951">
      <w:r>
        <w:t>38. Счет предназначен для учета операций с материальными объе</w:t>
      </w:r>
      <w:r>
        <w:t xml:space="preserve">ктами, относящимися к основным средствам в соответствии с положениями </w:t>
      </w:r>
      <w:hyperlink r:id="rId176" w:history="1">
        <w:r>
          <w:rPr>
            <w:rStyle w:val="a4"/>
          </w:rPr>
          <w:t>федерального стандарта</w:t>
        </w:r>
      </w:hyperlink>
      <w:r>
        <w:t xml:space="preserve"> бухгалтерского учета для организаций государственного сектора "Основные средства"</w:t>
      </w:r>
      <w:hyperlink w:anchor="sub_27777" w:history="1">
        <w:r>
          <w:rPr>
            <w:rStyle w:val="a4"/>
            <w:vertAlign w:val="superscript"/>
          </w:rPr>
          <w:t>7</w:t>
        </w:r>
      </w:hyperlink>
      <w:r>
        <w:t xml:space="preserve"> (далее - Станд</w:t>
      </w:r>
      <w:r>
        <w:t>арт Основные средства), а также для учета объектов неоперационной (финансовой) аренды.</w:t>
      </w:r>
    </w:p>
    <w:p w:rsidR="00000000" w:rsidRDefault="00820951"/>
    <w:p w:rsidR="00000000" w:rsidRDefault="00820951">
      <w:pPr>
        <w:pStyle w:val="ab"/>
        <w:rPr>
          <w:sz w:val="22"/>
          <w:szCs w:val="22"/>
        </w:rPr>
      </w:pPr>
      <w:r>
        <w:rPr>
          <w:sz w:val="22"/>
          <w:szCs w:val="22"/>
        </w:rPr>
        <w:t>──────────────────────────────</w:t>
      </w:r>
    </w:p>
    <w:p w:rsidR="00000000" w:rsidRDefault="00820951">
      <w:bookmarkStart w:id="413" w:name="sub_27777"/>
      <w:r>
        <w:rPr>
          <w:vertAlign w:val="superscript"/>
        </w:rPr>
        <w:t>7</w:t>
      </w:r>
      <w:r>
        <w:t xml:space="preserve"> Утвержден </w:t>
      </w:r>
      <w:hyperlink r:id="rId177" w:history="1">
        <w:r>
          <w:rPr>
            <w:rStyle w:val="a4"/>
          </w:rPr>
          <w:t>приказом</w:t>
        </w:r>
      </w:hyperlink>
      <w:r>
        <w:t xml:space="preserve"> Министерства финансов Российской Федерации от 31 декабря 2016 г. N </w:t>
      </w:r>
      <w:r>
        <w:t>257н "Об утверждении федерального стандарта бухгалтерского учета для организаций государственного сектора "Основные средства" (зарегистрирован в Министерстве юстиции Российской Федерации 27 апреля 2017 г., регистрационный номер 46518).</w:t>
      </w:r>
    </w:p>
    <w:bookmarkEnd w:id="413"/>
    <w:p w:rsidR="00000000" w:rsidRDefault="00820951">
      <w:pPr>
        <w:pStyle w:val="ab"/>
        <w:rPr>
          <w:sz w:val="22"/>
          <w:szCs w:val="22"/>
        </w:rPr>
      </w:pPr>
      <w:r>
        <w:rPr>
          <w:sz w:val="22"/>
          <w:szCs w:val="22"/>
        </w:rPr>
        <w:t>───────────</w:t>
      </w:r>
      <w:r>
        <w:rPr>
          <w:sz w:val="22"/>
          <w:szCs w:val="22"/>
        </w:rPr>
        <w:t>───────────────────</w:t>
      </w:r>
    </w:p>
    <w:p w:rsidR="00000000" w:rsidRDefault="00820951"/>
    <w:p w:rsidR="00000000" w:rsidRDefault="00820951">
      <w:bookmarkStart w:id="414" w:name="sub_2039"/>
      <w:r>
        <w:t>39. К основным средствам не относятся предметы, служащие менее двенадцати месяцев, независимо от их стоимости, материальные объекты имущества, относящиеся в соответствии с положениями настоящей Инструкции к материальным запасам</w:t>
      </w:r>
      <w:r>
        <w:t>, находящиеся в пути или числящиеся в составе незавершенных капитальных вложений, готовой продукции (изделий), товаров.</w:t>
      </w:r>
    </w:p>
    <w:p w:rsidR="00000000" w:rsidRDefault="00820951">
      <w:bookmarkStart w:id="415" w:name="sub_2040"/>
      <w:bookmarkEnd w:id="414"/>
      <w:r>
        <w:t xml:space="preserve">40. Утратил силу с 8 мая 2018 г. - </w:t>
      </w:r>
      <w:hyperlink r:id="rId178" w:history="1">
        <w:r>
          <w:rPr>
            <w:rStyle w:val="a4"/>
          </w:rPr>
          <w:t>Приказ</w:t>
        </w:r>
      </w:hyperlink>
      <w:r>
        <w:t xml:space="preserve"> Минфина России от 31 марта 2018 г. N 64</w:t>
      </w:r>
      <w:r>
        <w:t>Н</w:t>
      </w:r>
    </w:p>
    <w:bookmarkEnd w:id="415"/>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179" w:history="1">
        <w:r>
          <w:rPr>
            <w:rStyle w:val="a4"/>
          </w:rPr>
          <w:t>См. предыдущую редакцию</w:t>
        </w:r>
      </w:hyperlink>
    </w:p>
    <w:p w:rsidR="00000000" w:rsidRDefault="00820951">
      <w:bookmarkStart w:id="416" w:name="sub_2041"/>
      <w:r>
        <w:t xml:space="preserve">41. Утратил силу с 8 мая 2018 г. - </w:t>
      </w:r>
      <w:hyperlink r:id="rId180" w:history="1">
        <w:r>
          <w:rPr>
            <w:rStyle w:val="a4"/>
          </w:rPr>
          <w:t>Приказ</w:t>
        </w:r>
      </w:hyperlink>
      <w:r>
        <w:t xml:space="preserve"> Минфина России от 31 марта 2018 г. N 64Н</w:t>
      </w:r>
    </w:p>
    <w:bookmarkEnd w:id="416"/>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181" w:history="1">
        <w:r>
          <w:rPr>
            <w:rStyle w:val="a4"/>
          </w:rPr>
          <w:t>См. предыдущую редакцию</w:t>
        </w:r>
      </w:hyperlink>
    </w:p>
    <w:p w:rsidR="00000000" w:rsidRDefault="00820951">
      <w:bookmarkStart w:id="417" w:name="sub_2042"/>
      <w:r>
        <w:t xml:space="preserve">42. Утратил силу с 8 мая 2018 г. - </w:t>
      </w:r>
      <w:hyperlink r:id="rId182" w:history="1">
        <w:r>
          <w:rPr>
            <w:rStyle w:val="a4"/>
          </w:rPr>
          <w:t>Приказ</w:t>
        </w:r>
      </w:hyperlink>
      <w:r>
        <w:t xml:space="preserve"> Минфина России от 31 марта 2018 г. N 64Н</w:t>
      </w:r>
    </w:p>
    <w:bookmarkEnd w:id="417"/>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183" w:history="1">
        <w:r>
          <w:rPr>
            <w:rStyle w:val="a4"/>
          </w:rPr>
          <w:t>См. предыдущую редакцию</w:t>
        </w:r>
      </w:hyperlink>
    </w:p>
    <w:p w:rsidR="00000000" w:rsidRDefault="00820951">
      <w:bookmarkStart w:id="418" w:name="sub_2043"/>
      <w:r>
        <w:t>43. Капитальные вложения учреждения в многолетние насаждения включаются им в состав основных средств ежегодно в сумме вложений, относящихся к принятым в эксплуатацию площадям, независимо о</w:t>
      </w:r>
      <w:r>
        <w:t>т окончания всего комплекса работ.</w:t>
      </w:r>
    </w:p>
    <w:p w:rsidR="00000000" w:rsidRDefault="00820951">
      <w:pPr>
        <w:pStyle w:val="a8"/>
        <w:rPr>
          <w:color w:val="000000"/>
          <w:sz w:val="16"/>
          <w:szCs w:val="16"/>
        </w:rPr>
      </w:pPr>
      <w:bookmarkStart w:id="419" w:name="sub_2044"/>
      <w:bookmarkEnd w:id="418"/>
      <w:r>
        <w:rPr>
          <w:color w:val="000000"/>
          <w:sz w:val="16"/>
          <w:szCs w:val="16"/>
        </w:rPr>
        <w:t>Информация об изменениях:</w:t>
      </w:r>
    </w:p>
    <w:bookmarkEnd w:id="419"/>
    <w:p w:rsidR="00000000" w:rsidRDefault="00820951">
      <w:pPr>
        <w:pStyle w:val="a9"/>
      </w:pPr>
      <w:r>
        <w:t xml:space="preserve">Пункт 44 изменен с 8 мая 2018 г. - </w:t>
      </w:r>
      <w:hyperlink r:id="rId18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85" w:history="1">
        <w:r>
          <w:rPr>
            <w:rStyle w:val="a4"/>
          </w:rPr>
          <w:t>приме</w:t>
        </w:r>
        <w:r>
          <w:rPr>
            <w:rStyle w:val="a4"/>
          </w:rPr>
          <w:t>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86" w:history="1">
        <w:r>
          <w:rPr>
            <w:rStyle w:val="a4"/>
          </w:rPr>
          <w:t>См. предыдущую редакцию</w:t>
        </w:r>
      </w:hyperlink>
    </w:p>
    <w:p w:rsidR="00000000" w:rsidRDefault="00820951">
      <w:r>
        <w:t>44. Сроком полезного использования объекта основных средств является период, в течение которого</w:t>
      </w:r>
      <w:r>
        <w:t xml:space="preserve"> предусматривается использование в процессе деятельности учреждения объекта нефинансовых активов в тех целях, ради которых он был </w:t>
      </w:r>
      <w:r>
        <w:lastRenderedPageBreak/>
        <w:t>приобретен, создан и (или) получен (в запланированных целях).</w:t>
      </w:r>
    </w:p>
    <w:p w:rsidR="00000000" w:rsidRDefault="00820951">
      <w:pPr>
        <w:pStyle w:val="a8"/>
        <w:rPr>
          <w:color w:val="000000"/>
          <w:sz w:val="16"/>
          <w:szCs w:val="16"/>
        </w:rPr>
      </w:pPr>
      <w:bookmarkStart w:id="420" w:name="sub_2045"/>
      <w:r>
        <w:rPr>
          <w:color w:val="000000"/>
          <w:sz w:val="16"/>
          <w:szCs w:val="16"/>
        </w:rPr>
        <w:t>Информация об изменениях:</w:t>
      </w:r>
    </w:p>
    <w:bookmarkEnd w:id="420"/>
    <w:p w:rsidR="00000000" w:rsidRDefault="00820951">
      <w:pPr>
        <w:pStyle w:val="a9"/>
      </w:pPr>
      <w:r>
        <w:t>Пункт 45 изменен с 8 м</w:t>
      </w:r>
      <w:r>
        <w:t xml:space="preserve">ая 2018 г. - </w:t>
      </w:r>
      <w:hyperlink r:id="rId18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88"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89" w:history="1">
        <w:r>
          <w:rPr>
            <w:rStyle w:val="a4"/>
          </w:rPr>
          <w:t>См. предыдущую редакцию</w:t>
        </w:r>
      </w:hyperlink>
    </w:p>
    <w:p w:rsidR="00000000" w:rsidRDefault="00820951">
      <w:r>
        <w:t>45. Единицей учета основных средств является инвентарный объект.</w:t>
      </w:r>
    </w:p>
    <w:p w:rsidR="00000000" w:rsidRDefault="00820951">
      <w:bookmarkStart w:id="421" w:name="sub_204502"/>
      <w:r>
        <w:t xml:space="preserve">Абзацы 2 - 3 утратили силу с 8 мая 2018 г. - </w:t>
      </w:r>
      <w:hyperlink r:id="rId190" w:history="1">
        <w:r>
          <w:rPr>
            <w:rStyle w:val="a4"/>
          </w:rPr>
          <w:t>Приказ</w:t>
        </w:r>
      </w:hyperlink>
      <w:r>
        <w:t xml:space="preserve"> Минфина России от 31 марта 2018 г. </w:t>
      </w:r>
      <w:r>
        <w:t>N 64Н</w:t>
      </w:r>
    </w:p>
    <w:bookmarkEnd w:id="421"/>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191" w:history="1">
        <w:r>
          <w:rPr>
            <w:rStyle w:val="a4"/>
          </w:rPr>
          <w:t>См. предыдущую редакцию</w:t>
        </w:r>
      </w:hyperlink>
    </w:p>
    <w:p w:rsidR="00000000" w:rsidRDefault="00820951">
      <w:bookmarkStart w:id="422" w:name="sub_20454"/>
      <w:r>
        <w:t>Инвентарные объекты основных средств принимаются к бухгалтерскому учету согласно следующих особенностей и с учетом группировки объектов осно</w:t>
      </w:r>
      <w:r>
        <w:t xml:space="preserve">вных фондов, предусмотренной </w:t>
      </w:r>
      <w:hyperlink r:id="rId192" w:history="1">
        <w:r>
          <w:rPr>
            <w:rStyle w:val="a4"/>
          </w:rPr>
          <w:t>Общероссийским классификатором</w:t>
        </w:r>
      </w:hyperlink>
      <w:r>
        <w:t xml:space="preserve"> основных фондов:</w:t>
      </w:r>
    </w:p>
    <w:bookmarkEnd w:id="422"/>
    <w:p w:rsidR="00000000" w:rsidRDefault="00820951">
      <w:r>
        <w:t>если здания примыкают друг к другу и имеют общую стену, но каждое из них представляет собой самостоятельное конструктивное целое, они считаются отдельными инвентарными объектами;</w:t>
      </w:r>
    </w:p>
    <w:p w:rsidR="00000000" w:rsidRDefault="00820951">
      <w:bookmarkStart w:id="423" w:name="sub_204546"/>
      <w:r>
        <w:t>надворные постройки, пристройки, ограждения и другие надворные соор</w:t>
      </w:r>
      <w:r>
        <w:t>ужения, обеспечивающие функционирование здания (сарай, забор, колодец и др.), составляют вместе с ним один инвентарный объект. Если эти постройки и сооружения обеспечивают функционирование двух и более зданий, они считаются самостоятельными инвентарными об</w:t>
      </w:r>
      <w:r>
        <w:t>ъектами;</w:t>
      </w:r>
    </w:p>
    <w:p w:rsidR="00000000" w:rsidRDefault="00820951">
      <w:bookmarkStart w:id="424" w:name="sub_20457"/>
      <w:bookmarkEnd w:id="423"/>
      <w:r>
        <w:t>коммуникации внутри зданий, необходимые для их эксплуатации, в частности, система отопления, включая котельную установку для отопления (если последняя находится в самом здании); внутренняя сеть водопровода, газопровода и канализ</w:t>
      </w:r>
      <w:r>
        <w:t>ации со всеми устройствами;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общесанитарного назначения; подъемники и лифты входят в состав зда</w:t>
      </w:r>
      <w:r>
        <w:t>ния и отдельными инвентарными объектами не являются. К самостоятельным инвентарным объектам относится оборудование указанных систем, например: оконечные аппараты, приборы, устройства средства измерения, управления; средства преобразования, принятия, переда</w:t>
      </w:r>
      <w:r>
        <w:t>чи, хранения информации; средства вычислительной техники и оргтехники; средства визуального и акустического отображения информации, театрально-сценическое оборудование;</w:t>
      </w:r>
    </w:p>
    <w:p w:rsidR="00000000" w:rsidRDefault="00820951">
      <w:bookmarkStart w:id="425" w:name="sub_2045408"/>
      <w:bookmarkEnd w:id="424"/>
      <w:r>
        <w:t>наружные пристройки к зданию, имеющие самостоятельное хозяйственное</w:t>
      </w:r>
      <w:r>
        <w:t xml:space="preserve"> значение, отдельно стоящие здания котельных, а также капитальные надворные постройки (склады, гаражи и т.д.) являются самостоятельными инвентарными объектами;</w:t>
      </w:r>
    </w:p>
    <w:p w:rsidR="00000000" w:rsidRDefault="00820951">
      <w:bookmarkStart w:id="426" w:name="sub_20458"/>
      <w:bookmarkEnd w:id="425"/>
      <w:r>
        <w:t>отдельные помещения зданий, имеющие разное функциональное назначение, а такж</w:t>
      </w:r>
      <w:r>
        <w:t>е являющиеся самостоятельными объектами имущественных прав, учитываются как самостоятельные инвентарные объекты основных средств;</w:t>
      </w:r>
    </w:p>
    <w:p w:rsidR="00000000" w:rsidRDefault="00820951">
      <w:bookmarkStart w:id="427" w:name="sub_20459"/>
      <w:bookmarkEnd w:id="426"/>
      <w:r>
        <w:t>обстановка дороги (технические средства организации дорожного движения, в том числе дорожные знаки, огражден</w:t>
      </w:r>
      <w:r>
        <w:t>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объединяются согласно учетной политике субъекта учета в один инвентарный объект, признаваемый для це</w:t>
      </w:r>
      <w:r>
        <w:t xml:space="preserve">лей бухгалтерского учета комплексом объектов основных средств (учитывается в составе дороги), если иное не установлено порядком ведения реестра имущества соответствующего </w:t>
      </w:r>
      <w:r>
        <w:lastRenderedPageBreak/>
        <w:t>публично-правового образования;</w:t>
      </w:r>
    </w:p>
    <w:p w:rsidR="00000000" w:rsidRDefault="00820951">
      <w:bookmarkStart w:id="428" w:name="sub_204510"/>
      <w:bookmarkEnd w:id="427"/>
      <w:r>
        <w:t>в случаях, предусмотренных учетным</w:t>
      </w:r>
      <w:r>
        <w:t>и политиками субъектов учета, двигатели самолетов учитываются как самостоятельные инвентарные объекты основных средств;</w:t>
      </w:r>
    </w:p>
    <w:p w:rsidR="00000000" w:rsidRDefault="00820951">
      <w:bookmarkStart w:id="429" w:name="sub_204511"/>
      <w:bookmarkEnd w:id="428"/>
      <w:r>
        <w:t>в составе группы учета "Биологические ресурсы" отражаются служебные собаки, многолетние насаждения, лошади и иные об</w:t>
      </w:r>
      <w:r>
        <w:t>ъекты животного (живые животные) и растительного происхождения (деревья и другие многолетние сельскохозяйственные культуры, например, фруктовые сады, виноградники, другие плантации), неоднократно дающие продукцию, чей естественный рост и восстановление нах</w:t>
      </w:r>
      <w:r>
        <w:t>одятся под непосредственным контролем субъекта учета.</w:t>
      </w:r>
    </w:p>
    <w:p w:rsidR="00000000" w:rsidRDefault="00820951">
      <w:pPr>
        <w:pStyle w:val="a8"/>
        <w:rPr>
          <w:color w:val="000000"/>
          <w:sz w:val="16"/>
          <w:szCs w:val="16"/>
        </w:rPr>
      </w:pPr>
      <w:bookmarkStart w:id="430" w:name="sub_2046"/>
      <w:bookmarkEnd w:id="429"/>
      <w:r>
        <w:rPr>
          <w:color w:val="000000"/>
          <w:sz w:val="16"/>
          <w:szCs w:val="16"/>
        </w:rPr>
        <w:t>Информация об изменениях:</w:t>
      </w:r>
    </w:p>
    <w:bookmarkEnd w:id="430"/>
    <w:p w:rsidR="00000000" w:rsidRDefault="00820951">
      <w:pPr>
        <w:pStyle w:val="a9"/>
      </w:pPr>
      <w:r>
        <w:t xml:space="preserve">Пункт 46 изменен с 8 мая 2018 г. - </w:t>
      </w:r>
      <w:hyperlink r:id="rId19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94"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95" w:history="1">
        <w:r>
          <w:rPr>
            <w:rStyle w:val="a4"/>
          </w:rPr>
          <w:t>См. предыдущую редакцию</w:t>
        </w:r>
      </w:hyperlink>
    </w:p>
    <w:p w:rsidR="00000000" w:rsidRDefault="00820951">
      <w:r>
        <w:t>46. Каждому инвентарному объекту недвижимого имущества, а также инвентарно</w:t>
      </w:r>
      <w:r>
        <w:t>му объекту движимого имущества, кроме объектов стоимостью до 10000 рублей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w:t>
      </w:r>
      <w:r>
        <w:t>я ли он в эксплуатации, запасе или на консервации.</w:t>
      </w:r>
    </w:p>
    <w:p w:rsidR="00000000" w:rsidRDefault="00820951">
      <w:bookmarkStart w:id="431" w:name="sub_204602"/>
      <w: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присваивается внутренний порядковый инве</w:t>
      </w:r>
      <w:r>
        <w:t>нтарный номер комплекса объектов, формируемый как совокупность инвентарного номера комплекса объектов и порядкового номера объекта, входящего в комплекс.</w:t>
      </w:r>
    </w:p>
    <w:p w:rsidR="00000000" w:rsidRDefault="00820951">
      <w:bookmarkStart w:id="432" w:name="sub_20462"/>
      <w:bookmarkEnd w:id="431"/>
      <w:r>
        <w:t>Присвоенный объекту инвентарный номер должен быть обозначен материально ответственн</w:t>
      </w:r>
      <w:r>
        <w:t>ым лицом в присутствии уполномоченного члена комиссии по поступлению и выбытию активов путем прикрепления к нему жетона, нанесения на объект учета краски или иным способом, обеспечивающим сохранность маркировки. Объектам основных средств, имеющим уникальны</w:t>
      </w:r>
      <w:r>
        <w:t>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w:t>
      </w:r>
      <w:r>
        <w:t>ется инвентарный номер без нанесения его на объект.</w:t>
      </w:r>
    </w:p>
    <w:bookmarkEnd w:id="432"/>
    <w:p w:rsidR="00000000" w:rsidRDefault="00820951">
      <w:r>
        <w:t>В случае если объект основного средства является сложным (комплексом конструктивно-сочлененных предметов), т.е. включает в себя обособленные элементы (конструктивные предметы), составляющие вмест</w:t>
      </w:r>
      <w:r>
        <w:t>е с ним единое целое, то на каждом таком элементе (конструктивном предмете) должен быть обозначен инвентарный номер, присвоенный основному средству (сложному объекту, комплексу конструктивно-сочлененных предметов).</w:t>
      </w:r>
    </w:p>
    <w:p w:rsidR="00000000" w:rsidRDefault="00820951">
      <w:r>
        <w:t>Инвентарный номер, присвоенный объекту ос</w:t>
      </w:r>
      <w:r>
        <w:t>новных средств, сохраняется за ним на весь период его нахождения в учреждении.</w:t>
      </w:r>
    </w:p>
    <w:p w:rsidR="00000000" w:rsidRDefault="00820951">
      <w:r>
        <w:t>Инвентарные номера выбывших с балансового учета инвентарных объектов основных средств вновь принятым к учету объектам не присваиваются.</w:t>
      </w:r>
    </w:p>
    <w:p w:rsidR="00000000" w:rsidRDefault="00820951">
      <w:bookmarkStart w:id="433" w:name="sub_20466"/>
      <w:r>
        <w:t>При невозможности обозначения ин</w:t>
      </w:r>
      <w:r>
        <w:t>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w:t>
      </w:r>
      <w:r>
        <w:t xml:space="preserve">бъект основного </w:t>
      </w:r>
      <w:r>
        <w:lastRenderedPageBreak/>
        <w:t>средства.</w:t>
      </w:r>
    </w:p>
    <w:p w:rsidR="00000000" w:rsidRDefault="00820951">
      <w:pPr>
        <w:pStyle w:val="a8"/>
        <w:rPr>
          <w:color w:val="000000"/>
          <w:sz w:val="16"/>
          <w:szCs w:val="16"/>
        </w:rPr>
      </w:pPr>
      <w:bookmarkStart w:id="434" w:name="sub_2047"/>
      <w:bookmarkEnd w:id="433"/>
      <w:r>
        <w:rPr>
          <w:color w:val="000000"/>
          <w:sz w:val="16"/>
          <w:szCs w:val="16"/>
        </w:rPr>
        <w:t>Информация об изменениях:</w:t>
      </w:r>
    </w:p>
    <w:bookmarkEnd w:id="434"/>
    <w:p w:rsidR="00000000" w:rsidRDefault="00820951">
      <w:pPr>
        <w:pStyle w:val="a9"/>
      </w:pPr>
      <w:r>
        <w:t xml:space="preserve">Пункт 47 изменен с 8 мая 2018 г. - </w:t>
      </w:r>
      <w:hyperlink r:id="rId196"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197"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198" w:history="1">
        <w:r>
          <w:rPr>
            <w:rStyle w:val="a4"/>
          </w:rPr>
          <w:t>См. предыдущую редакцию</w:t>
        </w:r>
      </w:hyperlink>
    </w:p>
    <w:p w:rsidR="00000000" w:rsidRDefault="00820951">
      <w:r>
        <w:t>47. Инвентарный номер объектов основных средств при реклассификации объектов не изменяется (в том числе</w:t>
      </w:r>
      <w:r>
        <w:t xml:space="preserve">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rsidR="00000000" w:rsidRDefault="00820951">
      <w:bookmarkStart w:id="435" w:name="sub_2048"/>
      <w:r>
        <w:t>48. Операции по поступлению, внутреннему перемещению, выбытию (в том числе по основанию спи</w:t>
      </w:r>
      <w:r>
        <w:t>сания) объектов основных средств оформляются бухгалтерскими записями на основании первичных (сводных) учетных документов в порядке, предусмотренном Инструкциями по применению Планов счетов.</w:t>
      </w:r>
    </w:p>
    <w:p w:rsidR="00000000" w:rsidRDefault="00820951">
      <w:pPr>
        <w:pStyle w:val="a8"/>
        <w:rPr>
          <w:color w:val="000000"/>
          <w:sz w:val="16"/>
          <w:szCs w:val="16"/>
        </w:rPr>
      </w:pPr>
      <w:bookmarkStart w:id="436" w:name="sub_2049"/>
      <w:bookmarkEnd w:id="435"/>
      <w:r>
        <w:rPr>
          <w:color w:val="000000"/>
          <w:sz w:val="16"/>
          <w:szCs w:val="16"/>
        </w:rPr>
        <w:t>Информация об изменениях:</w:t>
      </w:r>
    </w:p>
    <w:bookmarkEnd w:id="436"/>
    <w:p w:rsidR="00000000" w:rsidRDefault="00820951">
      <w:pPr>
        <w:pStyle w:val="a9"/>
      </w:pPr>
      <w:r>
        <w:t>Пункт 49 изменен</w:t>
      </w:r>
      <w:r>
        <w:t xml:space="preserve"> с 8 мая 2018 г. - </w:t>
      </w:r>
      <w:hyperlink r:id="rId199"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00"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01" w:history="1">
        <w:r>
          <w:rPr>
            <w:rStyle w:val="a4"/>
          </w:rPr>
          <w:t>См. предыдущую редакцию</w:t>
        </w:r>
      </w:hyperlink>
    </w:p>
    <w:p w:rsidR="00000000" w:rsidRDefault="00820951">
      <w:r>
        <w:t>49. Учет неот</w:t>
      </w:r>
      <w:r>
        <w:t>делимых улучшений в объекты имущества, являющиеся объектами учета операционной аренды (формирование их инвентарных номеров), осуществляется с обеспечением идентификации каждого инвентарного объекта с соответствующим правом пользования активом.</w:t>
      </w:r>
    </w:p>
    <w:p w:rsidR="00000000" w:rsidRDefault="00820951">
      <w:pPr>
        <w:pStyle w:val="a8"/>
        <w:rPr>
          <w:color w:val="000000"/>
          <w:sz w:val="16"/>
          <w:szCs w:val="16"/>
        </w:rPr>
      </w:pPr>
      <w:bookmarkStart w:id="437" w:name="sub_2050"/>
      <w:r>
        <w:rPr>
          <w:color w:val="000000"/>
          <w:sz w:val="16"/>
          <w:szCs w:val="16"/>
        </w:rPr>
        <w:t>Инфо</w:t>
      </w:r>
      <w:r>
        <w:rPr>
          <w:color w:val="000000"/>
          <w:sz w:val="16"/>
          <w:szCs w:val="16"/>
        </w:rPr>
        <w:t>рмация об изменениях:</w:t>
      </w:r>
    </w:p>
    <w:bookmarkEnd w:id="437"/>
    <w:p w:rsidR="00000000" w:rsidRDefault="00820951">
      <w:pPr>
        <w:pStyle w:val="a9"/>
      </w:pPr>
      <w:r>
        <w:t xml:space="preserve">Пункт 50 изменен с 8 мая 2018 г. - </w:t>
      </w:r>
      <w:hyperlink r:id="rId202"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03" w:history="1">
        <w:r>
          <w:rPr>
            <w:rStyle w:val="a4"/>
          </w:rPr>
          <w:t>применяются</w:t>
        </w:r>
      </w:hyperlink>
      <w:r>
        <w:t xml:space="preserve"> при формировании учетной политики и показател</w:t>
      </w:r>
      <w:r>
        <w:t>ей бухгалтерского учета, начиная с 2018 г.</w:t>
      </w:r>
    </w:p>
    <w:p w:rsidR="00000000" w:rsidRDefault="00820951">
      <w:pPr>
        <w:pStyle w:val="a9"/>
      </w:pPr>
      <w:hyperlink r:id="rId204" w:history="1">
        <w:r>
          <w:rPr>
            <w:rStyle w:val="a4"/>
          </w:rPr>
          <w:t>См. предыдущую редакцию</w:t>
        </w:r>
      </w:hyperlink>
    </w:p>
    <w:p w:rsidR="00000000" w:rsidRDefault="00820951">
      <w:r>
        <w:t>50. Первоначальная стоимость введенных (переданных) в эксплуатацию объектов движимого имущества, являющихся основными средствами стоимостью до 10000 р</w:t>
      </w:r>
      <w:r>
        <w:t>ублей включительно, за исключением объектов библиотечного фонда, списывается с балансового учета с одновременным отражением объектов на забалансовом счете в порядке, предусмотренном для соответствующего типа учреждения Инструкциями по применению Планов сче</w:t>
      </w:r>
      <w:r>
        <w:t>тов.</w:t>
      </w:r>
    </w:p>
    <w:p w:rsidR="00000000" w:rsidRDefault="00820951">
      <w:pPr>
        <w:pStyle w:val="a8"/>
        <w:rPr>
          <w:color w:val="000000"/>
          <w:sz w:val="16"/>
          <w:szCs w:val="16"/>
        </w:rPr>
      </w:pPr>
      <w:bookmarkStart w:id="438" w:name="sub_2051"/>
      <w:r>
        <w:rPr>
          <w:color w:val="000000"/>
          <w:sz w:val="16"/>
          <w:szCs w:val="16"/>
        </w:rPr>
        <w:t>Информация об изменениях:</w:t>
      </w:r>
    </w:p>
    <w:bookmarkEnd w:id="438"/>
    <w:p w:rsidR="00000000" w:rsidRDefault="00820951">
      <w:pPr>
        <w:pStyle w:val="a9"/>
      </w:pPr>
      <w:r>
        <w:t xml:space="preserve">Пункт 51 изменен с 8 мая 2018 г. - </w:t>
      </w:r>
      <w:hyperlink r:id="rId205"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06" w:history="1">
        <w:r>
          <w:rPr>
            <w:rStyle w:val="a4"/>
          </w:rPr>
          <w:t>применяются</w:t>
        </w:r>
      </w:hyperlink>
      <w:r>
        <w:t xml:space="preserve"> при формировании учетной пол</w:t>
      </w:r>
      <w:r>
        <w:t>итики и показателей бухгалтерского учета, начиная с 2018 г.</w:t>
      </w:r>
    </w:p>
    <w:p w:rsidR="00000000" w:rsidRDefault="00820951">
      <w:pPr>
        <w:pStyle w:val="a9"/>
      </w:pPr>
      <w:hyperlink r:id="rId207" w:history="1">
        <w:r>
          <w:rPr>
            <w:rStyle w:val="a4"/>
          </w:rPr>
          <w:t>См. предыдущую редакцию</w:t>
        </w:r>
      </w:hyperlink>
    </w:p>
    <w:p w:rsidR="00000000" w:rsidRDefault="00820951">
      <w:r>
        <w:t>51. Отражение в бухгалтерском учете выбытия объекта основных средств отражается по кредиту соответствующего счета аналитического учет</w:t>
      </w:r>
      <w:r>
        <w:t xml:space="preserve">а </w:t>
      </w:r>
      <w:hyperlink w:anchor="sub_110100" w:history="1">
        <w:r>
          <w:rPr>
            <w:rStyle w:val="a4"/>
          </w:rPr>
          <w:t>счета 10100</w:t>
        </w:r>
      </w:hyperlink>
      <w:r>
        <w:t xml:space="preserve"> "Основные средства" в случаях:</w:t>
      </w:r>
    </w:p>
    <w:p w:rsidR="00000000" w:rsidRDefault="00820951">
      <w:r>
        <w:t xml:space="preserve">прекращения признания объекта в составе активов субъекта учета, в частности </w:t>
      </w:r>
      <w:r>
        <w:lastRenderedPageBreak/>
        <w:t>при условии не соответствия его критериям активов;</w:t>
      </w:r>
    </w:p>
    <w:p w:rsidR="00000000" w:rsidRDefault="00820951">
      <w:r>
        <w:t>передачи в порядке, предусмотренном законодательством Ро</w:t>
      </w:r>
      <w:r>
        <w:t>ссийской Федерации, объекта имущества другому государственному (муниципальному) учреждению, органу государственной власти (государственному органу), органу местного самоуправления (муниципальному органу), государственному (муниципальному) предприятию;</w:t>
      </w:r>
    </w:p>
    <w:p w:rsidR="00000000" w:rsidRDefault="00820951">
      <w:r>
        <w:t>возв</w:t>
      </w:r>
      <w:r>
        <w:t>рата объекта учета финансовой аренды при прекращении права пользования и (или) владения без выкупа объекта;</w:t>
      </w:r>
    </w:p>
    <w:p w:rsidR="00000000" w:rsidRDefault="00820951">
      <w:bookmarkStart w:id="439" w:name="sub_20517"/>
      <w:r>
        <w:t>включения объекта имущества в состав государственной части (негосударственной части - по объектам муниципальной собственности) Музейного фо</w:t>
      </w:r>
      <w:r>
        <w:t>нда Российской Федерации, Архивного фонда Российской Федерации или национального библиотечного фонда;</w:t>
      </w:r>
    </w:p>
    <w:bookmarkEnd w:id="439"/>
    <w:p w:rsidR="00000000" w:rsidRDefault="00820951">
      <w:r>
        <w:t>в иных случаях прекращения признания объекта основных средств в бухгалтерском учете.</w:t>
      </w:r>
    </w:p>
    <w:p w:rsidR="00000000" w:rsidRDefault="00820951">
      <w:bookmarkStart w:id="440" w:name="sub_20508"/>
      <w:r>
        <w:t>Одновременно со списанием с балансового учета стоим</w:t>
      </w:r>
      <w:r>
        <w:t xml:space="preserve">ости объектов основных средств вследствие их выбытия по дебету соответствующего счета аналитического учета </w:t>
      </w:r>
      <w:hyperlink w:anchor="sub_110400" w:history="1">
        <w:r>
          <w:rPr>
            <w:rStyle w:val="a4"/>
          </w:rPr>
          <w:t>счета 10400</w:t>
        </w:r>
      </w:hyperlink>
      <w:r>
        <w:t xml:space="preserve"> "Амортизация" подлежит списанию с балансового учета сумма накопленных амортизационных отчислений по этим объе</w:t>
      </w:r>
      <w:r>
        <w:t>ктам.</w:t>
      </w:r>
    </w:p>
    <w:p w:rsidR="00000000" w:rsidRDefault="00820951">
      <w:bookmarkStart w:id="441" w:name="sub_20519"/>
      <w:bookmarkEnd w:id="440"/>
      <w:r>
        <w:t>Выбытие инвентарных объектов основных средств, в том числе объектов движимого имущества стоимостью до 10000 рублей включительно, учитываемых на забалансовом учете, отражается на основании решения комиссии по поступлению и выбытию ак</w:t>
      </w:r>
      <w:r>
        <w:t>тивов, оформленного в установленном порядке соответствующим первичным учетным документом (Актом).</w:t>
      </w:r>
    </w:p>
    <w:p w:rsidR="00000000" w:rsidRDefault="00820951">
      <w:pPr>
        <w:pStyle w:val="a8"/>
        <w:rPr>
          <w:color w:val="000000"/>
          <w:sz w:val="16"/>
          <w:szCs w:val="16"/>
        </w:rPr>
      </w:pPr>
      <w:bookmarkStart w:id="442" w:name="sub_2052"/>
      <w:bookmarkEnd w:id="441"/>
      <w:r>
        <w:rPr>
          <w:color w:val="000000"/>
          <w:sz w:val="16"/>
          <w:szCs w:val="16"/>
        </w:rPr>
        <w:t>Информация об изменениях:</w:t>
      </w:r>
    </w:p>
    <w:bookmarkEnd w:id="442"/>
    <w:p w:rsidR="00000000" w:rsidRDefault="00820951">
      <w:pPr>
        <w:pStyle w:val="a9"/>
      </w:pPr>
      <w:r>
        <w:t xml:space="preserve">Пункт 52 изменен с 8 мая 2018 г. - </w:t>
      </w:r>
      <w:hyperlink r:id="rId208" w:history="1">
        <w:r>
          <w:rPr>
            <w:rStyle w:val="a4"/>
          </w:rPr>
          <w:t>Приказ</w:t>
        </w:r>
      </w:hyperlink>
      <w:r>
        <w:t xml:space="preserve"> Минфина России от 31 марта</w:t>
      </w:r>
      <w:r>
        <w:t xml:space="preserve"> 2018 г. N 64Н</w:t>
      </w:r>
    </w:p>
    <w:p w:rsidR="00000000" w:rsidRDefault="00820951">
      <w:pPr>
        <w:pStyle w:val="a9"/>
      </w:pPr>
      <w:r>
        <w:t xml:space="preserve">Изменения </w:t>
      </w:r>
      <w:hyperlink r:id="rId20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10" w:history="1">
        <w:r>
          <w:rPr>
            <w:rStyle w:val="a4"/>
          </w:rPr>
          <w:t>См. предыдущую редакцию</w:t>
        </w:r>
      </w:hyperlink>
    </w:p>
    <w:p w:rsidR="00000000" w:rsidRDefault="00820951">
      <w:r>
        <w:t>52. К отражению в бухгалтерском</w:t>
      </w:r>
      <w:r>
        <w:t xml:space="preserve"> учете операций по выбытию объектов основных средств с забалансового </w:t>
      </w:r>
      <w:hyperlink w:anchor="sub_12002" w:history="1">
        <w:r>
          <w:rPr>
            <w:rStyle w:val="a4"/>
          </w:rPr>
          <w:t>счета 02</w:t>
        </w:r>
      </w:hyperlink>
      <w:r>
        <w:t xml:space="preserve"> "Материальные ценности на хранении" либо с соответствующих счетов аналитического учета </w:t>
      </w:r>
      <w:hyperlink w:anchor="sub_110100" w:history="1">
        <w:r>
          <w:rPr>
            <w:rStyle w:val="a4"/>
          </w:rPr>
          <w:t>счета 10100</w:t>
        </w:r>
      </w:hyperlink>
      <w:r>
        <w:t xml:space="preserve"> "Основные средства" прин</w:t>
      </w:r>
      <w:r>
        <w:t xml:space="preserve">имаются Акты при наличии согласования решения о списании объектов основных средств в случаях, предусмотренных законодательством Российской Федерации, с собственником имущества (с органом, осуществляющим функции и полномочия учредителя и (или) собственника </w:t>
      </w:r>
      <w:r>
        <w:t>имущества) и утверждающей надписи руководителя учреждения на Актах.</w:t>
      </w:r>
    </w:p>
    <w:p w:rsidR="00000000" w:rsidRDefault="00820951">
      <w:bookmarkStart w:id="443" w:name="sub_20521"/>
      <w:r>
        <w:t xml:space="preserve">Отражение в бухгалтерском учете выбытия объекта основных средств с забалансового </w:t>
      </w:r>
      <w:hyperlink w:anchor="sub_12002" w:history="1">
        <w:r>
          <w:rPr>
            <w:rStyle w:val="a4"/>
          </w:rPr>
          <w:t>счета 02</w:t>
        </w:r>
      </w:hyperlink>
      <w:r>
        <w:t xml:space="preserve"> "Материальные ценности на хранении" до утверждения в установле</w:t>
      </w:r>
      <w:r>
        <w:t>нном порядке решения о списании (выбытии) объекта основного средства и реализация мероприятий, предусмотренных Актом о списании, не допускается.</w:t>
      </w:r>
    </w:p>
    <w:p w:rsidR="00000000" w:rsidRDefault="00820951">
      <w:pPr>
        <w:pStyle w:val="a8"/>
        <w:rPr>
          <w:color w:val="000000"/>
          <w:sz w:val="16"/>
          <w:szCs w:val="16"/>
        </w:rPr>
      </w:pPr>
      <w:bookmarkStart w:id="444" w:name="sub_2053"/>
      <w:bookmarkEnd w:id="443"/>
      <w:r>
        <w:rPr>
          <w:color w:val="000000"/>
          <w:sz w:val="16"/>
          <w:szCs w:val="16"/>
        </w:rPr>
        <w:t>Информация об изменениях:</w:t>
      </w:r>
    </w:p>
    <w:bookmarkEnd w:id="444"/>
    <w:p w:rsidR="00000000" w:rsidRDefault="00820951">
      <w:pPr>
        <w:pStyle w:val="a9"/>
      </w:pPr>
      <w:r>
        <w:t xml:space="preserve">Пункт 53 изменен с 8 мая 2018 г. - </w:t>
      </w:r>
      <w:hyperlink r:id="rId211"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12"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13" w:history="1">
        <w:r>
          <w:rPr>
            <w:rStyle w:val="a4"/>
          </w:rPr>
          <w:t>См. предыду</w:t>
        </w:r>
        <w:r>
          <w:rPr>
            <w:rStyle w:val="a4"/>
          </w:rPr>
          <w:t>щую редакцию</w:t>
        </w:r>
      </w:hyperlink>
    </w:p>
    <w:p w:rsidR="00000000" w:rsidRDefault="00820951">
      <w:r>
        <w:t xml:space="preserve">53. Группировка основных средств осуществляется по группам имущества, предусмотренным </w:t>
      </w:r>
      <w:hyperlink w:anchor="sub_2037" w:history="1">
        <w:r>
          <w:rPr>
            <w:rStyle w:val="a4"/>
          </w:rPr>
          <w:t>пунктом 37</w:t>
        </w:r>
      </w:hyperlink>
      <w:r>
        <w:t xml:space="preserve"> настоящей Инструкции (недвижимое имущество </w:t>
      </w:r>
      <w:r>
        <w:lastRenderedPageBreak/>
        <w:t>учреждения, особо ценное движимое имущество учреждения, иное движимое имущ</w:t>
      </w:r>
      <w:r>
        <w:t xml:space="preserve">ество учреждения, имущество в концессии) и видам имущества, соответствующим подразделам классификации, установленным </w:t>
      </w:r>
      <w:hyperlink r:id="rId214" w:history="1">
        <w:r>
          <w:rPr>
            <w:rStyle w:val="a4"/>
          </w:rPr>
          <w:t>ОКОФ</w:t>
        </w:r>
      </w:hyperlink>
      <w:r>
        <w:t>.</w:t>
      </w:r>
    </w:p>
    <w:p w:rsidR="00000000" w:rsidRDefault="00820951">
      <w:bookmarkStart w:id="445" w:name="sub_205302"/>
      <w:r>
        <w:t xml:space="preserve">Объекты основных средств учитываются на счете, содержащем соответствующий аналитический код группы синтетического счета, согласно </w:t>
      </w:r>
      <w:hyperlink w:anchor="sub_2037" w:history="1">
        <w:r>
          <w:rPr>
            <w:rStyle w:val="a4"/>
          </w:rPr>
          <w:t>пункту 37</w:t>
        </w:r>
      </w:hyperlink>
      <w:r>
        <w:t xml:space="preserve"> настоящей Инструкции (</w:t>
      </w:r>
      <w:hyperlink w:anchor="sub_203710" w:history="1">
        <w:r>
          <w:rPr>
            <w:rStyle w:val="a4"/>
          </w:rPr>
          <w:t>10</w:t>
        </w:r>
      </w:hyperlink>
      <w:r>
        <w:t xml:space="preserve">, </w:t>
      </w:r>
      <w:hyperlink w:anchor="sub_203720" w:history="1">
        <w:r>
          <w:rPr>
            <w:rStyle w:val="a4"/>
          </w:rPr>
          <w:t>20</w:t>
        </w:r>
      </w:hyperlink>
      <w:r>
        <w:t xml:space="preserve">, </w:t>
      </w:r>
      <w:hyperlink w:anchor="sub_203730" w:history="1">
        <w:r>
          <w:rPr>
            <w:rStyle w:val="a4"/>
          </w:rPr>
          <w:t>30</w:t>
        </w:r>
      </w:hyperlink>
      <w:r>
        <w:t xml:space="preserve">, </w:t>
      </w:r>
      <w:hyperlink w:anchor="sub_203790" w:history="1">
        <w:r>
          <w:rPr>
            <w:rStyle w:val="a4"/>
          </w:rPr>
          <w:t>90</w:t>
        </w:r>
      </w:hyperlink>
      <w:r>
        <w:t>), и соответствующий аналитический код вида синтетического счета объекта учета:</w:t>
      </w:r>
    </w:p>
    <w:p w:rsidR="00000000" w:rsidRDefault="00820951">
      <w:bookmarkStart w:id="446" w:name="sub_50531"/>
      <w:bookmarkEnd w:id="445"/>
      <w:r>
        <w:t>1 "Жилые помещения";</w:t>
      </w:r>
    </w:p>
    <w:p w:rsidR="00000000" w:rsidRDefault="00820951">
      <w:bookmarkStart w:id="447" w:name="sub_20532"/>
      <w:bookmarkEnd w:id="446"/>
      <w:r>
        <w:t>2 "Нежилые помещения (здания и сооружения)";</w:t>
      </w:r>
    </w:p>
    <w:p w:rsidR="00000000" w:rsidRDefault="00820951">
      <w:bookmarkStart w:id="448" w:name="sub_20533"/>
      <w:bookmarkEnd w:id="447"/>
      <w:r>
        <w:t>3 "Инвестиционная недвижимость";</w:t>
      </w:r>
    </w:p>
    <w:p w:rsidR="00000000" w:rsidRDefault="00820951">
      <w:bookmarkStart w:id="449" w:name="sub_20534"/>
      <w:bookmarkEnd w:id="448"/>
      <w:r>
        <w:t>4 "Машины и оборудование";</w:t>
      </w:r>
    </w:p>
    <w:p w:rsidR="00000000" w:rsidRDefault="00820951">
      <w:bookmarkStart w:id="450" w:name="sub_20535"/>
      <w:bookmarkEnd w:id="449"/>
      <w:r>
        <w:t>5 "Транспортные средства";</w:t>
      </w:r>
    </w:p>
    <w:p w:rsidR="00000000" w:rsidRDefault="00820951">
      <w:bookmarkStart w:id="451" w:name="sub_20536"/>
      <w:bookmarkEnd w:id="450"/>
      <w:r>
        <w:t>6 "Инвентарь производственный и хозяйственный";</w:t>
      </w:r>
    </w:p>
    <w:p w:rsidR="00000000" w:rsidRDefault="00820951">
      <w:bookmarkStart w:id="452" w:name="sub_20537"/>
      <w:bookmarkEnd w:id="451"/>
      <w:r>
        <w:t>7 "Биологические ресурсы";</w:t>
      </w:r>
    </w:p>
    <w:p w:rsidR="00000000" w:rsidRDefault="00820951">
      <w:bookmarkStart w:id="453" w:name="sub_20538"/>
      <w:bookmarkEnd w:id="452"/>
      <w:r>
        <w:t>8 "Прочие основные средства".</w:t>
      </w:r>
    </w:p>
    <w:p w:rsidR="00000000" w:rsidRDefault="00820951">
      <w:pPr>
        <w:pStyle w:val="a8"/>
        <w:rPr>
          <w:color w:val="000000"/>
          <w:sz w:val="16"/>
          <w:szCs w:val="16"/>
        </w:rPr>
      </w:pPr>
      <w:bookmarkStart w:id="454" w:name="sub_2054"/>
      <w:bookmarkEnd w:id="453"/>
      <w:r>
        <w:rPr>
          <w:color w:val="000000"/>
          <w:sz w:val="16"/>
          <w:szCs w:val="16"/>
        </w:rPr>
        <w:t>Информация об изменениях:</w:t>
      </w:r>
    </w:p>
    <w:bookmarkEnd w:id="454"/>
    <w:p w:rsidR="00000000" w:rsidRDefault="00820951">
      <w:pPr>
        <w:pStyle w:val="a9"/>
      </w:pPr>
      <w:r>
        <w:t xml:space="preserve">Пункт 54 изменен с 8 мая 2018 г. - </w:t>
      </w:r>
      <w:hyperlink r:id="rId215"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16" w:history="1">
        <w:r>
          <w:rPr>
            <w:rStyle w:val="a4"/>
          </w:rPr>
          <w:t>прим</w:t>
        </w:r>
        <w:r>
          <w:rPr>
            <w:rStyle w:val="a4"/>
          </w:rPr>
          <w:t>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17" w:history="1">
        <w:r>
          <w:rPr>
            <w:rStyle w:val="a4"/>
          </w:rPr>
          <w:t>См. предыдущую редакцию</w:t>
        </w:r>
      </w:hyperlink>
    </w:p>
    <w:p w:rsidR="00000000" w:rsidRDefault="00820951">
      <w:r>
        <w:t>54. Аналитический учет основных средств ведется на инвентарных карточках, открываемых на соотв</w:t>
      </w:r>
      <w:r>
        <w:t>етствующие объекты (группу объектов) основных средств, за исключением объектов библиотечного фонда и объектов движимого имущества стоимостью до 10000 рублей включительно, в разрезе лиц, ответственных за их сохранность и (или) целевое использование (далее -</w:t>
      </w:r>
      <w:r>
        <w:t xml:space="preserve"> ответственные лица) и видов имущества.</w:t>
      </w:r>
    </w:p>
    <w:bookmarkStart w:id="455" w:name="sub_5402"/>
    <w:p w:rsidR="00000000" w:rsidRDefault="00820951">
      <w:r>
        <w:fldChar w:fldCharType="begin"/>
      </w:r>
      <w:r>
        <w:instrText>HYPERLINK "garantF1://70851956.4010"</w:instrText>
      </w:r>
      <w:r>
        <w:fldChar w:fldCharType="separate"/>
      </w:r>
      <w:r>
        <w:rPr>
          <w:rStyle w:val="a4"/>
        </w:rPr>
        <w:t>Инвентарная карточка</w:t>
      </w:r>
      <w:r>
        <w:fldChar w:fldCharType="end"/>
      </w:r>
      <w:r>
        <w:t xml:space="preserve"> учета основных средств открывается на каждый объект основных средств.</w:t>
      </w:r>
    </w:p>
    <w:bookmarkStart w:id="456" w:name="sub_5403"/>
    <w:bookmarkEnd w:id="455"/>
    <w:p w:rsidR="00000000" w:rsidRDefault="00820951">
      <w:r>
        <w:fldChar w:fldCharType="begin"/>
      </w:r>
      <w:r>
        <w:instrText>HYPERLINK "garantF1://70851956.4020"</w:instrText>
      </w:r>
      <w:r>
        <w:fldChar w:fldCharType="separate"/>
      </w:r>
      <w:r>
        <w:rPr>
          <w:rStyle w:val="a4"/>
        </w:rPr>
        <w:t>Инвентарная карточка</w:t>
      </w:r>
      <w:r>
        <w:fldChar w:fldCharType="end"/>
      </w:r>
      <w:r>
        <w:t xml:space="preserve"> гр</w:t>
      </w:r>
      <w:r>
        <w:t>уппового учета основных средств открывается на комплекс объектов основных средств. Инвентарная карточка группового учета основных средств открывается для учета объектов библиотечных фондов, производственного и хозяйственного инвентаря, иных комплексов объе</w:t>
      </w:r>
      <w:r>
        <w:t>ктов основных средств.</w:t>
      </w:r>
    </w:p>
    <w:bookmarkEnd w:id="456"/>
    <w:p w:rsidR="00000000" w:rsidRDefault="00820951">
      <w:r>
        <w:t xml:space="preserve">Инвентарные карточки регистрируются в </w:t>
      </w:r>
      <w:hyperlink r:id="rId218" w:history="1">
        <w:r>
          <w:rPr>
            <w:rStyle w:val="a4"/>
          </w:rPr>
          <w:t>Описи</w:t>
        </w:r>
      </w:hyperlink>
      <w:r>
        <w:t xml:space="preserve"> инвентарных карточек по учету основных средств.</w:t>
      </w:r>
    </w:p>
    <w:p w:rsidR="00000000" w:rsidRDefault="00820951">
      <w:bookmarkStart w:id="457" w:name="sub_20545"/>
      <w:r>
        <w:t xml:space="preserve">Лица, ответственные за хранение (использование) основных средств, ведут </w:t>
      </w:r>
      <w:hyperlink r:id="rId219" w:history="1">
        <w:r>
          <w:rPr>
            <w:rStyle w:val="a4"/>
          </w:rPr>
          <w:t>Инвентарные списки</w:t>
        </w:r>
      </w:hyperlink>
      <w:r>
        <w:t xml:space="preserve"> нефинансовых активов, за исключением библиотечных фондов.</w:t>
      </w:r>
    </w:p>
    <w:p w:rsidR="00000000" w:rsidRDefault="00820951">
      <w:bookmarkStart w:id="458" w:name="sub_20546"/>
      <w:bookmarkEnd w:id="457"/>
      <w:r>
        <w:t>В целях контроля соответствия учетных данных по объектам основных средств, формируемых ответственными лицами, данным на соответствующих</w:t>
      </w:r>
      <w:r>
        <w:t xml:space="preserve"> счетах аналитического учета Рабочего плана счетов учреждения составляется </w:t>
      </w:r>
      <w:hyperlink r:id="rId220" w:history="1">
        <w:r>
          <w:rPr>
            <w:rStyle w:val="a4"/>
          </w:rPr>
          <w:t>Оборотная ведомость</w:t>
        </w:r>
      </w:hyperlink>
      <w:r>
        <w:t xml:space="preserve"> по нефинансовым активам.</w:t>
      </w:r>
    </w:p>
    <w:p w:rsidR="00000000" w:rsidRDefault="00820951">
      <w:bookmarkStart w:id="459" w:name="sub_2055"/>
      <w:bookmarkEnd w:id="458"/>
      <w:r>
        <w:t xml:space="preserve">55. Учет операций по выбытию и перемещению объектов основных средств ведется в </w:t>
      </w:r>
      <w:hyperlink r:id="rId221" w:history="1">
        <w:r>
          <w:rPr>
            <w:rStyle w:val="a4"/>
          </w:rPr>
          <w:t>Журнале</w:t>
        </w:r>
      </w:hyperlink>
      <w:r>
        <w:t xml:space="preserve"> операций по выбытию и перемещению нефинансовых активов.</w:t>
      </w:r>
    </w:p>
    <w:bookmarkEnd w:id="459"/>
    <w:p w:rsidR="00000000" w:rsidRDefault="00820951">
      <w:r>
        <w:t>Учет операций по поступлению объектов основных средств ведется:</w:t>
      </w:r>
    </w:p>
    <w:p w:rsidR="00000000" w:rsidRDefault="00820951">
      <w:r>
        <w:t xml:space="preserve">в </w:t>
      </w:r>
      <w:hyperlink r:id="rId222" w:history="1">
        <w:r>
          <w:rPr>
            <w:rStyle w:val="a4"/>
          </w:rPr>
          <w:t>Журнале</w:t>
        </w:r>
      </w:hyperlink>
      <w:r>
        <w:t xml:space="preserve"> операций по выбытию и перемещению</w:t>
      </w:r>
      <w:r>
        <w:t xml:space="preserve"> нефинансовых активов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w:t>
      </w:r>
      <w:r>
        <w:t>йке, реконструкции, модернизации, дооборудованию;</w:t>
      </w:r>
    </w:p>
    <w:p w:rsidR="00000000" w:rsidRDefault="00820951">
      <w:r>
        <w:lastRenderedPageBreak/>
        <w:t>в Журнале по прочим операциям - по иным операциям поступления объектов основных средств.</w:t>
      </w:r>
    </w:p>
    <w:p w:rsidR="00000000" w:rsidRDefault="00820951"/>
    <w:p w:rsidR="00000000" w:rsidRDefault="00820951">
      <w:pPr>
        <w:pStyle w:val="1"/>
      </w:pPr>
      <w:bookmarkStart w:id="460" w:name="sub_10200"/>
      <w:r>
        <w:t>Счет 10200 "Нематериальные активы"</w:t>
      </w:r>
    </w:p>
    <w:bookmarkEnd w:id="460"/>
    <w:p w:rsidR="00000000" w:rsidRDefault="00820951"/>
    <w:p w:rsidR="00000000" w:rsidRDefault="00820951">
      <w:pPr>
        <w:pStyle w:val="a8"/>
        <w:rPr>
          <w:color w:val="000000"/>
          <w:sz w:val="16"/>
          <w:szCs w:val="16"/>
        </w:rPr>
      </w:pPr>
      <w:bookmarkStart w:id="461" w:name="sub_2056"/>
      <w:r>
        <w:rPr>
          <w:color w:val="000000"/>
          <w:sz w:val="16"/>
          <w:szCs w:val="16"/>
        </w:rPr>
        <w:t>Информация об изменениях:</w:t>
      </w:r>
    </w:p>
    <w:bookmarkEnd w:id="461"/>
    <w:p w:rsidR="00000000" w:rsidRDefault="00820951">
      <w:pPr>
        <w:pStyle w:val="a9"/>
      </w:pPr>
      <w:r>
        <w:t>Пункт 56 изменен с 2</w:t>
      </w:r>
      <w:r>
        <w:t xml:space="preserve">9 октября 2017 г. - </w:t>
      </w:r>
      <w:hyperlink r:id="rId223" w:history="1">
        <w:r>
          <w:rPr>
            <w:rStyle w:val="a4"/>
          </w:rPr>
          <w:t>Приказ</w:t>
        </w:r>
      </w:hyperlink>
      <w:r>
        <w:t xml:space="preserve"> Минфина России от 27 сентября 2017 г. N 148н</w:t>
      </w:r>
    </w:p>
    <w:p w:rsidR="00000000" w:rsidRDefault="00820951">
      <w:pPr>
        <w:pStyle w:val="a9"/>
      </w:pPr>
      <w:hyperlink r:id="rId224" w:history="1">
        <w:r>
          <w:rPr>
            <w:rStyle w:val="a4"/>
          </w:rPr>
          <w:t>См. предыдущую редакцию</w:t>
        </w:r>
      </w:hyperlink>
    </w:p>
    <w:p w:rsidR="00000000" w:rsidRDefault="00820951">
      <w:r>
        <w:t>56. Счет предназначен для учета операций с нематериальными активами.</w:t>
      </w:r>
    </w:p>
    <w:p w:rsidR="00000000" w:rsidRDefault="00820951">
      <w:bookmarkStart w:id="462" w:name="sub_20562"/>
      <w:r>
        <w:t>К нематериальным активам относятся объекты нефинансовых активов, предназначенные для неоднократного и (или) постоянного использования в деятельности учреждения, одновременно удовлетворяющие следующим условиям:</w:t>
      </w:r>
    </w:p>
    <w:p w:rsidR="00000000" w:rsidRDefault="00820951">
      <w:bookmarkStart w:id="463" w:name="sub_205603"/>
      <w:bookmarkEnd w:id="462"/>
      <w:r>
        <w:t>объект способен приносить у</w:t>
      </w:r>
      <w:r>
        <w:t>чреждению экономические выгоды в будущем;</w:t>
      </w:r>
    </w:p>
    <w:bookmarkEnd w:id="463"/>
    <w:p w:rsidR="00000000" w:rsidRDefault="00820951">
      <w:r>
        <w:t>отсутствие у объекта материально-вещественной формы;</w:t>
      </w:r>
    </w:p>
    <w:p w:rsidR="00000000" w:rsidRDefault="00820951">
      <w:r>
        <w:t>возможность идентификации (выделения, отделения) от другого имущества;</w:t>
      </w:r>
    </w:p>
    <w:p w:rsidR="00000000" w:rsidRDefault="00820951">
      <w:r>
        <w:t xml:space="preserve">объект предназначен для использования в течение длительного времени, т.е. срока </w:t>
      </w:r>
      <w:r>
        <w:t>полезного использования, продолжительностью свыше 12 месяцев или обычного операционного цикла, если он превышает 12 месяцев;</w:t>
      </w:r>
    </w:p>
    <w:p w:rsidR="00000000" w:rsidRDefault="00820951">
      <w:r>
        <w:t>не предполагается последующая перепродажа данного актива;</w:t>
      </w:r>
    </w:p>
    <w:p w:rsidR="00000000" w:rsidRDefault="00820951">
      <w:r>
        <w:t>наличие надлежаще оформленных документов, подтверждающих существование ак</w:t>
      </w:r>
      <w:r>
        <w:t>тива;</w:t>
      </w:r>
    </w:p>
    <w:p w:rsidR="00000000" w:rsidRDefault="00820951">
      <w:r>
        <w:t>наличие надлежаще оформленных документов, устанавливающих исключительное право на актив;</w:t>
      </w:r>
    </w:p>
    <w:p w:rsidR="00000000" w:rsidRDefault="00820951">
      <w:bookmarkStart w:id="464" w:name="sub_20568"/>
      <w:r>
        <w:t xml:space="preserve">наличие в случаях, установленных законодательством Российской Федерации, надлежаще оформленных документов, подтверждающих исключительное право на актив </w:t>
      </w:r>
      <w:r>
        <w:t>(патенты,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w:t>
      </w:r>
      <w:r>
        <w:t>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000000" w:rsidRDefault="00820951">
      <w:bookmarkStart w:id="465" w:name="sub_2057"/>
      <w:bookmarkEnd w:id="464"/>
      <w:r>
        <w:t>57. К нематериальным активам, принимаемы</w:t>
      </w:r>
      <w:r>
        <w:t>м к бухгалтерскому учету, не относятся:</w:t>
      </w:r>
    </w:p>
    <w:bookmarkEnd w:id="465"/>
    <w:p w:rsidR="00000000" w:rsidRDefault="00820951">
      <w:r>
        <w:t>научно-исследовательские, опытно-конструкторские и технологические работы, не давшие ожидаемых и (или) предусмотренных договором (государственным (муниципальным) контрактом) результатов;</w:t>
      </w:r>
    </w:p>
    <w:p w:rsidR="00000000" w:rsidRDefault="00820951">
      <w:r>
        <w:t>незаконченные и не оф</w:t>
      </w:r>
      <w:r>
        <w:t>ормленные в установленном законодательством Российской Федерации порядке научно-исследовательские, опытно-конструкторские и технологические работы;</w:t>
      </w:r>
    </w:p>
    <w:p w:rsidR="00000000" w:rsidRDefault="00820951">
      <w:r>
        <w:t xml:space="preserve">материальные объекты (материальные носители), в которых выражены результаты интеллектуальной деятельности и </w:t>
      </w:r>
      <w:r>
        <w:t>приравненные к ним средства индивидуализации (далее - средства индивидуализации).</w:t>
      </w:r>
    </w:p>
    <w:p w:rsidR="00000000" w:rsidRDefault="00820951">
      <w:bookmarkStart w:id="466" w:name="sub_2058"/>
      <w:r>
        <w:t>58. Единицей бухгалтерского учета нематериальных активов является инвентарный объект.</w:t>
      </w:r>
    </w:p>
    <w:p w:rsidR="00000000" w:rsidRDefault="00820951">
      <w:bookmarkStart w:id="467" w:name="sub_205802"/>
      <w:bookmarkEnd w:id="466"/>
      <w:r>
        <w:t>Инвентарным объектом нематериальных активов признается совокуп</w:t>
      </w:r>
      <w:r>
        <w:t xml:space="preserve">ность прав, возникающих из одного патента, свидетельства, договора (государственного (муниципального) контракта), предусматривающего приобретение (отчуждение) в пользу Российской Федерации, субъекта Российской Федерации, муниципального </w:t>
      </w:r>
      <w:r>
        <w:lastRenderedPageBreak/>
        <w:t>образования, учрежде</w:t>
      </w:r>
      <w:r>
        <w:t>ния исключительных прав на результаты интеллектуальной деятельности (на средство индивидуализации), либо в ином установленном законодательством Российской Федерации порядке, предназначенных для выполнения определенных самостоятельных функций.</w:t>
      </w:r>
    </w:p>
    <w:bookmarkEnd w:id="467"/>
    <w:p w:rsidR="00000000" w:rsidRDefault="00820951">
      <w:r>
        <w:t>В к</w:t>
      </w:r>
      <w:r>
        <w:t>ачестве инвентарного объекта нематериальных активов признаются сложный объект, включающий несколько охраняемых результатов интеллектуальной деятельности (кинофильм, иное аудиовизуальное произведение, театрально-зрелищное представление, мультимедийный проду</w:t>
      </w:r>
      <w:r>
        <w:t>кт, единая технология и т.п.).</w:t>
      </w:r>
    </w:p>
    <w:p w:rsidR="00000000" w:rsidRDefault="00820951">
      <w:bookmarkStart w:id="468" w:name="sub_2059"/>
      <w:r>
        <w:t>59. В целях организации и ведения аналитического учета каждому инвентарному объекту нематериальных активов присваивается уникальный инвентарный порядковый номер, который используется исключительно в регистрах учета.</w:t>
      </w:r>
    </w:p>
    <w:bookmarkEnd w:id="468"/>
    <w:p w:rsidR="00000000" w:rsidRDefault="00820951">
      <w:r>
        <w:t>Инвентарный номер, присвоенный объекту нематериального актива, сохраняется за ним на весь период его учета.</w:t>
      </w:r>
    </w:p>
    <w:p w:rsidR="00000000" w:rsidRDefault="00820951">
      <w:r>
        <w:t>Инвентарные номера выбывших (списанных) инвентарных объектов нематериальных активов вновь принятым к учету объектам нефинансовых активов не п</w:t>
      </w:r>
      <w:r>
        <w:t>рисваиваются.</w:t>
      </w:r>
    </w:p>
    <w:p w:rsidR="00000000" w:rsidRDefault="00820951">
      <w:bookmarkStart w:id="469" w:name="sub_2060"/>
      <w:r>
        <w:t>60. Сроком полезного использования нематериального актива является период, в течение которого учреждением предполагается использование актива.</w:t>
      </w:r>
    </w:p>
    <w:p w:rsidR="00000000" w:rsidRDefault="00820951">
      <w:bookmarkStart w:id="470" w:name="sub_20061"/>
      <w:bookmarkEnd w:id="469"/>
      <w:r>
        <w:t>Срок полезного использования нематериальных активов в целях принятия объек</w:t>
      </w:r>
      <w:r>
        <w:t>та к бухгалтерскому учету и начисления амортизации определяется комиссией по поступлению и выбытию активов учреждения исходя из:</w:t>
      </w:r>
    </w:p>
    <w:bookmarkEnd w:id="470"/>
    <w:p w:rsidR="00000000" w:rsidRDefault="00820951">
      <w:r>
        <w:t>срока действия прав учреждения на результат интеллектуальной деятельности или средство индивидуализации и периода конт</w:t>
      </w:r>
      <w:r>
        <w:t>роля над активом;</w:t>
      </w:r>
    </w:p>
    <w:p w:rsidR="00000000" w:rsidRDefault="00820951">
      <w:r>
        <w:t xml:space="preserve">срока действия патента, свидетельства и других ограничений сроков использования объектов интеллектуальной собственности согласно </w:t>
      </w:r>
      <w:hyperlink r:id="rId225" w:history="1">
        <w:r>
          <w:rPr>
            <w:rStyle w:val="a4"/>
          </w:rPr>
          <w:t>законодательству</w:t>
        </w:r>
      </w:hyperlink>
      <w:r>
        <w:t xml:space="preserve"> Российской Федерации;</w:t>
      </w:r>
    </w:p>
    <w:p w:rsidR="00000000" w:rsidRDefault="00820951">
      <w:bookmarkStart w:id="471" w:name="sub_206005"/>
      <w:r>
        <w:t>ожидаемого срока исп</w:t>
      </w:r>
      <w:r>
        <w:t>ользования актива, в течение которого учреждение предполагает использовать актив в деятельности, направленной на достижение целей создания учреждения, либо в случаях, предусмотренных законодательством Российской Федерации, получать экономические выгоды.</w:t>
      </w:r>
    </w:p>
    <w:p w:rsidR="00000000" w:rsidRDefault="00820951">
      <w:bookmarkStart w:id="472" w:name="sub_206060"/>
      <w:bookmarkEnd w:id="471"/>
      <w:r>
        <w:t>Нематериальные активы, по которым невозможно надежно определить срок полезного использования, считаются нематериальными активами с неопределенным сроком полезного использования. По указанным нематериальным активам в целях определения амор</w:t>
      </w:r>
      <w:r>
        <w:t>тизационных отчислений срок полезного использования устанавливается из расчета десяти лет.</w:t>
      </w:r>
    </w:p>
    <w:p w:rsidR="00000000" w:rsidRDefault="00820951">
      <w:bookmarkStart w:id="473" w:name="sub_2060602"/>
      <w:bookmarkEnd w:id="472"/>
      <w:r>
        <w:t>Срок полезного использования объекта нематериальных активов, являющегося предметом лизинга (сублизинга), определяется комиссией по поступлению и</w:t>
      </w:r>
      <w:r>
        <w:t xml:space="preserve"> выбытию активов учреждения, принимающим в соответствии с условиями договора объекта к учету, в порядке, предусмотренном настоящим пунктом, если иное не предусмотрено договором лизинга (сублизинга).</w:t>
      </w:r>
    </w:p>
    <w:p w:rsidR="00000000" w:rsidRDefault="00820951">
      <w:bookmarkStart w:id="474" w:name="sub_2061"/>
      <w:bookmarkEnd w:id="473"/>
      <w:r>
        <w:t>61. В целях расчета сумм амортизации о</w:t>
      </w:r>
      <w:r>
        <w:t>бъектов нематериального актива комиссия учреждения по поступлению и выбытию активов ежегодно определяет продолжительность периода, в течение которого предполагается использовать нематериальный актив, и в случаях его существенного изменения уточняет срок ег</w:t>
      </w:r>
      <w:r>
        <w:t>о полезного использования. Возникшая в связи с этим корректировка суммы начисляемой ежемесячно амортизации осуществляется, начиная с месяца, следующего за месяцем, в котором произведено уточнение срока полезного использования.</w:t>
      </w:r>
    </w:p>
    <w:p w:rsidR="00000000" w:rsidRDefault="00820951">
      <w:pPr>
        <w:pStyle w:val="a8"/>
        <w:rPr>
          <w:color w:val="000000"/>
          <w:sz w:val="16"/>
          <w:szCs w:val="16"/>
        </w:rPr>
      </w:pPr>
      <w:bookmarkStart w:id="475" w:name="sub_2062"/>
      <w:bookmarkEnd w:id="474"/>
      <w:r>
        <w:rPr>
          <w:color w:val="000000"/>
          <w:sz w:val="16"/>
          <w:szCs w:val="16"/>
        </w:rPr>
        <w:t>Информ</w:t>
      </w:r>
      <w:r>
        <w:rPr>
          <w:color w:val="000000"/>
          <w:sz w:val="16"/>
          <w:szCs w:val="16"/>
        </w:rPr>
        <w:t>ация об изменениях:</w:t>
      </w:r>
    </w:p>
    <w:bookmarkEnd w:id="475"/>
    <w:p w:rsidR="00000000" w:rsidRDefault="00820951">
      <w:pPr>
        <w:pStyle w:val="a9"/>
      </w:pPr>
      <w:r>
        <w:t xml:space="preserve">Пункт 62 изменен с 29 октября 2017 г. - </w:t>
      </w:r>
      <w:hyperlink r:id="rId226" w:history="1">
        <w:r>
          <w:rPr>
            <w:rStyle w:val="a4"/>
          </w:rPr>
          <w:t>Приказ</w:t>
        </w:r>
      </w:hyperlink>
      <w:r>
        <w:t xml:space="preserve"> Минфина России от 27 сентября </w:t>
      </w:r>
      <w:r>
        <w:lastRenderedPageBreak/>
        <w:t>2017 г. N 148н</w:t>
      </w:r>
    </w:p>
    <w:p w:rsidR="00000000" w:rsidRDefault="00820951">
      <w:pPr>
        <w:pStyle w:val="a9"/>
      </w:pPr>
      <w:hyperlink r:id="rId227" w:history="1">
        <w:r>
          <w:rPr>
            <w:rStyle w:val="a4"/>
          </w:rPr>
          <w:t>См. предыдущую редакцию</w:t>
        </w:r>
      </w:hyperlink>
    </w:p>
    <w:p w:rsidR="00000000" w:rsidRDefault="00820951">
      <w:r>
        <w:t>62. В целях определения первоначал</w:t>
      </w:r>
      <w:r>
        <w:t>ьной стоимости объекта нематериальных активов при его приобретении за плату, создании фактические вложения учреждения формируются с учетом сумм налога на добавленную стоимость, предъявленных учреждению поставщиками (подрядчиками, исполнителями), кроме прио</w:t>
      </w:r>
      <w:r>
        <w:t xml:space="preserve">бретения, создания объекта в рамках деятельности учреждения, облагаемой НДС, если иное не предусмотрено </w:t>
      </w:r>
      <w:hyperlink r:id="rId228" w:history="1">
        <w:r>
          <w:rPr>
            <w:rStyle w:val="a4"/>
          </w:rPr>
          <w:t>налоговым законодательством</w:t>
        </w:r>
      </w:hyperlink>
      <w:r>
        <w:t xml:space="preserve"> Российской Федерации, включая:</w:t>
      </w:r>
    </w:p>
    <w:p w:rsidR="00000000" w:rsidRDefault="00820951">
      <w:bookmarkStart w:id="476" w:name="sub_622"/>
      <w:r>
        <w:t>суммы, уплачиваемые правообладателю (продавцу)</w:t>
      </w:r>
      <w:r>
        <w:t xml:space="preserve"> в соответствии с договором (государственным (муниципальным) контрактом) об отчуждении (приобретении) исключительного права на результат интеллектуальной деятельности или на средство индивидуализации;</w:t>
      </w:r>
    </w:p>
    <w:p w:rsidR="00000000" w:rsidRDefault="00820951">
      <w:bookmarkStart w:id="477" w:name="sub_206203"/>
      <w:bookmarkEnd w:id="476"/>
      <w:r>
        <w:t>абзацы 3 - 7 утратили силу с 29 октябр</w:t>
      </w:r>
      <w:r>
        <w:t xml:space="preserve">я 2017 г. - </w:t>
      </w:r>
      <w:hyperlink r:id="rId229" w:history="1">
        <w:r>
          <w:rPr>
            <w:rStyle w:val="a4"/>
          </w:rPr>
          <w:t>Приказ</w:t>
        </w:r>
      </w:hyperlink>
      <w:r>
        <w:t xml:space="preserve"> Минфина России от 27 сентября 2017 г. N 148н</w:t>
      </w:r>
    </w:p>
    <w:bookmarkEnd w:id="477"/>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230" w:history="1">
        <w:r>
          <w:rPr>
            <w:rStyle w:val="a4"/>
          </w:rPr>
          <w:t>См. предыдущую редакцию</w:t>
        </w:r>
      </w:hyperlink>
    </w:p>
    <w:p w:rsidR="00000000" w:rsidRDefault="00820951">
      <w:r>
        <w:t>расходы на выплаты по оплате труда сотрудников, неп</w:t>
      </w:r>
      <w:r>
        <w:t>осредственно занятых в процессе создания нематериального актива или в выполнении научно-исследовательских, опытно-конструкторских, технологических работ;</w:t>
      </w:r>
    </w:p>
    <w:p w:rsidR="00000000" w:rsidRDefault="00820951">
      <w:r>
        <w:t>расходы на содержание и эксплуатацию научно-исследовательского оборудования, установок и сооружений, д</w:t>
      </w:r>
      <w:r>
        <w:t>ругих основных средств и иного имущества, расходы на амортизацию основных средств и нематериальных активов, использованных непосредственно при создании нематериального актива, первоначальная стоимость которого формируется;</w:t>
      </w:r>
    </w:p>
    <w:p w:rsidR="00000000" w:rsidRDefault="00820951">
      <w:bookmarkStart w:id="478" w:name="sub_206204"/>
      <w:r>
        <w:t>иные расходы, непосредс</w:t>
      </w:r>
      <w:r>
        <w:t>твенно связанные с приобретением, созданием нематериального актива и обеспечением условий для использования актива в запланированных целях.</w:t>
      </w:r>
    </w:p>
    <w:p w:rsidR="00000000" w:rsidRDefault="00820951">
      <w:bookmarkStart w:id="479" w:name="sub_20623"/>
      <w:bookmarkEnd w:id="478"/>
      <w:r>
        <w:t>Не включаются в сумму фактических вложений:</w:t>
      </w:r>
    </w:p>
    <w:bookmarkEnd w:id="479"/>
    <w:p w:rsidR="00000000" w:rsidRDefault="00820951">
      <w:r>
        <w:t>общехозяйственные и иные аналогичные расходы</w:t>
      </w:r>
      <w:r>
        <w:t>, кроме случаев, когда они непосредственно связаны с приобретением, созданием объекта нематериальных активов;</w:t>
      </w:r>
    </w:p>
    <w:p w:rsidR="00000000" w:rsidRDefault="00820951">
      <w:bookmarkStart w:id="480" w:name="sub_206213"/>
      <w:r>
        <w:t>расходы по научно-исследовательским, опытно-конструкторским и технологическим работам, оказываемым учреждением по договорам (контрактам)</w:t>
      </w:r>
      <w:r>
        <w:t>;</w:t>
      </w:r>
    </w:p>
    <w:bookmarkEnd w:id="480"/>
    <w:p w:rsidR="00000000" w:rsidRDefault="00820951">
      <w:r>
        <w:t>расходы, непосредственно связанные с созданием образцов новых изделий (опытных образцов), принимаемых по результатам научно-исследовательских, опытно-конструкторских и технологических работ в состав нефинансовых активов учреждения.</w:t>
      </w:r>
    </w:p>
    <w:p w:rsidR="00000000" w:rsidRDefault="00820951">
      <w:bookmarkStart w:id="481" w:name="sub_2063"/>
      <w:r>
        <w:t xml:space="preserve">63. </w:t>
      </w:r>
      <w:r>
        <w:t>Отражение в бухгалтерском учете учреждения операции по поступлению, внутреннему перемещению, выбытию (в том числе по основанию принятия решения о списании) объектов нематериальных активов осуществляется на основании решения комиссии учреждения по поступлен</w:t>
      </w:r>
      <w:r>
        <w:t>ию и выбытию активов, оформленного соответствующим первичным (сводным) учетным документом согласно Инструкции по применению Планов счетов.</w:t>
      </w:r>
    </w:p>
    <w:p w:rsidR="00000000" w:rsidRDefault="00820951">
      <w:pPr>
        <w:pStyle w:val="a8"/>
        <w:rPr>
          <w:color w:val="000000"/>
          <w:sz w:val="16"/>
          <w:szCs w:val="16"/>
        </w:rPr>
      </w:pPr>
      <w:bookmarkStart w:id="482" w:name="sub_2064"/>
      <w:bookmarkEnd w:id="481"/>
      <w:r>
        <w:rPr>
          <w:color w:val="000000"/>
          <w:sz w:val="16"/>
          <w:szCs w:val="16"/>
        </w:rPr>
        <w:t>Информация об изменениях:</w:t>
      </w:r>
    </w:p>
    <w:bookmarkEnd w:id="482"/>
    <w:p w:rsidR="00000000" w:rsidRDefault="00820951">
      <w:pPr>
        <w:pStyle w:val="a9"/>
      </w:pPr>
      <w:r>
        <w:fldChar w:fldCharType="begin"/>
      </w:r>
      <w:r>
        <w:instrText>HYPERLINK "garantF1://70143014.24"</w:instrText>
      </w:r>
      <w:r>
        <w:fldChar w:fldCharType="separate"/>
      </w:r>
      <w:r>
        <w:rPr>
          <w:rStyle w:val="a4"/>
        </w:rPr>
        <w:t>Приказом</w:t>
      </w:r>
      <w:r>
        <w:fldChar w:fldCharType="end"/>
      </w:r>
      <w:r>
        <w:t xml:space="preserve"> Минфина РФ от 12 октя</w:t>
      </w:r>
      <w:r>
        <w:t xml:space="preserve">бря 2012 г. N 134н в пункт 64 внесены изменения, </w:t>
      </w:r>
      <w:hyperlink r:id="rId231" w:history="1">
        <w:r>
          <w:rPr>
            <w:rStyle w:val="a4"/>
          </w:rPr>
          <w:t>вступающие в силу</w:t>
        </w:r>
      </w:hyperlink>
      <w:r>
        <w:t xml:space="preserve"> с 1 января 2013 г.</w:t>
      </w:r>
    </w:p>
    <w:p w:rsidR="00000000" w:rsidRDefault="00820951">
      <w:pPr>
        <w:pStyle w:val="a9"/>
      </w:pPr>
      <w:hyperlink r:id="rId232" w:history="1">
        <w:r>
          <w:rPr>
            <w:rStyle w:val="a4"/>
          </w:rPr>
          <w:t>См. текст пункта в предыдущей редакции</w:t>
        </w:r>
      </w:hyperlink>
    </w:p>
    <w:p w:rsidR="00000000" w:rsidRDefault="00820951">
      <w:r>
        <w:t>64. Дата признания в бухгалтерском учете операций по пр</w:t>
      </w:r>
      <w:r>
        <w:t xml:space="preserve">инятию, выбытию объектов нематериальных активов определяется исходя из положений настоящей </w:t>
      </w:r>
      <w:r>
        <w:lastRenderedPageBreak/>
        <w:t>Инструкции и Инструкций по применению Планов счетов, устанавливающих правила признания обязательств, финансовых результатов (доходов, расходов) для соответствующих т</w:t>
      </w:r>
      <w:r>
        <w:t>ипов государственных (муниципальных) учреждений (казенных, бюджетных, автономных).</w:t>
      </w:r>
    </w:p>
    <w:p w:rsidR="00000000" w:rsidRDefault="00820951">
      <w:bookmarkStart w:id="483" w:name="sub_20641"/>
      <w:r>
        <w:t>При этом датой принятия к бухгалтерскому учету объекта нематериального актива признается момент возникновения исключительного права соответствующего публично-правов</w:t>
      </w:r>
      <w:r>
        <w:t>ого образования в лице учреждения на данный объект в соответствии с законодательством Российской Федерации.</w:t>
      </w:r>
    </w:p>
    <w:p w:rsidR="00000000" w:rsidRDefault="00820951">
      <w:bookmarkStart w:id="484" w:name="sub_20642"/>
      <w:bookmarkEnd w:id="483"/>
      <w:r>
        <w:t>Принятие к учету объекта нематериальных активов, являющегося предметом лизинга, в случае, если по условиям договора лизинга указан</w:t>
      </w:r>
      <w:r>
        <w:t>ное имущество (исключительные права) предоставляется его продавцом непосредственно лизингополучателю, минуя лизингодателя, осуществляется на основании первичного учетного документа лизингополучателя по дате получения имущества лизингополучателем.</w:t>
      </w:r>
    </w:p>
    <w:p w:rsidR="00000000" w:rsidRDefault="00820951">
      <w:bookmarkStart w:id="485" w:name="sub_2065"/>
      <w:bookmarkEnd w:id="484"/>
      <w:r>
        <w:t>65. Отражение в бухгалтерском учете выбытия нематериального актива осуществляется в случаях:</w:t>
      </w:r>
    </w:p>
    <w:bookmarkEnd w:id="485"/>
    <w:p w:rsidR="00000000" w:rsidRDefault="00820951">
      <w:r>
        <w:t>прекращения срока действия исключительного права учреждения на результат интеллектуальной деятельности или средство индивидуализации;</w:t>
      </w:r>
    </w:p>
    <w:p w:rsidR="00000000" w:rsidRDefault="00820951">
      <w:r>
        <w:t>передачи по г</w:t>
      </w:r>
      <w:r>
        <w:t>осударственному (муниципальному) договору (контракту) учреждением исключительного права на результат интеллектуальной деятельности или на средство индивидуализации;</w:t>
      </w:r>
    </w:p>
    <w:p w:rsidR="00000000" w:rsidRDefault="00820951">
      <w:r>
        <w:t>перехода исключительного права к другим правообладателям без договора (в том числе в порядк</w:t>
      </w:r>
      <w:r>
        <w:t>е универсального правопреемства и при обращении взыскания на данный нематериальный актив);</w:t>
      </w:r>
    </w:p>
    <w:p w:rsidR="00000000" w:rsidRDefault="00820951">
      <w:r>
        <w:t>прекращения использования вследствие морального износа и принятия по указанному основанию решения о списании нематериального актива;</w:t>
      </w:r>
    </w:p>
    <w:p w:rsidR="00000000" w:rsidRDefault="00820951">
      <w:r>
        <w:t xml:space="preserve">в иных случаях, предусмотренных </w:t>
      </w:r>
      <w:r>
        <w:t>законодательством Российской Федерации.</w:t>
      </w:r>
    </w:p>
    <w:p w:rsidR="00000000" w:rsidRDefault="00820951">
      <w:r>
        <w:t>Одновременно со списанием с учета балансовой стоимости объектов нематериальных активов вследствие их выбытия подлежит списанию с учета сумма накопленных амортизационных отчислений по этим нематериальным активам.</w:t>
      </w:r>
    </w:p>
    <w:p w:rsidR="00000000" w:rsidRDefault="00820951">
      <w:bookmarkStart w:id="486" w:name="sub_2066"/>
      <w:r>
        <w:t>66. Отражение в учете учреждения операций, связанных с предоставлением (получением) прав использования результата интеллектуальной деятельности или средства индивидуализации, осуществляется на основании лицензионных договоров, договоров коммерческо</w:t>
      </w:r>
      <w:r>
        <w:t xml:space="preserve">й концессии и других договоров, заключенных согласно </w:t>
      </w:r>
      <w:hyperlink r:id="rId233" w:history="1">
        <w:r>
          <w:rPr>
            <w:rStyle w:val="a4"/>
          </w:rPr>
          <w:t>законодательству</w:t>
        </w:r>
      </w:hyperlink>
      <w:r>
        <w:t xml:space="preserve"> Российской Федерации.</w:t>
      </w:r>
    </w:p>
    <w:bookmarkEnd w:id="486"/>
    <w:p w:rsidR="00000000" w:rsidRDefault="00820951">
      <w:r>
        <w:t>В бухгалтерском учете учреждения-правообладателя (лицензиара) предоставление нематериальных активов в пользование на</w:t>
      </w:r>
      <w:r>
        <w:t xml:space="preserve"> условиях сохранения исключительных прав на результаты интеллектуальной деятельности или средства индивидуализации отражаются бухгалтерскими записями путем внутреннего перемещения объекта учета (без выбытия с балансового учета) с одновременным отражением н</w:t>
      </w:r>
      <w:r>
        <w:t>а забалансовом счете по учету имущества, переданного в пользование. При этом начисление амортизации по указанным нематериальным активам производится правообладателем (лицензиаром).</w:t>
      </w:r>
    </w:p>
    <w:p w:rsidR="00000000" w:rsidRDefault="00820951">
      <w:bookmarkStart w:id="487" w:name="sub_20663"/>
      <w:r>
        <w:t>Нематериальные активы, полученные в пользование учреждением (лицен</w:t>
      </w:r>
      <w:r>
        <w:t xml:space="preserve">зиатом) учитываются на забалансовом </w:t>
      </w:r>
      <w:hyperlink w:anchor="sub_1" w:history="1">
        <w:r>
          <w:rPr>
            <w:rStyle w:val="a4"/>
          </w:rPr>
          <w:t>счете 01</w:t>
        </w:r>
      </w:hyperlink>
      <w:r>
        <w:t xml:space="preserve">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w:t>
      </w:r>
      <w:r>
        <w:t xml:space="preserve">едств индивидуализации), производимые в виде периодических платежей (единовременного фиксированного платежа) согласно условиям договора, относятся на финансовый </w:t>
      </w:r>
      <w:r>
        <w:lastRenderedPageBreak/>
        <w:t>результат в составе расходов текущего финансового года (расходов будущих периодов) в порядке, у</w:t>
      </w:r>
      <w:r>
        <w:t>становленном учреждением в рамках формирования учетной политики.</w:t>
      </w:r>
    </w:p>
    <w:p w:rsidR="00000000" w:rsidRDefault="00820951">
      <w:pPr>
        <w:pStyle w:val="a8"/>
        <w:rPr>
          <w:color w:val="000000"/>
          <w:sz w:val="16"/>
          <w:szCs w:val="16"/>
        </w:rPr>
      </w:pPr>
      <w:bookmarkStart w:id="488" w:name="sub_2067"/>
      <w:bookmarkEnd w:id="487"/>
      <w:r>
        <w:rPr>
          <w:color w:val="000000"/>
          <w:sz w:val="16"/>
          <w:szCs w:val="16"/>
        </w:rPr>
        <w:t>Информация об изменениях:</w:t>
      </w:r>
    </w:p>
    <w:bookmarkEnd w:id="488"/>
    <w:p w:rsidR="00000000" w:rsidRDefault="00820951">
      <w:pPr>
        <w:pStyle w:val="a9"/>
      </w:pPr>
      <w:r>
        <w:t xml:space="preserve">Пункт 67 изменен с 8 мая 2018 г. - </w:t>
      </w:r>
      <w:hyperlink r:id="rId23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3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36" w:history="1">
        <w:r>
          <w:rPr>
            <w:rStyle w:val="a4"/>
          </w:rPr>
          <w:t>См. предыдущую редакцию</w:t>
        </w:r>
      </w:hyperlink>
    </w:p>
    <w:p w:rsidR="00000000" w:rsidRDefault="00820951">
      <w:r>
        <w:t>67. Группировка объектов нематериальных активов осуществляется п</w:t>
      </w:r>
      <w:r>
        <w:t xml:space="preserve">о группам имущества, предусмотренным </w:t>
      </w:r>
      <w:hyperlink w:anchor="sub_2037" w:history="1">
        <w:r>
          <w:rPr>
            <w:rStyle w:val="a4"/>
          </w:rPr>
          <w:t>пунктом 37</w:t>
        </w:r>
      </w:hyperlink>
      <w:r>
        <w:t xml:space="preserve"> настоящей Инструкции и видам имущества, соответствующим подразделам классификации, установленным </w:t>
      </w:r>
      <w:hyperlink r:id="rId237" w:history="1">
        <w:r>
          <w:rPr>
            <w:rStyle w:val="a4"/>
          </w:rPr>
          <w:t>ОКОФ</w:t>
        </w:r>
      </w:hyperlink>
      <w:r>
        <w:t>.</w:t>
      </w:r>
    </w:p>
    <w:p w:rsidR="00000000" w:rsidRDefault="00820951">
      <w:bookmarkStart w:id="489" w:name="sub_20672"/>
      <w:r>
        <w:t>Объекты нематериальных активов учи</w:t>
      </w:r>
      <w:r>
        <w:t xml:space="preserve">тываются на счете, содержащем соответствующий аналитический код группы синтетического счета, согласно </w:t>
      </w:r>
      <w:hyperlink w:anchor="sub_2037" w:history="1">
        <w:r>
          <w:rPr>
            <w:rStyle w:val="a4"/>
          </w:rPr>
          <w:t>пункту 37</w:t>
        </w:r>
      </w:hyperlink>
      <w:r>
        <w:t xml:space="preserve"> настоящей Инструкции (</w:t>
      </w:r>
      <w:hyperlink w:anchor="sub_203720" w:history="1">
        <w:r>
          <w:rPr>
            <w:rStyle w:val="a4"/>
          </w:rPr>
          <w:t>20</w:t>
        </w:r>
      </w:hyperlink>
      <w:r>
        <w:t xml:space="preserve">, </w:t>
      </w:r>
      <w:hyperlink w:anchor="sub_203730" w:history="1">
        <w:r>
          <w:rPr>
            <w:rStyle w:val="a4"/>
          </w:rPr>
          <w:t>30</w:t>
        </w:r>
      </w:hyperlink>
      <w:r>
        <w:t>), и аналитический код вида синтет</w:t>
      </w:r>
      <w:r>
        <w:t>ического счета объекта учета.</w:t>
      </w:r>
    </w:p>
    <w:bookmarkEnd w:id="489"/>
    <w:p w:rsidR="00000000" w:rsidRDefault="00820951">
      <w:r>
        <w:t xml:space="preserve">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w:t>
      </w:r>
      <w:hyperlink r:id="rId238" w:history="1">
        <w:r>
          <w:rPr>
            <w:rStyle w:val="a4"/>
          </w:rPr>
          <w:t xml:space="preserve">налогового </w:t>
        </w:r>
        <w:r>
          <w:rPr>
            <w:rStyle w:val="a4"/>
          </w:rPr>
          <w:t>законодательства</w:t>
        </w:r>
      </w:hyperlink>
      <w:r>
        <w:t xml:space="preserve"> Российской Федерации по раскрытию информации о нематериальных активах учреждения, устанавливать в составе Рабочего плана счетов аналитические коды видов синтетического счета объекта учета.</w:t>
      </w:r>
    </w:p>
    <w:p w:rsidR="00000000" w:rsidRDefault="00820951">
      <w:bookmarkStart w:id="490" w:name="sub_2068"/>
      <w:r>
        <w:t>68. Аналитический учет объектов нематер</w:t>
      </w:r>
      <w:r>
        <w:t xml:space="preserve">иальных активов ведется в </w:t>
      </w:r>
      <w:hyperlink r:id="rId239" w:history="1">
        <w:r>
          <w:rPr>
            <w:rStyle w:val="a4"/>
          </w:rPr>
          <w:t>Инвентарной карточке</w:t>
        </w:r>
      </w:hyperlink>
      <w:r>
        <w:t xml:space="preserve"> учета основных средств.</w:t>
      </w:r>
    </w:p>
    <w:bookmarkEnd w:id="490"/>
    <w:p w:rsidR="00000000" w:rsidRDefault="00820951">
      <w:r>
        <w:t xml:space="preserve">В целях контроля соответствия учетных данных по объектам нематериальных активов, формируемых материально ответственными лицами, данным на </w:t>
      </w:r>
      <w:r>
        <w:t xml:space="preserve">соответствующих счетах аналитического учета Рабочего плана счетов учреждения составляется </w:t>
      </w:r>
      <w:hyperlink r:id="rId240" w:history="1">
        <w:r>
          <w:rPr>
            <w:rStyle w:val="a4"/>
          </w:rPr>
          <w:t>Оборотная ведомость</w:t>
        </w:r>
      </w:hyperlink>
      <w:r>
        <w:t xml:space="preserve"> по нефинансовым активам.</w:t>
      </w:r>
    </w:p>
    <w:p w:rsidR="00000000" w:rsidRDefault="00820951">
      <w:bookmarkStart w:id="491" w:name="sub_2069"/>
      <w:r>
        <w:t>69. Учет операций по выбытию и перемещению объектов нематериальных активов</w:t>
      </w:r>
      <w:r>
        <w:t xml:space="preserve"> ведется в </w:t>
      </w:r>
      <w:hyperlink r:id="rId241" w:history="1">
        <w:r>
          <w:rPr>
            <w:rStyle w:val="a4"/>
          </w:rPr>
          <w:t>Журнале</w:t>
        </w:r>
      </w:hyperlink>
      <w:r>
        <w:t xml:space="preserve"> операций по выбытию и перемещению нефинансовых активов.</w:t>
      </w:r>
    </w:p>
    <w:bookmarkEnd w:id="491"/>
    <w:p w:rsidR="00000000" w:rsidRDefault="00820951">
      <w:r>
        <w:t>Учет операций по поступлению объектов нематериальных активов ведется:</w:t>
      </w:r>
    </w:p>
    <w:p w:rsidR="00000000" w:rsidRDefault="00820951">
      <w:r>
        <w:t xml:space="preserve">в </w:t>
      </w:r>
      <w:hyperlink r:id="rId242" w:history="1">
        <w:r>
          <w:rPr>
            <w:rStyle w:val="a4"/>
          </w:rPr>
          <w:t>Журнале</w:t>
        </w:r>
      </w:hyperlink>
      <w:r>
        <w:t xml:space="preserve"> операций по выб</w:t>
      </w:r>
      <w:r>
        <w:t>ытию и перемещению нефинансовых активов в части операций принятия к учету объектов нематериальных активов по сформированной первоначальной стоимости, операций по увеличению первоначальной (балансовой) стоимости нематериальных активов на сумму фактических з</w:t>
      </w:r>
      <w:r>
        <w:t>атрат по их модернизации;</w:t>
      </w:r>
    </w:p>
    <w:p w:rsidR="00000000" w:rsidRDefault="00820951">
      <w:r>
        <w:t>в Журнале по прочим операциям - по иным операциям поступления объектов нематериальных активов.</w:t>
      </w:r>
    </w:p>
    <w:p w:rsidR="00000000" w:rsidRDefault="00820951"/>
    <w:p w:rsidR="00000000" w:rsidRDefault="00820951">
      <w:pPr>
        <w:pStyle w:val="1"/>
      </w:pPr>
      <w:bookmarkStart w:id="492" w:name="sub_10300"/>
      <w:r>
        <w:t>Счет 10300 "Непроизведенные активы"</w:t>
      </w:r>
    </w:p>
    <w:bookmarkEnd w:id="492"/>
    <w:p w:rsidR="00000000" w:rsidRDefault="00820951"/>
    <w:p w:rsidR="00000000" w:rsidRDefault="00820951">
      <w:pPr>
        <w:pStyle w:val="a8"/>
        <w:rPr>
          <w:color w:val="000000"/>
          <w:sz w:val="16"/>
          <w:szCs w:val="16"/>
        </w:rPr>
      </w:pPr>
      <w:bookmarkStart w:id="493" w:name="sub_2070"/>
      <w:r>
        <w:rPr>
          <w:color w:val="000000"/>
          <w:sz w:val="16"/>
          <w:szCs w:val="16"/>
        </w:rPr>
        <w:t>Информация об изменениях:</w:t>
      </w:r>
    </w:p>
    <w:bookmarkEnd w:id="493"/>
    <w:p w:rsidR="00000000" w:rsidRDefault="00820951">
      <w:pPr>
        <w:pStyle w:val="a9"/>
      </w:pPr>
      <w:r>
        <w:fldChar w:fldCharType="begin"/>
      </w:r>
      <w:r>
        <w:instrText>HYPERLINK "garantF1://70632688.94"</w:instrText>
      </w:r>
      <w:r>
        <w:fldChar w:fldCharType="separate"/>
      </w:r>
      <w:r>
        <w:rPr>
          <w:rStyle w:val="a4"/>
        </w:rPr>
        <w:t>При</w:t>
      </w:r>
      <w:r>
        <w:rPr>
          <w:rStyle w:val="a4"/>
        </w:rPr>
        <w:t>казом</w:t>
      </w:r>
      <w:r>
        <w:fldChar w:fldCharType="end"/>
      </w:r>
      <w:r>
        <w:t xml:space="preserve"> Минфина России от 29 августа 2014 г. N 89н пункт 70 изложен в новой редакции</w:t>
      </w:r>
    </w:p>
    <w:p w:rsidR="00000000" w:rsidRDefault="00820951">
      <w:pPr>
        <w:pStyle w:val="a9"/>
      </w:pPr>
      <w:hyperlink r:id="rId243" w:history="1">
        <w:r>
          <w:rPr>
            <w:rStyle w:val="a4"/>
          </w:rPr>
          <w:t>См. текст пункта в предыдущей редакции</w:t>
        </w:r>
      </w:hyperlink>
    </w:p>
    <w:p w:rsidR="00000000" w:rsidRDefault="00820951">
      <w:r>
        <w:t>70. К непроизведенным активам относятся объекты нефинансовых активов, не являющиеся продукта</w:t>
      </w:r>
      <w:r>
        <w:t>ми производства, вещное право на которые должно быть закреплено в установленном порядке (земля, недра и пр.) за учреждением, используемые им в процессе своей деятельности.</w:t>
      </w:r>
    </w:p>
    <w:p w:rsidR="00000000" w:rsidRDefault="00820951">
      <w:pPr>
        <w:pStyle w:val="a8"/>
        <w:rPr>
          <w:color w:val="000000"/>
          <w:sz w:val="16"/>
          <w:szCs w:val="16"/>
        </w:rPr>
      </w:pPr>
      <w:bookmarkStart w:id="494" w:name="sub_2071"/>
      <w:r>
        <w:rPr>
          <w:color w:val="000000"/>
          <w:sz w:val="16"/>
          <w:szCs w:val="16"/>
        </w:rPr>
        <w:lastRenderedPageBreak/>
        <w:t>Информация об изменениях:</w:t>
      </w:r>
    </w:p>
    <w:bookmarkEnd w:id="494"/>
    <w:p w:rsidR="00000000" w:rsidRDefault="00820951">
      <w:pPr>
        <w:pStyle w:val="a9"/>
      </w:pPr>
      <w:r>
        <w:t xml:space="preserve">Пункт 71 изменен с 8 мая 2018 г. - </w:t>
      </w:r>
      <w:hyperlink r:id="rId24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4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46" w:history="1">
        <w:r>
          <w:rPr>
            <w:rStyle w:val="a4"/>
          </w:rPr>
          <w:t>См. предыдущую редакцию</w:t>
        </w:r>
      </w:hyperlink>
    </w:p>
    <w:p w:rsidR="00000000" w:rsidRDefault="00820951">
      <w:r>
        <w:t>71. Указанные активы, за исключением земельных участков, отражаются в бухгалтерском учете по их первоначальной стоимости в момент вовлечения их в экономический (хозяйственный) оборот.</w:t>
      </w:r>
    </w:p>
    <w:p w:rsidR="00000000" w:rsidRDefault="00820951">
      <w:bookmarkStart w:id="495" w:name="sub_20712"/>
      <w:r>
        <w:t>Земельные участки, используемые учреждениями на праве постоянного (бессрочного) пользования (в том числе расположенные под объектами недвижимости), а также земельные участки по которым собственность не разграничена, вовлекаемые уполномоченными органами вла</w:t>
      </w:r>
      <w:r>
        <w:t xml:space="preserve">сти (органами местного самоуправления) в хозяйственный оборот, учитываются на соответствующем счете аналитического учета </w:t>
      </w:r>
      <w:hyperlink w:anchor="sub_110300" w:history="1">
        <w:r>
          <w:rPr>
            <w:rStyle w:val="a4"/>
          </w:rPr>
          <w:t>счета 10300</w:t>
        </w:r>
      </w:hyperlink>
      <w:r>
        <w:t xml:space="preserve"> "Непроизведенные активы" на основании документа (свидетельства), подтверждающего право пользова</w:t>
      </w:r>
      <w:r>
        <w:t>ния земельным участком, по их кадастровой стоимости (стоимости, указанной в документе на право пользования земельным участком, расположенном за пределами территории Российской Федерации), а при отсутствии кадастровой стоимости земельного участка - по стоим</w:t>
      </w:r>
      <w:r>
        <w:t>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 квадратный метр -1 рубль.</w:t>
      </w:r>
    </w:p>
    <w:p w:rsidR="00000000" w:rsidRDefault="00820951">
      <w:bookmarkStart w:id="496" w:name="sub_2072"/>
      <w:bookmarkEnd w:id="495"/>
      <w:r>
        <w:t xml:space="preserve">72. </w:t>
      </w:r>
      <w:r>
        <w:t>В целях формирования первоначальной стоимости объектов непроизведенных активов при их приобретении, за исключением объектов, впервые вовлекаемых в экономический (хозяйственный) оборот, фактические вложения учреждения формируются с учетом сумм налога на доб</w:t>
      </w:r>
      <w:r>
        <w:t xml:space="preserve">авленную стоимость, предъявленных учреждению поставщиками (подрядчиками, исполнителями), кроме приобретения объекта в рамках деятельности учреждения, облагаемой НДС, если иное не предусмотрено </w:t>
      </w:r>
      <w:hyperlink r:id="rId247" w:history="1">
        <w:r>
          <w:rPr>
            <w:rStyle w:val="a4"/>
          </w:rPr>
          <w:t>налоговым законодательство</w:t>
        </w:r>
        <w:r>
          <w:rPr>
            <w:rStyle w:val="a4"/>
          </w:rPr>
          <w:t>м</w:t>
        </w:r>
      </w:hyperlink>
      <w:r>
        <w:t xml:space="preserve"> Российской Федерации, включая:</w:t>
      </w:r>
    </w:p>
    <w:bookmarkEnd w:id="496"/>
    <w:p w:rsidR="00000000" w:rsidRDefault="00820951">
      <w:r>
        <w:t>суммы, уплачиваемые в соответствии с договором продавцу (поставщику);</w:t>
      </w:r>
    </w:p>
    <w:p w:rsidR="00000000" w:rsidRDefault="00820951">
      <w:r>
        <w:t>суммы, уплачиваемые организациям за информационные и консультационные услуги, связанные с приобретением объекта непроизведенных активов;</w:t>
      </w:r>
    </w:p>
    <w:p w:rsidR="00000000" w:rsidRDefault="00820951">
      <w:r>
        <w:t>регис</w:t>
      </w:r>
      <w:r>
        <w:t>трационные сборы, государственные пошлины и другие аналогичные платежи, произведенные в связи с приобретением объекта непроизведенных активов;</w:t>
      </w:r>
    </w:p>
    <w:p w:rsidR="00000000" w:rsidRDefault="00820951">
      <w:r>
        <w:t>суммы вознаграждений, уплачиваемых посреднической организации, через которую приобретен объект непроизведенных ак</w:t>
      </w:r>
      <w:r>
        <w:t>тивов;</w:t>
      </w:r>
    </w:p>
    <w:p w:rsidR="00000000" w:rsidRDefault="00820951">
      <w:r>
        <w:t>иные затраты, непосредственно связанные с приобретением объекта непроизведенных активов.</w:t>
      </w:r>
    </w:p>
    <w:p w:rsidR="00000000" w:rsidRDefault="00820951">
      <w:r>
        <w:t>Не включаются в сумму фактических вложений общехозяйственные и иные аналогичные расходы, а также расходы, связанные с приведением объектов непроизведенных актив</w:t>
      </w:r>
      <w:r>
        <w:t>ов в состояние, пригодное для использования.</w:t>
      </w:r>
    </w:p>
    <w:p w:rsidR="00000000" w:rsidRDefault="00820951">
      <w:bookmarkStart w:id="497" w:name="sub_2073"/>
      <w:r>
        <w:t xml:space="preserve">73. Дата признания в бухгалтерском учете операций по принятию, выбытию (списанию) объекта непроизведенных активов определяется исходя из положений настоящей Инструкции, устанавливающих правила признания </w:t>
      </w:r>
      <w:r>
        <w:t>доходов (расходов).</w:t>
      </w:r>
    </w:p>
    <w:p w:rsidR="00000000" w:rsidRDefault="00820951">
      <w:bookmarkStart w:id="498" w:name="sub_2074"/>
      <w:bookmarkEnd w:id="497"/>
      <w:r>
        <w:t>74. Операции по поступлению, внутреннему перемещению, выбытию (в том числе по основанию принятия решения о списании) объектов непроизведенных активов оформляются бухгалтерскими записями на основании надлежаще оформленных</w:t>
      </w:r>
      <w:r>
        <w:t xml:space="preserve"> первичных учетных документов, в порядке, предусмотренном Инструкциями по применению Планов счетов.</w:t>
      </w:r>
    </w:p>
    <w:p w:rsidR="00000000" w:rsidRDefault="00820951">
      <w:bookmarkStart w:id="499" w:name="sub_2075"/>
      <w:bookmarkEnd w:id="498"/>
      <w:r>
        <w:t xml:space="preserve">75. Отражение в бухгалтерском учете выбытия объектов непроизведенных </w:t>
      </w:r>
      <w:r>
        <w:lastRenderedPageBreak/>
        <w:t>активов осуществляется в случаях:</w:t>
      </w:r>
    </w:p>
    <w:bookmarkEnd w:id="499"/>
    <w:p w:rsidR="00000000" w:rsidRDefault="00820951">
      <w:r>
        <w:t>прекращения имущественных пра</w:t>
      </w:r>
      <w:r>
        <w:t xml:space="preserve">в по основаниям, предусмотренным </w:t>
      </w:r>
      <w:hyperlink r:id="rId248" w:history="1">
        <w:r>
          <w:rPr>
            <w:rStyle w:val="a4"/>
          </w:rPr>
          <w:t>законодательством</w:t>
        </w:r>
      </w:hyperlink>
      <w:r>
        <w:t xml:space="preserve"> Российской Федерации, в том числе по основанию продажи, безвозмездной передаче (дарению);</w:t>
      </w:r>
    </w:p>
    <w:p w:rsidR="00000000" w:rsidRDefault="00820951">
      <w:r>
        <w:t>прекращения использования объекта непроизведенных активов, вследствие порчи,</w:t>
      </w:r>
      <w:r>
        <w:t xml:space="preserve"> изменения качественных характеристик объекта, по иным основаниям невозможности использования объекта по установленному при принятии объекта к учету назначению;</w:t>
      </w:r>
    </w:p>
    <w:p w:rsidR="00000000" w:rsidRDefault="00820951">
      <w:r>
        <w:t>в иных случаях, предусмотренных законодательством Российской Федерации.</w:t>
      </w:r>
    </w:p>
    <w:p w:rsidR="00000000" w:rsidRDefault="00820951">
      <w:bookmarkStart w:id="500" w:name="sub_2076"/>
      <w:r>
        <w:t>76. Передача (в</w:t>
      </w:r>
      <w:r>
        <w:t>озврат) объектов непроизведенных активов в рамках возмездного (безвозмездного) пользования отражается на основании надлежаще оформленного первичного учетного документа (акта приемки-передачи) бухгалтерской записью путем внутреннего перемещения инвентарного</w:t>
      </w:r>
      <w:r>
        <w:t xml:space="preserve"> объекта, без списания передаваемого объекта с балансового учета и одновременным отражением переданного объекта на соответствующем забалансовом счете.</w:t>
      </w:r>
    </w:p>
    <w:p w:rsidR="00000000" w:rsidRDefault="00820951">
      <w:pPr>
        <w:pStyle w:val="a8"/>
        <w:rPr>
          <w:color w:val="000000"/>
          <w:sz w:val="16"/>
          <w:szCs w:val="16"/>
        </w:rPr>
      </w:pPr>
      <w:bookmarkStart w:id="501" w:name="sub_2077"/>
      <w:bookmarkEnd w:id="500"/>
      <w:r>
        <w:rPr>
          <w:color w:val="000000"/>
          <w:sz w:val="16"/>
          <w:szCs w:val="16"/>
        </w:rPr>
        <w:t>Информация об изменениях:</w:t>
      </w:r>
    </w:p>
    <w:bookmarkEnd w:id="501"/>
    <w:p w:rsidR="00000000" w:rsidRDefault="00820951">
      <w:pPr>
        <w:pStyle w:val="a9"/>
      </w:pPr>
      <w:r>
        <w:fldChar w:fldCharType="begin"/>
      </w:r>
      <w:r>
        <w:instrText>HYPERLINK "garantF1://70632688.98"</w:instrText>
      </w:r>
      <w:r>
        <w:fldChar w:fldCharType="separate"/>
      </w:r>
      <w:r>
        <w:rPr>
          <w:rStyle w:val="a4"/>
        </w:rPr>
        <w:t>Приказом</w:t>
      </w:r>
      <w:r>
        <w:fldChar w:fldCharType="end"/>
      </w:r>
      <w:r>
        <w:t xml:space="preserve"> Минфина Р</w:t>
      </w:r>
      <w:r>
        <w:t>оссии от 29 августа 2014 г. N 89н в пункт 77 внесены изменения</w:t>
      </w:r>
    </w:p>
    <w:p w:rsidR="00000000" w:rsidRDefault="00820951">
      <w:pPr>
        <w:pStyle w:val="a9"/>
      </w:pPr>
      <w:hyperlink r:id="rId249" w:history="1">
        <w:r>
          <w:rPr>
            <w:rStyle w:val="a4"/>
          </w:rPr>
          <w:t>См. текст пункта в предыдущей редакции</w:t>
        </w:r>
      </w:hyperlink>
    </w:p>
    <w:p w:rsidR="00000000" w:rsidRDefault="00820951">
      <w:r>
        <w:t>77. Отражение в учете учреждения операций, связанных с получением (предоставлением) прав временного использования объектов непроизведенных активов, на балансовых счетах учета непроизведенных активов не осуществляется, а подлежит отражению на забалансовом с</w:t>
      </w:r>
      <w:r>
        <w:t>чете 01 "Имущество, полученное в пользование".</w:t>
      </w:r>
    </w:p>
    <w:p w:rsidR="00000000" w:rsidRDefault="00820951">
      <w:r>
        <w:t>При этом платежи, осуществляемые учреждением за предоставленное им право использования объекта непроизведенных активов, относятся в состав расходов, относимых на финансовый результат текущего финансового года.</w:t>
      </w:r>
    </w:p>
    <w:p w:rsidR="00000000" w:rsidRDefault="00820951">
      <w:pPr>
        <w:pStyle w:val="a8"/>
        <w:rPr>
          <w:color w:val="000000"/>
          <w:sz w:val="16"/>
          <w:szCs w:val="16"/>
        </w:rPr>
      </w:pPr>
      <w:bookmarkStart w:id="502" w:name="sub_2078"/>
      <w:r>
        <w:rPr>
          <w:color w:val="000000"/>
          <w:sz w:val="16"/>
          <w:szCs w:val="16"/>
        </w:rPr>
        <w:t>Информация об изменениях:</w:t>
      </w:r>
    </w:p>
    <w:bookmarkEnd w:id="502"/>
    <w:p w:rsidR="00000000" w:rsidRDefault="00820951">
      <w:pPr>
        <w:pStyle w:val="a9"/>
      </w:pPr>
      <w:r>
        <w:t xml:space="preserve">Пункт 78 изменен с 8 мая 2018 г. - </w:t>
      </w:r>
      <w:hyperlink r:id="rId25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51" w:history="1">
        <w:r>
          <w:rPr>
            <w:rStyle w:val="a4"/>
          </w:rPr>
          <w:t>применяются</w:t>
        </w:r>
      </w:hyperlink>
      <w:r>
        <w:t xml:space="preserve"> при формировании учетной политик</w:t>
      </w:r>
      <w:r>
        <w:t>и и показателей бухгалтерского учета, начиная с 2018 г.</w:t>
      </w:r>
    </w:p>
    <w:p w:rsidR="00000000" w:rsidRDefault="00820951">
      <w:pPr>
        <w:pStyle w:val="a9"/>
      </w:pPr>
      <w:hyperlink r:id="rId252" w:history="1">
        <w:r>
          <w:rPr>
            <w:rStyle w:val="a4"/>
          </w:rPr>
          <w:t>См. предыдущую редакцию</w:t>
        </w:r>
      </w:hyperlink>
    </w:p>
    <w:p w:rsidR="00000000" w:rsidRDefault="00820951">
      <w:r>
        <w:t>78. Объекты непроизведенных активов учитываются на счете, содержащем аналитические коды группы синтетического счета 10 "Непроизведенные а</w:t>
      </w:r>
      <w:r>
        <w:t>ктивы - недвижимое имущество учреждения", 30 "Непроизведенные активы - иное движимое имущество", 90 "Непроизведенные активы - в составе имущества концендента" и соответствующий аналитический код вида синтетического счета объекта учета:</w:t>
      </w:r>
    </w:p>
    <w:p w:rsidR="00000000" w:rsidRDefault="00820951">
      <w:bookmarkStart w:id="503" w:name="sub_20781"/>
      <w:r>
        <w:t>1 "Земля";</w:t>
      </w:r>
    </w:p>
    <w:p w:rsidR="00000000" w:rsidRDefault="00820951">
      <w:bookmarkStart w:id="504" w:name="sub_20782"/>
      <w:bookmarkEnd w:id="503"/>
      <w:r>
        <w:t>2 "Ресурсы недр";</w:t>
      </w:r>
    </w:p>
    <w:p w:rsidR="00000000" w:rsidRDefault="00820951">
      <w:bookmarkStart w:id="505" w:name="sub_20783"/>
      <w:bookmarkEnd w:id="504"/>
      <w:r>
        <w:t>3 "Прочие непроизведенные активы".</w:t>
      </w:r>
    </w:p>
    <w:p w:rsidR="00000000" w:rsidRDefault="00820951">
      <w:bookmarkStart w:id="506" w:name="sub_2079"/>
      <w:bookmarkEnd w:id="505"/>
      <w:r>
        <w:t>79. К соответствующим видам объектов непроизведенных активов относятся:</w:t>
      </w:r>
    </w:p>
    <w:bookmarkEnd w:id="506"/>
    <w:p w:rsidR="00000000" w:rsidRDefault="00820951">
      <w:r>
        <w:t>"земля" - объекты непроизведенных активов в виде земельных участков, а также неотделимые от земельных участков капитальные расходы, к которым относятся расходы неинвентарного характера (не связанные со строительством сооружений) на культурно-технические ме</w:t>
      </w:r>
      <w:r>
        <w:t>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w:t>
      </w:r>
      <w:r>
        <w:t xml:space="preserve">, очистка водоемов, </w:t>
      </w:r>
      <w:r>
        <w:lastRenderedPageBreak/>
        <w:t>мелиоративные, осушительные, ирригационные и другие работы, которые неотделимы от земли), за исключением зданий и сооружений, построенных на этой земле (например, дорог, туннелей, административных зданий и т.п.), насаждений, подземных в</w:t>
      </w:r>
      <w:r>
        <w:t>одных или биологических ресурсов;</w:t>
      </w:r>
    </w:p>
    <w:p w:rsidR="00000000" w:rsidRDefault="00820951">
      <w:r>
        <w:t>"ресурсы недр" - объекты непроизведенных активов в виде природных ресурсов, которые включают в себя подтвержденные запасы ресурсов недр (нефть, природный газ, уголь, запасы полезных рудных и нерудных ископаемых, залегающие</w:t>
      </w:r>
      <w:r>
        <w:t xml:space="preserve"> под землей или на ее поверхности, включая морское дно), некультивируемые биологические ресурсы (животные и растения, находящиеся в государственной и муниципальной собственности), водные ресурсы (водоносные пласты и другие ресурсы подземных вод);</w:t>
      </w:r>
    </w:p>
    <w:p w:rsidR="00000000" w:rsidRDefault="00820951">
      <w:r>
        <w:t>"прочие н</w:t>
      </w:r>
      <w:r>
        <w:t>епроизведенные активы" - объекты непроизведенных активов, не относящиеся к иным видам объектов непроизведенных активов, например радиочастотный спектр.</w:t>
      </w:r>
    </w:p>
    <w:p w:rsidR="00000000" w:rsidRDefault="00820951">
      <w:bookmarkStart w:id="507" w:name="sub_2080"/>
      <w:r>
        <w:t>80. Единицей бухгалтерского учета непроизведенных активов является инвентарный объект.</w:t>
      </w:r>
    </w:p>
    <w:p w:rsidR="00000000" w:rsidRDefault="00820951">
      <w:bookmarkStart w:id="508" w:name="sub_2081"/>
      <w:bookmarkEnd w:id="507"/>
      <w:r>
        <w:t>81. В целях организации и ведения аналитического учета каждому инвентарному объекту непроизведенных активов присваивается уникальный инвентарный порядковый номер, который используется исключительно в регистрах бухгалтерского учета.</w:t>
      </w:r>
    </w:p>
    <w:bookmarkEnd w:id="508"/>
    <w:p w:rsidR="00000000" w:rsidRDefault="00820951">
      <w:r>
        <w:t>Инвентарн</w:t>
      </w:r>
      <w:r>
        <w:t>ый номер, присвоенный объекту непроизведенных активов, сохраняется за ним на весь период его учета.</w:t>
      </w:r>
    </w:p>
    <w:p w:rsidR="00000000" w:rsidRDefault="00820951">
      <w:r>
        <w:t>Инвентарные номера выбывших (списанных) инвентарных объектов непроизведенных активов, вновь принятым к учету объектам нефинансовых активов не присваиваются.</w:t>
      </w:r>
    </w:p>
    <w:p w:rsidR="00000000" w:rsidRDefault="00820951">
      <w:pPr>
        <w:pStyle w:val="a8"/>
        <w:rPr>
          <w:color w:val="000000"/>
          <w:sz w:val="16"/>
          <w:szCs w:val="16"/>
        </w:rPr>
      </w:pPr>
      <w:bookmarkStart w:id="509" w:name="sub_2082"/>
      <w:r>
        <w:rPr>
          <w:color w:val="000000"/>
          <w:sz w:val="16"/>
          <w:szCs w:val="16"/>
        </w:rPr>
        <w:t>Информация об изменениях:</w:t>
      </w:r>
    </w:p>
    <w:bookmarkEnd w:id="509"/>
    <w:p w:rsidR="00000000" w:rsidRDefault="00820951">
      <w:pPr>
        <w:pStyle w:val="a9"/>
      </w:pPr>
      <w:r>
        <w:fldChar w:fldCharType="begin"/>
      </w:r>
      <w:r>
        <w:instrText>HYPERLINK "garantF1://70632688.99"</w:instrText>
      </w:r>
      <w:r>
        <w:fldChar w:fldCharType="separate"/>
      </w:r>
      <w:r>
        <w:rPr>
          <w:rStyle w:val="a4"/>
        </w:rPr>
        <w:t>Приказом</w:t>
      </w:r>
      <w:r>
        <w:fldChar w:fldCharType="end"/>
      </w:r>
      <w:r>
        <w:t xml:space="preserve"> Минфина России от 29 августа 2014 г. N 89н в пункт 82 внесены изменения</w:t>
      </w:r>
    </w:p>
    <w:p w:rsidR="00000000" w:rsidRDefault="00820951">
      <w:pPr>
        <w:pStyle w:val="a9"/>
      </w:pPr>
      <w:hyperlink r:id="rId253" w:history="1">
        <w:r>
          <w:rPr>
            <w:rStyle w:val="a4"/>
          </w:rPr>
          <w:t>См. текст пункта в предыдущей редакции</w:t>
        </w:r>
      </w:hyperlink>
    </w:p>
    <w:p w:rsidR="00000000" w:rsidRDefault="00820951">
      <w:r>
        <w:t>82. Аналитический</w:t>
      </w:r>
      <w:r>
        <w:t xml:space="preserve"> учет объектов непроизведенных активов ведется в </w:t>
      </w:r>
      <w:hyperlink r:id="rId254" w:history="1">
        <w:r>
          <w:rPr>
            <w:rStyle w:val="a4"/>
          </w:rPr>
          <w:t>Инвентарной карточке</w:t>
        </w:r>
      </w:hyperlink>
      <w:r>
        <w:t xml:space="preserve"> учета основных средств.</w:t>
      </w:r>
    </w:p>
    <w:p w:rsidR="00000000" w:rsidRDefault="00820951">
      <w:bookmarkStart w:id="510" w:name="sub_20822"/>
      <w:r>
        <w:t>В целях контроля соответствия учетных данных по объектам непроизведенных активов, сформированных на соответствующи</w:t>
      </w:r>
      <w:r>
        <w:t xml:space="preserve">х счетах Рабочего плана счетов их фактическому наличию составляется </w:t>
      </w:r>
      <w:hyperlink r:id="rId255" w:history="1">
        <w:r>
          <w:rPr>
            <w:rStyle w:val="a4"/>
          </w:rPr>
          <w:t>Оборотная ведомость</w:t>
        </w:r>
      </w:hyperlink>
      <w:r>
        <w:t xml:space="preserve"> по нефинансовым активам.</w:t>
      </w:r>
    </w:p>
    <w:p w:rsidR="00000000" w:rsidRDefault="00820951">
      <w:bookmarkStart w:id="511" w:name="sub_2083"/>
      <w:bookmarkEnd w:id="510"/>
      <w:r>
        <w:t xml:space="preserve">83. Учет операций по выбытию и перемещению объектов непроизведенных активов ведется в </w:t>
      </w:r>
      <w:hyperlink r:id="rId256" w:history="1">
        <w:r>
          <w:rPr>
            <w:rStyle w:val="a4"/>
          </w:rPr>
          <w:t>Журнале</w:t>
        </w:r>
      </w:hyperlink>
      <w:r>
        <w:t xml:space="preserve"> операций по выбытию и перемещению нефинансовых активов.</w:t>
      </w:r>
    </w:p>
    <w:bookmarkEnd w:id="511"/>
    <w:p w:rsidR="00000000" w:rsidRDefault="00820951">
      <w:r>
        <w:t>Учет операций по поступлению объектов непроизведенных активов ведется:</w:t>
      </w:r>
    </w:p>
    <w:p w:rsidR="00000000" w:rsidRDefault="00820951">
      <w:r>
        <w:t xml:space="preserve">в </w:t>
      </w:r>
      <w:hyperlink r:id="rId257" w:history="1">
        <w:r>
          <w:rPr>
            <w:rStyle w:val="a4"/>
          </w:rPr>
          <w:t>Журнале</w:t>
        </w:r>
      </w:hyperlink>
      <w:r>
        <w:t xml:space="preserve"> операций по выбытию и пере</w:t>
      </w:r>
      <w:r>
        <w:t>мещению нефинансовых активов в части операций по принятию к учету объектов непроизведенных активов по сформированной первоначальной стоимости;</w:t>
      </w:r>
    </w:p>
    <w:p w:rsidR="00000000" w:rsidRDefault="00820951">
      <w:r>
        <w:t>в Журнале по прочим операциям - по иным операциям поступления объектов непроизведенных активов.</w:t>
      </w:r>
    </w:p>
    <w:p w:rsidR="00000000" w:rsidRDefault="00820951"/>
    <w:p w:rsidR="00000000" w:rsidRDefault="00820951">
      <w:pPr>
        <w:pStyle w:val="1"/>
      </w:pPr>
      <w:bookmarkStart w:id="512" w:name="sub_10400"/>
      <w:r>
        <w:t>Счет 10</w:t>
      </w:r>
      <w:r>
        <w:t>400 "Амортизация"</w:t>
      </w:r>
    </w:p>
    <w:bookmarkEnd w:id="512"/>
    <w:p w:rsidR="00000000" w:rsidRDefault="00820951"/>
    <w:p w:rsidR="00000000" w:rsidRDefault="00820951">
      <w:pPr>
        <w:pStyle w:val="1"/>
      </w:pPr>
      <w:bookmarkStart w:id="513" w:name="sub_10401"/>
      <w:r>
        <w:t>Общие положения</w:t>
      </w:r>
    </w:p>
    <w:bookmarkEnd w:id="513"/>
    <w:p w:rsidR="00000000" w:rsidRDefault="00820951"/>
    <w:p w:rsidR="00000000" w:rsidRDefault="00820951">
      <w:pPr>
        <w:pStyle w:val="a8"/>
        <w:rPr>
          <w:color w:val="000000"/>
          <w:sz w:val="16"/>
          <w:szCs w:val="16"/>
        </w:rPr>
      </w:pPr>
      <w:bookmarkStart w:id="514" w:name="sub_2084"/>
      <w:r>
        <w:rPr>
          <w:color w:val="000000"/>
          <w:sz w:val="16"/>
          <w:szCs w:val="16"/>
        </w:rPr>
        <w:t>Информация об изменениях:</w:t>
      </w:r>
    </w:p>
    <w:bookmarkEnd w:id="514"/>
    <w:p w:rsidR="00000000" w:rsidRDefault="00820951">
      <w:pPr>
        <w:pStyle w:val="a9"/>
      </w:pPr>
      <w:r>
        <w:lastRenderedPageBreak/>
        <w:t xml:space="preserve">Пункт 84 изменен с 8 мая 2018 г. - </w:t>
      </w:r>
      <w:hyperlink r:id="rId25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5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60" w:history="1">
        <w:r>
          <w:rPr>
            <w:rStyle w:val="a4"/>
          </w:rPr>
          <w:t>См. предыдущую редакцию</w:t>
        </w:r>
      </w:hyperlink>
    </w:p>
    <w:p w:rsidR="00000000" w:rsidRDefault="00820951">
      <w:r>
        <w:t xml:space="preserve">84. Счет предназначен для сбора информации о начисленной сумме амортизации </w:t>
      </w:r>
      <w:r>
        <w:t>объектов нефинансовых активов, принятых учреждением к учету.</w:t>
      </w:r>
    </w:p>
    <w:p w:rsidR="00000000" w:rsidRDefault="00820951">
      <w:bookmarkStart w:id="515" w:name="sub_20841"/>
      <w:r>
        <w:t>Показатель амортизации отражает величину стоимости основных средств, нематериальных активов, закрепленных за учреждением на праве оперативного управления, прав пользования активами, а та</w:t>
      </w:r>
      <w:r>
        <w:t>кже объектов нефинансовых активов, составляющих государственную (муниципальную) казну, перенесенную за период их использования на уменьшение финансового результата.</w:t>
      </w:r>
    </w:p>
    <w:p w:rsidR="00000000" w:rsidRDefault="00820951">
      <w:pPr>
        <w:pStyle w:val="a8"/>
        <w:rPr>
          <w:color w:val="000000"/>
          <w:sz w:val="16"/>
          <w:szCs w:val="16"/>
        </w:rPr>
      </w:pPr>
      <w:bookmarkStart w:id="516" w:name="sub_2085"/>
      <w:bookmarkEnd w:id="515"/>
      <w:r>
        <w:rPr>
          <w:color w:val="000000"/>
          <w:sz w:val="16"/>
          <w:szCs w:val="16"/>
        </w:rPr>
        <w:t>Информация об изменениях:</w:t>
      </w:r>
    </w:p>
    <w:bookmarkEnd w:id="516"/>
    <w:p w:rsidR="00000000" w:rsidRDefault="00820951">
      <w:pPr>
        <w:pStyle w:val="a9"/>
      </w:pPr>
      <w:r>
        <w:t xml:space="preserve">Пункт 85 изменен с 8 мая 2018 г. - </w:t>
      </w:r>
      <w:hyperlink r:id="rId261"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62"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63" w:history="1">
        <w:r>
          <w:rPr>
            <w:rStyle w:val="a4"/>
          </w:rPr>
          <w:t>См. предыдущую редакцию</w:t>
        </w:r>
      </w:hyperlink>
    </w:p>
    <w:p w:rsidR="00000000" w:rsidRDefault="00820951">
      <w:r>
        <w:t>85. Расчет годовой суммы амортизации производится учреждением, осуществляющим учет используемого права пользования активами, объекта нематериальных активов линейным способом, исходя из его балансовой стоимости и нор</w:t>
      </w:r>
      <w:r>
        <w:t>мы амортизации, исчисленной исходя из срока его полезного использования.</w:t>
      </w:r>
    </w:p>
    <w:p w:rsidR="00000000" w:rsidRDefault="00820951">
      <w:bookmarkStart w:id="517" w:name="sub_20852"/>
      <w:r>
        <w:t>В случаях расчета амортизационных начислений линейным способом, при изменении срока полезного использования в связи с изменением первоначально принятых нормативных показателе</w:t>
      </w:r>
      <w:r>
        <w:t xml:space="preserve">й функционирования амортизируемого объекта основного средства, нематериального актива, в том числе в результате проведенной достройки, дооборудования, реконструкции, модернизации или частичной ликвидации, изменении срока права пользования активом, начиная </w:t>
      </w:r>
      <w:r>
        <w:t>с месяца, в котором был изменен срок полезного использования, расчет годовой суммы амортизации производится учреждением линейным способом, исходя из остаточной стоимости амортизируемого объекта на дату изменения срока полезного использования и уточненной н</w:t>
      </w:r>
      <w:r>
        <w:t>ормы амортизации, исчисленной исходя из оставшегося срока полезного использования на дату изменения срока использования.</w:t>
      </w:r>
    </w:p>
    <w:p w:rsidR="00000000" w:rsidRDefault="00820951">
      <w:bookmarkStart w:id="518" w:name="sub_20853"/>
      <w:bookmarkEnd w:id="517"/>
      <w:r>
        <w:t>Под остаточной стоимостью амортизируемого объекта на соответствующую дату понимается балансовая стоимость объекта, ум</w:t>
      </w:r>
      <w:r>
        <w:t>еньшенная на сумму начисленной на соответствующую дату амортизации.</w:t>
      </w:r>
    </w:p>
    <w:bookmarkEnd w:id="518"/>
    <w:p w:rsidR="00000000" w:rsidRDefault="00820951">
      <w: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w:t>
      </w:r>
      <w:r>
        <w:t>ования на соответствующую дату.</w:t>
      </w:r>
    </w:p>
    <w:p w:rsidR="00000000" w:rsidRDefault="00820951">
      <w:bookmarkStart w:id="519" w:name="sub_20856"/>
      <w:bookmarkStart w:id="520" w:name="sub_20855"/>
      <w:r>
        <w:t>При принятии к учету объекта основного средства, нематериального актива по балансовой стоимости с ранее начисленной суммой амортизации расчет учреждением годовой суммы амортизации, производимый линейным спо</w:t>
      </w:r>
      <w:r>
        <w:t>собом, 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 на дату принятия к учету такого объекта.</w:t>
      </w:r>
    </w:p>
    <w:p w:rsidR="00000000" w:rsidRDefault="00820951">
      <w:bookmarkStart w:id="521" w:name="sub_30700121"/>
      <w:bookmarkEnd w:id="519"/>
      <w:bookmarkEnd w:id="520"/>
      <w:r>
        <w:t>В течение финансового года начисление амортизации линейным способом осуществляется ежемесячно в размере 1/12 годовой суммы. Начисление амортизации по принятому к учету праву пользования активом осуществляется с месяца его принятия к учету равномерно</w:t>
      </w:r>
      <w:r>
        <w:t xml:space="preserve"> (помесячно) в течение срока полезного использования </w:t>
      </w:r>
      <w:r>
        <w:lastRenderedPageBreak/>
        <w:t>объекта учета аренды.</w:t>
      </w:r>
    </w:p>
    <w:p w:rsidR="00000000" w:rsidRDefault="00820951">
      <w:bookmarkStart w:id="522" w:name="sub_20857"/>
      <w:bookmarkEnd w:id="521"/>
      <w:r>
        <w:t xml:space="preserve">Абзац утратил силу с 8 мая 2018 г. - </w:t>
      </w:r>
      <w:hyperlink r:id="rId264" w:history="1">
        <w:r>
          <w:rPr>
            <w:rStyle w:val="a4"/>
          </w:rPr>
          <w:t>Приказ</w:t>
        </w:r>
      </w:hyperlink>
      <w:r>
        <w:t xml:space="preserve"> Минфина России от 31 марта 2018 г. N 64Н</w:t>
      </w:r>
    </w:p>
    <w:bookmarkEnd w:id="522"/>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265" w:history="1">
        <w:r>
          <w:rPr>
            <w:rStyle w:val="a4"/>
          </w:rPr>
          <w:t>См. предыдущую редакцию</w:t>
        </w:r>
      </w:hyperlink>
    </w:p>
    <w:p w:rsidR="00000000" w:rsidRDefault="00820951">
      <w:bookmarkStart w:id="523" w:name="sub_2086"/>
      <w:r>
        <w:t>86. Начисление амортизации начинается с первого числа месяца, следующего за месяцем принятия объекта к бухгалтерскому учету, и производится до полного погашения стоимости этого объекта</w:t>
      </w:r>
      <w:r>
        <w:t xml:space="preserve"> либо его выбытия (в том числе по основанию списания объекта с бухгалтерского учета).</w:t>
      </w:r>
    </w:p>
    <w:p w:rsidR="00000000" w:rsidRDefault="00820951">
      <w:bookmarkStart w:id="524" w:name="sub_20862"/>
      <w:bookmarkEnd w:id="523"/>
      <w:r>
        <w:t>Начисление амортизации не может производиться свыше 100% стоимости амортизируемого объекта.</w:t>
      </w:r>
    </w:p>
    <w:p w:rsidR="00000000" w:rsidRDefault="00820951">
      <w:bookmarkStart w:id="525" w:name="sub_2087"/>
      <w:bookmarkEnd w:id="524"/>
      <w:r>
        <w:t>87. Начисление амортизации на объекты прекра</w:t>
      </w:r>
      <w:r>
        <w:t>щается с первого числа месяца, следующего за месяцем полного погашения стоимости объекта или за месяцем выбытия этого объекта с бухгалтерского учета.</w:t>
      </w:r>
    </w:p>
    <w:p w:rsidR="00000000" w:rsidRDefault="00820951">
      <w:bookmarkStart w:id="526" w:name="sub_208702"/>
      <w:bookmarkEnd w:id="525"/>
      <w:r>
        <w:t>Начисленная в размере 100% стоимости амортизация на объекты, которые пригодны для дальне</w:t>
      </w:r>
      <w:r>
        <w:t>йшей эксплуатации (использования), не может служить основанием для принятия решения об их списании по причине полной амортизации и (или) нулевой остаточной стоимости.</w:t>
      </w:r>
    </w:p>
    <w:p w:rsidR="00000000" w:rsidRDefault="00820951">
      <w:bookmarkStart w:id="527" w:name="sub_2088"/>
      <w:bookmarkEnd w:id="526"/>
      <w:r>
        <w:t>88. Начисленная амортизация по объектам нефинансовых активов отражается</w:t>
      </w:r>
      <w:r>
        <w:t xml:space="preserve"> в бухгалтерском учете путем накопления на соответствующих счетах аналитического учета с отражением бухгалтерских записей в порядке, предусмотренном Инструкциями по применению Планов счетов учреждениями.</w:t>
      </w:r>
    </w:p>
    <w:p w:rsidR="00000000" w:rsidRDefault="00820951">
      <w:pPr>
        <w:pStyle w:val="a8"/>
        <w:rPr>
          <w:color w:val="000000"/>
          <w:sz w:val="16"/>
          <w:szCs w:val="16"/>
        </w:rPr>
      </w:pPr>
      <w:bookmarkStart w:id="528" w:name="sub_2089"/>
      <w:bookmarkEnd w:id="527"/>
      <w:r>
        <w:rPr>
          <w:color w:val="000000"/>
          <w:sz w:val="16"/>
          <w:szCs w:val="16"/>
        </w:rPr>
        <w:t>Информация об изменениях:</w:t>
      </w:r>
    </w:p>
    <w:bookmarkEnd w:id="528"/>
    <w:p w:rsidR="00000000" w:rsidRDefault="00820951">
      <w:pPr>
        <w:pStyle w:val="a9"/>
      </w:pPr>
      <w:r>
        <w:t>Пу</w:t>
      </w:r>
      <w:r>
        <w:t xml:space="preserve">нкт 89 изменен с 8 мая 2018 г. - </w:t>
      </w:r>
      <w:hyperlink r:id="rId266"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67" w:history="1">
        <w:r>
          <w:rPr>
            <w:rStyle w:val="a4"/>
          </w:rPr>
          <w:t>применяются</w:t>
        </w:r>
      </w:hyperlink>
      <w:r>
        <w:t xml:space="preserve"> при формировании учетной политики и показателей бухгалтерского учета, начиная</w:t>
      </w:r>
      <w:r>
        <w:t xml:space="preserve"> с 2018 г.</w:t>
      </w:r>
    </w:p>
    <w:p w:rsidR="00000000" w:rsidRDefault="00820951">
      <w:pPr>
        <w:pStyle w:val="a9"/>
      </w:pPr>
      <w:hyperlink r:id="rId268" w:history="1">
        <w:r>
          <w:rPr>
            <w:rStyle w:val="a4"/>
          </w:rPr>
          <w:t>См. предыдущую редакцию</w:t>
        </w:r>
      </w:hyperlink>
    </w:p>
    <w:p w:rsidR="00000000" w:rsidRDefault="00820951">
      <w:r>
        <w:t>89. Начисленная (принятая к учету) сумма амортизации нефинансовых активов учитывается на счете, содержащем:</w:t>
      </w:r>
    </w:p>
    <w:p w:rsidR="00000000" w:rsidRDefault="00820951">
      <w:r>
        <w:t>по объектам нефинансовых активов учреждения, находящихся на праве оператив</w:t>
      </w:r>
      <w:r>
        <w:t xml:space="preserve">ного управления, - соответствующий аналитический код группы синтетического счета согласно </w:t>
      </w:r>
      <w:hyperlink w:anchor="sub_2037" w:history="1">
        <w:r>
          <w:rPr>
            <w:rStyle w:val="a4"/>
          </w:rPr>
          <w:t>пункту 37</w:t>
        </w:r>
      </w:hyperlink>
      <w:r>
        <w:t xml:space="preserve"> настоящей Инструкции (</w:t>
      </w:r>
      <w:hyperlink w:anchor="sub_203710" w:history="1">
        <w:r>
          <w:rPr>
            <w:rStyle w:val="a4"/>
          </w:rPr>
          <w:t>10</w:t>
        </w:r>
      </w:hyperlink>
      <w:r>
        <w:t xml:space="preserve">, </w:t>
      </w:r>
      <w:hyperlink w:anchor="sub_203720" w:history="1">
        <w:r>
          <w:rPr>
            <w:rStyle w:val="a4"/>
          </w:rPr>
          <w:t>20</w:t>
        </w:r>
      </w:hyperlink>
      <w:r>
        <w:t xml:space="preserve">, </w:t>
      </w:r>
      <w:hyperlink w:anchor="sub_203730" w:history="1">
        <w:r>
          <w:rPr>
            <w:rStyle w:val="a4"/>
          </w:rPr>
          <w:t>30</w:t>
        </w:r>
      </w:hyperlink>
      <w:r>
        <w:t xml:space="preserve">, </w:t>
      </w:r>
      <w:hyperlink w:anchor="sub_203750" w:history="1">
        <w:r>
          <w:rPr>
            <w:rStyle w:val="a4"/>
          </w:rPr>
          <w:t>50</w:t>
        </w:r>
      </w:hyperlink>
      <w:r>
        <w:t xml:space="preserve">, </w:t>
      </w:r>
      <w:hyperlink w:anchor="sub_203790" w:history="1">
        <w:r>
          <w:rPr>
            <w:rStyle w:val="a4"/>
          </w:rPr>
          <w:t>90</w:t>
        </w:r>
      </w:hyperlink>
      <w:r>
        <w:t>) и соответствующий аналитический код вида синтетического счета объекта учета:</w:t>
      </w:r>
    </w:p>
    <w:p w:rsidR="00000000" w:rsidRDefault="00820951">
      <w:bookmarkStart w:id="529" w:name="sub_20891"/>
      <w:r>
        <w:t>1 "Амортизация жилых помещений";</w:t>
      </w:r>
    </w:p>
    <w:p w:rsidR="00000000" w:rsidRDefault="00820951">
      <w:bookmarkStart w:id="530" w:name="sub_20892"/>
      <w:bookmarkEnd w:id="529"/>
      <w:r>
        <w:t>2 "Амортизация нежилых помещений (зданий и сооружений)";</w:t>
      </w:r>
    </w:p>
    <w:p w:rsidR="00000000" w:rsidRDefault="00820951">
      <w:bookmarkStart w:id="531" w:name="sub_20893"/>
      <w:bookmarkEnd w:id="530"/>
      <w:r>
        <w:t>3 "Амортизация инвестиционной недвижимости";</w:t>
      </w:r>
    </w:p>
    <w:p w:rsidR="00000000" w:rsidRDefault="00820951">
      <w:bookmarkStart w:id="532" w:name="sub_20894"/>
      <w:bookmarkEnd w:id="531"/>
      <w:r>
        <w:t>4 "Амортизация машин и оборудования";</w:t>
      </w:r>
    </w:p>
    <w:p w:rsidR="00000000" w:rsidRDefault="00820951">
      <w:bookmarkStart w:id="533" w:name="sub_20895"/>
      <w:bookmarkEnd w:id="532"/>
      <w:r>
        <w:t>5 "Амортизация транспортных средств";</w:t>
      </w:r>
    </w:p>
    <w:p w:rsidR="00000000" w:rsidRDefault="00820951">
      <w:bookmarkStart w:id="534" w:name="sub_20896"/>
      <w:bookmarkEnd w:id="533"/>
      <w:r>
        <w:t>6 "Амортизация инвентаря производственного и хозяйственного";</w:t>
      </w:r>
    </w:p>
    <w:p w:rsidR="00000000" w:rsidRDefault="00820951">
      <w:bookmarkStart w:id="535" w:name="sub_20897"/>
      <w:bookmarkEnd w:id="534"/>
      <w:r>
        <w:t>7 "Амортизация биологических ресурсов";</w:t>
      </w:r>
    </w:p>
    <w:p w:rsidR="00000000" w:rsidRDefault="00820951">
      <w:bookmarkStart w:id="536" w:name="sub_20898"/>
      <w:bookmarkEnd w:id="535"/>
      <w:r>
        <w:t>8 "Амортизация прочих основных средств";</w:t>
      </w:r>
    </w:p>
    <w:p w:rsidR="00000000" w:rsidRDefault="00820951">
      <w:bookmarkStart w:id="537" w:name="sub_20899"/>
      <w:bookmarkEnd w:id="536"/>
      <w:r>
        <w:t>9 "Амортизация нематериальных активов";</w:t>
      </w:r>
    </w:p>
    <w:bookmarkEnd w:id="537"/>
    <w:p w:rsidR="00000000" w:rsidRDefault="00820951">
      <w:r>
        <w:t>по объектам нефинансовых активов, составляющих государственную (муниципальную) ка</w:t>
      </w:r>
      <w:r>
        <w:t xml:space="preserve">зну, - аналитический код группы синтетического </w:t>
      </w:r>
      <w:hyperlink w:anchor="sub_203750" w:history="1">
        <w:r>
          <w:rPr>
            <w:rStyle w:val="a4"/>
          </w:rPr>
          <w:t>счета 50</w:t>
        </w:r>
      </w:hyperlink>
      <w:r>
        <w:t xml:space="preserve"> "Нефинансовые активы, составляющие казну" и соответствующий аналитический код вида синтетического счета объекта учета:</w:t>
      </w:r>
    </w:p>
    <w:p w:rsidR="00000000" w:rsidRDefault="00820951">
      <w:bookmarkStart w:id="538" w:name="sub_20901"/>
      <w:r>
        <w:t>1 "Амортизация недвижимого имущества в соста</w:t>
      </w:r>
      <w:r>
        <w:t>ве имущества казны";</w:t>
      </w:r>
    </w:p>
    <w:p w:rsidR="00000000" w:rsidRDefault="00820951">
      <w:bookmarkStart w:id="539" w:name="sub_20902"/>
      <w:bookmarkEnd w:id="538"/>
      <w:r>
        <w:t>2 "Амортизация движимого имущества в составе имущества казны";</w:t>
      </w:r>
    </w:p>
    <w:p w:rsidR="00000000" w:rsidRDefault="00820951">
      <w:bookmarkStart w:id="540" w:name="sub_20904"/>
      <w:bookmarkEnd w:id="539"/>
      <w:r>
        <w:lastRenderedPageBreak/>
        <w:t>4 "Амортизация нематериальных активов в составе имущества казны";</w:t>
      </w:r>
    </w:p>
    <w:p w:rsidR="00000000" w:rsidRDefault="00820951">
      <w:bookmarkStart w:id="541" w:name="sub_20909"/>
      <w:bookmarkEnd w:id="540"/>
      <w:r>
        <w:t>9 "Амортизация имущества казны в концессии".</w:t>
      </w:r>
    </w:p>
    <w:p w:rsidR="00000000" w:rsidRDefault="00820951">
      <w:bookmarkStart w:id="542" w:name="sub_100000"/>
      <w:bookmarkEnd w:id="541"/>
      <w:r>
        <w:t xml:space="preserve">90. Аналитический учет начисленной амортизации объектов нефинансовых активов ведется в </w:t>
      </w:r>
      <w:hyperlink r:id="rId269" w:history="1">
        <w:r>
          <w:rPr>
            <w:rStyle w:val="a4"/>
          </w:rPr>
          <w:t>Оборотной ведомости</w:t>
        </w:r>
      </w:hyperlink>
      <w:r>
        <w:t xml:space="preserve"> по нефинансовым активам.</w:t>
      </w:r>
    </w:p>
    <w:p w:rsidR="00000000" w:rsidRDefault="00820951">
      <w:bookmarkStart w:id="543" w:name="sub_2091"/>
      <w:bookmarkEnd w:id="542"/>
      <w:r>
        <w:t>91. Операции по амортизации нефинансовых активов отража</w:t>
      </w:r>
      <w:r>
        <w:t xml:space="preserve">ются в </w:t>
      </w:r>
      <w:hyperlink r:id="rId270" w:history="1">
        <w:r>
          <w:rPr>
            <w:rStyle w:val="a4"/>
          </w:rPr>
          <w:t>Журнале</w:t>
        </w:r>
      </w:hyperlink>
      <w:r>
        <w:t xml:space="preserve"> операций по выбытию и перемещению нефинансовых активов.</w:t>
      </w:r>
    </w:p>
    <w:bookmarkEnd w:id="543"/>
    <w:p w:rsidR="00000000" w:rsidRDefault="00820951"/>
    <w:p w:rsidR="00000000" w:rsidRDefault="00820951">
      <w:pPr>
        <w:pStyle w:val="a8"/>
        <w:rPr>
          <w:color w:val="000000"/>
          <w:sz w:val="16"/>
          <w:szCs w:val="16"/>
        </w:rPr>
      </w:pPr>
      <w:bookmarkStart w:id="544" w:name="sub_10402"/>
      <w:r>
        <w:rPr>
          <w:color w:val="000000"/>
          <w:sz w:val="16"/>
          <w:szCs w:val="16"/>
        </w:rPr>
        <w:t>Информация об изменениях:</w:t>
      </w:r>
    </w:p>
    <w:bookmarkEnd w:id="544"/>
    <w:p w:rsidR="00000000" w:rsidRDefault="00820951">
      <w:pPr>
        <w:pStyle w:val="a9"/>
      </w:pPr>
      <w:r>
        <w:t xml:space="preserve">Подзаголовок изменен с 8 мая 2018 г. - </w:t>
      </w:r>
      <w:hyperlink r:id="rId271" w:history="1">
        <w:r>
          <w:rPr>
            <w:rStyle w:val="a4"/>
          </w:rPr>
          <w:t>Приказ</w:t>
        </w:r>
      </w:hyperlink>
      <w:r>
        <w:t xml:space="preserve"> Минфина </w:t>
      </w:r>
      <w:r>
        <w:t>России от 31 марта 2018 г. N 64Н</w:t>
      </w:r>
    </w:p>
    <w:p w:rsidR="00000000" w:rsidRDefault="00820951">
      <w:pPr>
        <w:pStyle w:val="a9"/>
      </w:pPr>
      <w:r>
        <w:t xml:space="preserve">Изменения </w:t>
      </w:r>
      <w:hyperlink r:id="rId272"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73" w:history="1">
        <w:r>
          <w:rPr>
            <w:rStyle w:val="a4"/>
          </w:rPr>
          <w:t>См. предыдущую редакцию</w:t>
        </w:r>
      </w:hyperlink>
    </w:p>
    <w:p w:rsidR="00000000" w:rsidRDefault="00820951">
      <w:pPr>
        <w:pStyle w:val="1"/>
      </w:pPr>
      <w:r>
        <w:t xml:space="preserve">Амортизация </w:t>
      </w:r>
      <w:r>
        <w:t>объектов основных средств, права пользования активами</w:t>
      </w:r>
    </w:p>
    <w:p w:rsidR="00000000" w:rsidRDefault="00820951"/>
    <w:p w:rsidR="00000000" w:rsidRDefault="00820951">
      <w:pPr>
        <w:pStyle w:val="a8"/>
        <w:rPr>
          <w:color w:val="000000"/>
          <w:sz w:val="16"/>
          <w:szCs w:val="16"/>
        </w:rPr>
      </w:pPr>
      <w:bookmarkStart w:id="545" w:name="sub_2092"/>
      <w:r>
        <w:rPr>
          <w:color w:val="000000"/>
          <w:sz w:val="16"/>
          <w:szCs w:val="16"/>
        </w:rPr>
        <w:t>Информация об изменениях:</w:t>
      </w:r>
    </w:p>
    <w:bookmarkEnd w:id="545"/>
    <w:p w:rsidR="00000000" w:rsidRDefault="00820951">
      <w:pPr>
        <w:pStyle w:val="a9"/>
      </w:pPr>
      <w:r>
        <w:t xml:space="preserve">Пункт 92 изменен с 8 мая 2018 г. - </w:t>
      </w:r>
      <w:hyperlink r:id="rId27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7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76" w:history="1">
        <w:r>
          <w:rPr>
            <w:rStyle w:val="a4"/>
          </w:rPr>
          <w:t>См. предыдущую редакцию</w:t>
        </w:r>
      </w:hyperlink>
    </w:p>
    <w:p w:rsidR="00000000" w:rsidRDefault="00820951">
      <w:r>
        <w:t xml:space="preserve">92. По объектам основных средств амортизация начисляется в соответствии со </w:t>
      </w:r>
      <w:hyperlink r:id="rId277" w:history="1">
        <w:r>
          <w:rPr>
            <w:rStyle w:val="a4"/>
          </w:rPr>
          <w:t>Стандартом</w:t>
        </w:r>
      </w:hyperlink>
      <w:r>
        <w:t xml:space="preserve"> Основные средства.</w:t>
      </w:r>
    </w:p>
    <w:p w:rsidR="00000000" w:rsidRDefault="00820951">
      <w:r>
        <w:t xml:space="preserve">Амортизация права пользования активами начисляется в соответствии со </w:t>
      </w:r>
      <w:hyperlink r:id="rId278" w:history="1">
        <w:r>
          <w:rPr>
            <w:rStyle w:val="a4"/>
          </w:rPr>
          <w:t>Стандартом</w:t>
        </w:r>
      </w:hyperlink>
      <w:r>
        <w:t xml:space="preserve"> Аренда.</w:t>
      </w:r>
    </w:p>
    <w:p w:rsidR="00000000" w:rsidRDefault="00820951"/>
    <w:p w:rsidR="00000000" w:rsidRDefault="00820951">
      <w:pPr>
        <w:pStyle w:val="1"/>
      </w:pPr>
      <w:bookmarkStart w:id="546" w:name="sub_10405"/>
      <w:r>
        <w:t>Амортизация нематериальных активов</w:t>
      </w:r>
    </w:p>
    <w:bookmarkEnd w:id="546"/>
    <w:p w:rsidR="00000000" w:rsidRDefault="00820951"/>
    <w:p w:rsidR="00000000" w:rsidRDefault="00820951">
      <w:pPr>
        <w:pStyle w:val="a8"/>
        <w:rPr>
          <w:color w:val="000000"/>
          <w:sz w:val="16"/>
          <w:szCs w:val="16"/>
        </w:rPr>
      </w:pPr>
      <w:bookmarkStart w:id="547" w:name="sub_2093"/>
      <w:r>
        <w:rPr>
          <w:color w:val="000000"/>
          <w:sz w:val="16"/>
          <w:szCs w:val="16"/>
        </w:rPr>
        <w:t>Инфор</w:t>
      </w:r>
      <w:r>
        <w:rPr>
          <w:color w:val="000000"/>
          <w:sz w:val="16"/>
          <w:szCs w:val="16"/>
        </w:rPr>
        <w:t>мация об изменениях:</w:t>
      </w:r>
    </w:p>
    <w:bookmarkEnd w:id="547"/>
    <w:p w:rsidR="00000000" w:rsidRDefault="00820951">
      <w:pPr>
        <w:pStyle w:val="a9"/>
      </w:pPr>
      <w:r>
        <w:t xml:space="preserve">Пункт 93 изменен с 8 мая 2018 г. - </w:t>
      </w:r>
      <w:hyperlink r:id="rId279"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80"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281" w:history="1">
        <w:r>
          <w:rPr>
            <w:rStyle w:val="a4"/>
          </w:rPr>
          <w:t>См. предыдущую редакцию</w:t>
        </w:r>
      </w:hyperlink>
    </w:p>
    <w:p w:rsidR="00000000" w:rsidRDefault="00820951">
      <w:r>
        <w:t>93. По объектам нематериальных активов амортизация начисляется в следующем порядке:</w:t>
      </w:r>
    </w:p>
    <w:p w:rsidR="00000000" w:rsidRDefault="00820951">
      <w:bookmarkStart w:id="548" w:name="sub_20932"/>
      <w:r>
        <w:t xml:space="preserve">на объекты </w:t>
      </w:r>
      <w:r>
        <w:t>стоимостью до 100000 рублей включительно амортизация начисляется в размере 100% балансовой стоимости при принятии объекта на учет;</w:t>
      </w:r>
    </w:p>
    <w:p w:rsidR="00000000" w:rsidRDefault="00820951">
      <w:bookmarkStart w:id="549" w:name="sub_20933"/>
      <w:bookmarkEnd w:id="548"/>
      <w:r>
        <w:t>на объекты стоимостью свыше 100000 рублей амортизация начисляется в соответствии с рассчитанными в установл</w:t>
      </w:r>
      <w:r>
        <w:t>енном порядке нормами амортизации.</w:t>
      </w:r>
    </w:p>
    <w:bookmarkEnd w:id="549"/>
    <w:p w:rsidR="00000000" w:rsidRDefault="00820951"/>
    <w:p w:rsidR="00000000" w:rsidRDefault="00820951">
      <w:pPr>
        <w:pStyle w:val="1"/>
      </w:pPr>
      <w:bookmarkStart w:id="550" w:name="sub_10406"/>
      <w:r>
        <w:t>Амортизация объектов имущества, составляющих государственную (муниципальную) казну</w:t>
      </w:r>
    </w:p>
    <w:bookmarkEnd w:id="550"/>
    <w:p w:rsidR="00000000" w:rsidRDefault="00820951"/>
    <w:p w:rsidR="00000000" w:rsidRDefault="00820951">
      <w:bookmarkStart w:id="551" w:name="sub_2094"/>
      <w:r>
        <w:t xml:space="preserve">94. По объектам материальных и нематериальных основных фондов, </w:t>
      </w:r>
      <w:r>
        <w:lastRenderedPageBreak/>
        <w:t>составляющим государственную (муниципа</w:t>
      </w:r>
      <w:r>
        <w:t>льную) казну публично-правового образования, амортизация отражается в следующем порядке:</w:t>
      </w:r>
    </w:p>
    <w:bookmarkEnd w:id="551"/>
    <w:p w:rsidR="00000000" w:rsidRDefault="00820951">
      <w:r>
        <w:t>по объектам нефинансовых активов, включенным в состав государственной (муниципальной) казны по основанию прекращения права оперативного управления (хозяйственн</w:t>
      </w:r>
      <w:r>
        <w:t>ого ведения), амортизация отражается в размере сумм, учтенных (начисленных) последним правообладателем;</w:t>
      </w:r>
    </w:p>
    <w:p w:rsidR="00000000" w:rsidRDefault="00820951">
      <w:bookmarkStart w:id="552" w:name="sub_20943"/>
      <w:r>
        <w:t>на объекты нефинансовых активов с даты их включения в состав государственной (муниципальной) казны амортизация не начисляется, если иное не уст</w:t>
      </w:r>
      <w:r>
        <w:t>ановлено нормативным правовым актом финансового органа публично-правового образования, в собственности которого находится имущество, составляющее государственную (муниципальную) казну, изданного с учетом требований настоящей Инструкции и законодательства Р</w:t>
      </w:r>
      <w:r>
        <w:t>оссийской Федерации (далее - правовой акт по бюджетному учету казны).</w:t>
      </w:r>
    </w:p>
    <w:p w:rsidR="00000000" w:rsidRDefault="00820951">
      <w:bookmarkStart w:id="553" w:name="sub_20044"/>
      <w:bookmarkEnd w:id="552"/>
      <w:r>
        <w:t>Расчет и единовременное начисление суммы амортизации за период нахождения объекта в составе имущества государственной (муниципальной) казны осуществляется учреждением (</w:t>
      </w:r>
      <w:r>
        <w:t>правообладателем) при принятии к учету объекта по основанию закрепления за ним права оперативного управления, если иное не установлено правовым актом по бюджетному учету казны. При этом указанный расчет и единовременное начисление суммы амортизации осущест</w:t>
      </w:r>
      <w:r>
        <w:t xml:space="preserve">вляется на основании данных о его первоначальной (балансовой, остаточной) стоимости, иной стоимости объекта, указанной в реестре государственной (муниципальной) казны и срока нахождения в составе имущества казны, в порядке, установленном </w:t>
      </w:r>
      <w:hyperlink w:anchor="sub_2084" w:history="1">
        <w:r>
          <w:rPr>
            <w:rStyle w:val="a4"/>
          </w:rPr>
          <w:t>пунктами 84 - 93</w:t>
        </w:r>
      </w:hyperlink>
      <w:r>
        <w:t xml:space="preserve"> настоящей Инструкции.</w:t>
      </w:r>
    </w:p>
    <w:p w:rsidR="00000000" w:rsidRDefault="00820951">
      <w:bookmarkStart w:id="554" w:name="sub_2095"/>
      <w:bookmarkEnd w:id="553"/>
      <w:r>
        <w:t>95. Порядок начисления амортизации имущества, составляющего государственную (муниципальную) казну, органом, осуществляющим полномочия собственника в отношении указанного имущества, установленн</w:t>
      </w:r>
      <w:r>
        <w:t xml:space="preserve">ый правовым актом по бюджетному учету казны финансового органа соответствующего публично-правового образования, должен соответствовать порядку начисления амортизации основных средств и нематериальных активов, установленному </w:t>
      </w:r>
      <w:hyperlink w:anchor="sub_2084" w:history="1">
        <w:r>
          <w:rPr>
            <w:rStyle w:val="a4"/>
          </w:rPr>
          <w:t xml:space="preserve">пунктами </w:t>
        </w:r>
        <w:r>
          <w:rPr>
            <w:rStyle w:val="a4"/>
          </w:rPr>
          <w:t>84 - 93</w:t>
        </w:r>
      </w:hyperlink>
      <w:r>
        <w:t xml:space="preserve"> настоящей Инструкции. При этом финансовый орган имеет право распространить указанный в настоящем пункте порядок как на отдельные группы (виды) объектов нефинансовых активов (недвижимое имущество; особо ценное движимое имущество; имущество, получ</w:t>
      </w:r>
      <w:r>
        <w:t>енное в лизинг; нежилые, жилые здания, сооружения, транспортные средства, оборудование и т.д.), так и на отдельные объекты, вовлеченные в хозяйственный оборот и (или) приносящие экономические выгоды (объекты, переданные в безвозмездное пользование, в аренд</w:t>
      </w:r>
      <w:r>
        <w:t>у и т.д.).</w:t>
      </w:r>
    </w:p>
    <w:p w:rsidR="00000000" w:rsidRDefault="00820951">
      <w:bookmarkStart w:id="555" w:name="sub_2096"/>
      <w:bookmarkEnd w:id="554"/>
      <w:r>
        <w:t>96. Аналитический учет по счетам "Амортизация недвижимого имущества в составе имущества казны", "Амортизация движимого имущества в составе имущества казны", "Амортизация нематериальных активов в составе имущества казны" не ведетс</w:t>
      </w:r>
      <w:r>
        <w:t>я, если иное не предусмотрено правовым актом по бюджетному учету казны.</w:t>
      </w:r>
    </w:p>
    <w:p w:rsidR="00000000" w:rsidRDefault="00820951">
      <w:pPr>
        <w:pStyle w:val="a8"/>
        <w:rPr>
          <w:color w:val="000000"/>
          <w:sz w:val="16"/>
          <w:szCs w:val="16"/>
        </w:rPr>
      </w:pPr>
      <w:bookmarkStart w:id="556" w:name="sub_2097"/>
      <w:bookmarkEnd w:id="555"/>
      <w:r>
        <w:rPr>
          <w:color w:val="000000"/>
          <w:sz w:val="16"/>
          <w:szCs w:val="16"/>
        </w:rPr>
        <w:t>Информация об изменениях:</w:t>
      </w:r>
    </w:p>
    <w:bookmarkEnd w:id="556"/>
    <w:p w:rsidR="00000000" w:rsidRDefault="00820951">
      <w:pPr>
        <w:pStyle w:val="a9"/>
      </w:pPr>
      <w:r>
        <w:fldChar w:fldCharType="begin"/>
      </w:r>
      <w:r>
        <w:instrText>HYPERLINK "garantF1://70143014.27"</w:instrText>
      </w:r>
      <w:r>
        <w:fldChar w:fldCharType="separate"/>
      </w:r>
      <w:r>
        <w:rPr>
          <w:rStyle w:val="a4"/>
        </w:rPr>
        <w:t>Приказом</w:t>
      </w:r>
      <w:r>
        <w:fldChar w:fldCharType="end"/>
      </w:r>
      <w:r>
        <w:t xml:space="preserve"> Минфина РФ от 12 октября 2012 г. N 134н в пункт 97 внесены изменения, </w:t>
      </w:r>
      <w:hyperlink r:id="rId282" w:history="1">
        <w:r>
          <w:rPr>
            <w:rStyle w:val="a4"/>
          </w:rPr>
          <w:t>вступающие в силу</w:t>
        </w:r>
      </w:hyperlink>
      <w:r>
        <w:t xml:space="preserve"> с 1 января 2013 г.</w:t>
      </w:r>
    </w:p>
    <w:p w:rsidR="00000000" w:rsidRDefault="00820951">
      <w:pPr>
        <w:pStyle w:val="a9"/>
      </w:pPr>
      <w:hyperlink r:id="rId283" w:history="1">
        <w:r>
          <w:rPr>
            <w:rStyle w:val="a4"/>
          </w:rPr>
          <w:t>См. текст пункта в предыдущей редакции</w:t>
        </w:r>
      </w:hyperlink>
    </w:p>
    <w:p w:rsidR="00000000" w:rsidRDefault="00820951">
      <w:r>
        <w:t xml:space="preserve">97. Операции по амортизации имущества, составляющего государственную (муниципальную) казну, отражаются в </w:t>
      </w:r>
      <w:hyperlink r:id="rId284" w:history="1">
        <w:r>
          <w:rPr>
            <w:rStyle w:val="a4"/>
          </w:rPr>
          <w:t>Журнале</w:t>
        </w:r>
      </w:hyperlink>
      <w:r>
        <w:t xml:space="preserve"> операций по выбытию и перемещению нефинансовых активов.</w:t>
      </w:r>
    </w:p>
    <w:p w:rsidR="00000000" w:rsidRDefault="00820951"/>
    <w:p w:rsidR="00000000" w:rsidRDefault="00820951">
      <w:pPr>
        <w:pStyle w:val="1"/>
      </w:pPr>
      <w:bookmarkStart w:id="557" w:name="sub_10500"/>
      <w:r>
        <w:t>Счет 10500 "Материальные запасы"</w:t>
      </w:r>
    </w:p>
    <w:bookmarkEnd w:id="557"/>
    <w:p w:rsidR="00000000" w:rsidRDefault="00820951"/>
    <w:p w:rsidR="00000000" w:rsidRDefault="00820951">
      <w:pPr>
        <w:pStyle w:val="1"/>
      </w:pPr>
      <w:bookmarkStart w:id="558" w:name="sub_10501"/>
      <w:r>
        <w:t>Общие положения</w:t>
      </w:r>
    </w:p>
    <w:bookmarkEnd w:id="558"/>
    <w:p w:rsidR="00000000" w:rsidRDefault="00820951"/>
    <w:p w:rsidR="00000000" w:rsidRDefault="00820951">
      <w:bookmarkStart w:id="559" w:name="sub_2098"/>
      <w:r>
        <w:t xml:space="preserve">98. Счет предназначен для учета материальных ценностей в </w:t>
      </w:r>
      <w:r>
        <w:t>виде сырья, материалов, приобретенных (созданных) для использования (потребления) в процессе деятельности учреждения, (или) для изготовления иных нефинансовых активов, а также готовой продукции, произведенной учреждением и приобретенных для продажи товаров</w:t>
      </w:r>
      <w:r>
        <w:t>.</w:t>
      </w:r>
    </w:p>
    <w:p w:rsidR="00000000" w:rsidRDefault="00820951">
      <w:pPr>
        <w:pStyle w:val="a8"/>
        <w:rPr>
          <w:color w:val="000000"/>
          <w:sz w:val="16"/>
          <w:szCs w:val="16"/>
        </w:rPr>
      </w:pPr>
      <w:bookmarkStart w:id="560" w:name="sub_2099"/>
      <w:bookmarkEnd w:id="559"/>
      <w:r>
        <w:rPr>
          <w:color w:val="000000"/>
          <w:sz w:val="16"/>
          <w:szCs w:val="16"/>
        </w:rPr>
        <w:t>Информация об изменениях:</w:t>
      </w:r>
    </w:p>
    <w:bookmarkEnd w:id="560"/>
    <w:p w:rsidR="00000000" w:rsidRDefault="00820951">
      <w:pPr>
        <w:pStyle w:val="a9"/>
      </w:pPr>
      <w:r>
        <w:t xml:space="preserve">Пункт 99 изменен с 8 мая 2018 г. - </w:t>
      </w:r>
      <w:hyperlink r:id="rId285"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286" w:history="1">
        <w:r>
          <w:rPr>
            <w:rStyle w:val="a4"/>
          </w:rPr>
          <w:t>применяются</w:t>
        </w:r>
      </w:hyperlink>
      <w:r>
        <w:t xml:space="preserve"> при формировании учетно</w:t>
      </w:r>
      <w:r>
        <w:t>й политики и показателей бухгалтерского учета, начиная с 2018 г.</w:t>
      </w:r>
    </w:p>
    <w:p w:rsidR="00000000" w:rsidRDefault="00820951">
      <w:pPr>
        <w:pStyle w:val="a9"/>
      </w:pPr>
      <w:hyperlink r:id="rId287" w:history="1">
        <w:r>
          <w:rPr>
            <w:rStyle w:val="a4"/>
          </w:rPr>
          <w:t>См. предыдущую редакцию</w:t>
        </w:r>
      </w:hyperlink>
    </w:p>
    <w:p w:rsidR="00000000" w:rsidRDefault="00820951">
      <w:r>
        <w:t>99. К материальным запасам относятся:</w:t>
      </w:r>
    </w:p>
    <w:p w:rsidR="00000000" w:rsidRDefault="00820951">
      <w:r>
        <w:t>предметы, используемые в деятельности учреждения в течение периода, не превышающего 12 месяцев, независимо от их стоимости;</w:t>
      </w:r>
    </w:p>
    <w:p w:rsidR="00000000" w:rsidRDefault="00820951">
      <w:r>
        <w:t>готовая продукция;</w:t>
      </w:r>
    </w:p>
    <w:p w:rsidR="00000000" w:rsidRDefault="00820951">
      <w:bookmarkStart w:id="561" w:name="sub_20994"/>
      <w:r>
        <w:t>товары для продажи;</w:t>
      </w:r>
    </w:p>
    <w:p w:rsidR="00000000" w:rsidRDefault="00820951">
      <w:bookmarkStart w:id="562" w:name="sub_20222"/>
      <w:bookmarkEnd w:id="561"/>
      <w:r>
        <w:t>следующие материальные ценности независимо от их стоимости и срока</w:t>
      </w:r>
      <w:r>
        <w:t xml:space="preserve"> службы:</w:t>
      </w:r>
    </w:p>
    <w:p w:rsidR="00000000" w:rsidRDefault="00820951">
      <w:bookmarkStart w:id="563" w:name="sub_996"/>
      <w:bookmarkEnd w:id="562"/>
      <w:r>
        <w:t>орудия лова (тралы, неводы, сети, мережи и прочие орудия лова);</w:t>
      </w:r>
    </w:p>
    <w:p w:rsidR="00000000" w:rsidRDefault="00820951">
      <w:bookmarkStart w:id="564" w:name="sub_977"/>
      <w:bookmarkEnd w:id="563"/>
      <w:r>
        <w:t>бензомоторные пилы, сучкорезки, сплавной трос, сезонные дороги, усы и временные ветки лесовозных дорог, временные здания в лесу сроком эксплуатации до дв</w:t>
      </w:r>
      <w:r>
        <w:t>ух лет (передвижные обогревательные домики, котлопункты, пилоточные мастерские, бензозаправки и прочее);</w:t>
      </w:r>
    </w:p>
    <w:bookmarkEnd w:id="564"/>
    <w:p w:rsidR="00000000" w:rsidRDefault="00820951">
      <w:r>
        <w:t>лесные дороги, подлежащие рекультивации;</w:t>
      </w:r>
    </w:p>
    <w:p w:rsidR="00000000" w:rsidRDefault="00820951">
      <w:bookmarkStart w:id="565" w:name="sub_20955"/>
      <w:r>
        <w:t>специальные инструменты и специальные приспособления (инструменты и приспособления целевого на</w:t>
      </w:r>
      <w:r>
        <w:t>значения, предназначенные для серийного и массового производства определенных изделий или для изготовления индивидуального заказа), независимо от их стоимости; сменное оборудование, многократно используемые в производстве приспособления к основным средства</w:t>
      </w:r>
      <w:r>
        <w:t>м и другие вызываемые специфическими условиями изготовления устройства - изложницы и принадлежности к ним, прокатные валки, воздушные фурмы, челноки, катализаторы и сорбенты твердого агрегатного состояния и т.п.;</w:t>
      </w:r>
    </w:p>
    <w:p w:rsidR="00000000" w:rsidRDefault="00820951">
      <w:bookmarkStart w:id="566" w:name="sub_20956"/>
      <w:bookmarkEnd w:id="565"/>
      <w:r>
        <w:t>специальная одежда, специ</w:t>
      </w:r>
      <w:r>
        <w:t>альная обувь, форменная одежда, вещевое имущество, одежда и обувь, а также спортивная одежда и обувь в учреждениях здравоохранения, просвещения, социального обеспечения и других учреждениях;</w:t>
      </w:r>
    </w:p>
    <w:p w:rsidR="00000000" w:rsidRDefault="00820951">
      <w:bookmarkStart w:id="567" w:name="sub_20957"/>
      <w:bookmarkEnd w:id="566"/>
      <w:r>
        <w:t>постельное белье и постельные принадлежности (м</w:t>
      </w:r>
      <w:r>
        <w:t>атрацы, подушки, одеяла, простыни, пододеяльники, наволочки, покрывала, мешки спальные и т.п.) и иной мягкий инвентарь;</w:t>
      </w:r>
    </w:p>
    <w:bookmarkEnd w:id="567"/>
    <w:p w:rsidR="00000000" w:rsidRDefault="00820951">
      <w:r>
        <w:t>временные сооружения, приспособления и устройства, затраты по возведению которых относятся на стоимость строительно-монтажных р</w:t>
      </w:r>
      <w:r>
        <w:t>абот в составе накладных расходов;</w:t>
      </w:r>
    </w:p>
    <w:p w:rsidR="00000000" w:rsidRDefault="00820951">
      <w:r>
        <w:t>тара для хранения товарно-материальных ценностей;</w:t>
      </w:r>
    </w:p>
    <w:p w:rsidR="00000000" w:rsidRDefault="00820951">
      <w:bookmarkStart w:id="568" w:name="sub_20960"/>
      <w:r>
        <w:t>предметы, предназначенные для выдачи напрокат, независимо от их стоимости;</w:t>
      </w:r>
    </w:p>
    <w:p w:rsidR="00000000" w:rsidRDefault="00820951">
      <w:bookmarkStart w:id="569" w:name="sub_209915"/>
      <w:bookmarkEnd w:id="568"/>
      <w:r>
        <w:t>молодняк животных и животные на откорме, птица, кролики, пушные звер</w:t>
      </w:r>
      <w:r>
        <w:t>и, семьи пчел, подопытные животные;</w:t>
      </w:r>
    </w:p>
    <w:bookmarkEnd w:id="569"/>
    <w:p w:rsidR="00000000" w:rsidRDefault="00820951">
      <w:r>
        <w:t>многолетние насаждения, выращиваемые в питомниках в качестве посадочного материала;</w:t>
      </w:r>
    </w:p>
    <w:p w:rsidR="00000000" w:rsidRDefault="00820951">
      <w:bookmarkStart w:id="570" w:name="sub_209917"/>
      <w:r>
        <w:lastRenderedPageBreak/>
        <w:t>готовые к установке строительные конструкции и детали (металлические, железобетонные и деревянные конструкции, блоки</w:t>
      </w:r>
      <w:r>
        <w:t xml:space="preserve">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000000" w:rsidRDefault="00820951">
      <w:bookmarkStart w:id="571" w:name="sub_209918"/>
      <w:bookmarkEnd w:id="570"/>
      <w:r>
        <w:t>оборудование, требующее монтажа и предназначенное для уст</w:t>
      </w:r>
      <w:r>
        <w:t xml:space="preserve">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w:t>
      </w:r>
      <w:r>
        <w:t>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000000" w:rsidRDefault="00820951">
      <w:bookmarkStart w:id="572" w:name="sub_209919"/>
      <w:bookmarkEnd w:id="571"/>
      <w:r>
        <w:t>инвалидная техника и средства передвижения для инвалидов, приобретаемые для целей передачи их соответствующей социальной группе населения;</w:t>
      </w:r>
    </w:p>
    <w:p w:rsidR="00000000" w:rsidRDefault="00820951">
      <w:bookmarkStart w:id="573" w:name="sub_202020"/>
      <w:bookmarkEnd w:id="572"/>
      <w:r>
        <w:t>драгоценные и другие металлы для протезирования;</w:t>
      </w:r>
    </w:p>
    <w:bookmarkEnd w:id="573"/>
    <w:p w:rsidR="00000000" w:rsidRDefault="00820951">
      <w:r>
        <w:t>спецоборудование для научно-исслед</w:t>
      </w:r>
      <w:r>
        <w:t>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rsidR="00000000" w:rsidRDefault="00820951">
      <w:bookmarkStart w:id="574" w:name="sub_202022"/>
      <w:r>
        <w:t>материальные ценности специального назначения.</w:t>
      </w:r>
    </w:p>
    <w:p w:rsidR="00000000" w:rsidRDefault="00820951">
      <w:bookmarkStart w:id="575" w:name="sub_2100"/>
      <w:bookmarkEnd w:id="574"/>
      <w:r>
        <w:t>100. Матер</w:t>
      </w:r>
      <w:r>
        <w:t>иальные запасы принимаются к бухгалтерскому учету по фактической стоимости.</w:t>
      </w:r>
    </w:p>
    <w:p w:rsidR="00000000" w:rsidRDefault="00820951">
      <w:bookmarkStart w:id="576" w:name="sub_2101"/>
      <w:bookmarkEnd w:id="575"/>
      <w:r>
        <w:t>101. Единица бухгалтерского учета материальных запасов выбирается учреждением самостоятельно таким образом, чтобы обеспечить формирование полной и достоверной инфор</w:t>
      </w:r>
      <w:r>
        <w:t>мации об этих запасах, а также надлежащий контроль за их наличием и движением. В зависимости от характера материальных запасов, порядка их приобретения и использования единицей материальных запасов может быть номенклатурный номер, партия, однородная группа</w:t>
      </w:r>
      <w:r>
        <w:t xml:space="preserve"> и т.п.</w:t>
      </w:r>
    </w:p>
    <w:bookmarkEnd w:id="576"/>
    <w:p w:rsidR="00000000" w:rsidRDefault="00820951"/>
    <w:p w:rsidR="00000000" w:rsidRDefault="00820951">
      <w:pPr>
        <w:pStyle w:val="1"/>
      </w:pPr>
      <w:bookmarkStart w:id="577" w:name="sub_10502"/>
      <w:r>
        <w:t>Учет материальных запасов</w:t>
      </w:r>
    </w:p>
    <w:bookmarkEnd w:id="577"/>
    <w:p w:rsidR="00000000" w:rsidRDefault="00820951"/>
    <w:p w:rsidR="00000000" w:rsidRDefault="00820951">
      <w:bookmarkStart w:id="578" w:name="sub_2102"/>
      <w:r>
        <w:t>102. Фактической стоимостью материальных запасов, приобретенных за плату, признаются:</w:t>
      </w:r>
    </w:p>
    <w:bookmarkEnd w:id="578"/>
    <w:p w:rsidR="00000000" w:rsidRDefault="00820951">
      <w:r>
        <w:t>суммы, уплачиваемые в соответствии с договором поставщику (продавцу);</w:t>
      </w:r>
    </w:p>
    <w:p w:rsidR="00000000" w:rsidRDefault="00820951">
      <w:r>
        <w:t>суммы, уплачиваемые организациям за информационные и консультационные услуги, связанные с приобретением материальных ценностей;</w:t>
      </w:r>
    </w:p>
    <w:p w:rsidR="00000000" w:rsidRDefault="00820951">
      <w:r>
        <w:t>таможенные пошлины и иные платежи, связанные с приобретением материальных запасов;</w:t>
      </w:r>
    </w:p>
    <w:p w:rsidR="00000000" w:rsidRDefault="00820951">
      <w:r>
        <w:t>вознаграждения, уплачиваемые посреднической о</w:t>
      </w:r>
      <w:r>
        <w:t>рганизации, через которую приобретены материальные запасы, в соответствии с условиями договора;</w:t>
      </w:r>
    </w:p>
    <w:p w:rsidR="00000000" w:rsidRDefault="00820951">
      <w:r>
        <w:t xml:space="preserve">суммы, уплачиваемые за заготовку и доставку материальных запасов до места их использования, включая страхование доставки (вместе - расходы по доставке). Если в </w:t>
      </w:r>
      <w:r>
        <w:t>сопроводительном документе поставщика указано несколько наименований материальных запасов, то расходы по их доставке (в рамках договора поставки) распределяются пропорционально стоимости каждого наименования материального запаса в их общей стоимости;</w:t>
      </w:r>
    </w:p>
    <w:p w:rsidR="00000000" w:rsidRDefault="00820951">
      <w:r>
        <w:t>суммы</w:t>
      </w:r>
      <w:r>
        <w:t>, уплачиваемые за доведение материальных запасов до состояния, в котором они пригодны к использованию в запланированных целях (подработка, сортировка, фасовка и улучшение технических характеристик полученных запасов, не связанных с их использованием),</w:t>
      </w:r>
    </w:p>
    <w:p w:rsidR="00000000" w:rsidRDefault="00820951">
      <w:r>
        <w:lastRenderedPageBreak/>
        <w:t>иные</w:t>
      </w:r>
      <w:r>
        <w:t xml:space="preserve"> платежи, непосредственно связанные с приобретением материальных запасов.</w:t>
      </w:r>
    </w:p>
    <w:p w:rsidR="00000000" w:rsidRDefault="00820951">
      <w:bookmarkStart w:id="579" w:name="sub_2103"/>
      <w:r>
        <w:t>103. Учреждение, осуществляющее централизованные закупки материальных запасов и (или) торговую (производственную) деятельность, согласно установленной им учетной политике, за</w:t>
      </w:r>
      <w:r>
        <w:t>траты, произведенные по заготовке и доставке материальных запасов до центральных (производственных) складов (баз) и (или) грузополучателей, включая страхование доставки, вправе не включать в фактическую стоимость приобретаемых материальных запасов, а относ</w:t>
      </w:r>
      <w:r>
        <w:t>ить их в составе расходов на финансовый результат текущего финансового года.</w:t>
      </w:r>
    </w:p>
    <w:p w:rsidR="00000000" w:rsidRDefault="00820951">
      <w:bookmarkStart w:id="580" w:name="sub_2104"/>
      <w:bookmarkEnd w:id="579"/>
      <w:r>
        <w:t>104. Фактическая стоимость материальных запасов при их изготовлении самим учреждением определяется исходя из затрат, связанных с изготовлением данных активов.</w:t>
      </w:r>
    </w:p>
    <w:bookmarkEnd w:id="580"/>
    <w:p w:rsidR="00000000" w:rsidRDefault="00820951">
      <w:r>
        <w:t>Учет и формирование затрат на производство материальных запасов осуществляется учреждением в порядке, установленном учреждением в рамках формирования учетной политики для определения себестоимости соответствующих видов продукции.</w:t>
      </w:r>
    </w:p>
    <w:p w:rsidR="00000000" w:rsidRDefault="00820951">
      <w:bookmarkStart w:id="581" w:name="sub_2105"/>
      <w:r>
        <w:t>105. В фактиче</w:t>
      </w:r>
      <w:r>
        <w:t>скую стоимость материальных запасов не включаются сумма общехозяйственных и иных аналогичных расходов, кроме случаев, когда они непосредственно связаны с приобретением (изготовлением) материальных запасов.</w:t>
      </w:r>
    </w:p>
    <w:p w:rsidR="00000000" w:rsidRDefault="00820951">
      <w:pPr>
        <w:pStyle w:val="a8"/>
        <w:rPr>
          <w:color w:val="000000"/>
          <w:sz w:val="16"/>
          <w:szCs w:val="16"/>
        </w:rPr>
      </w:pPr>
      <w:bookmarkStart w:id="582" w:name="sub_2106"/>
      <w:bookmarkEnd w:id="581"/>
      <w:r>
        <w:rPr>
          <w:color w:val="000000"/>
          <w:sz w:val="16"/>
          <w:szCs w:val="16"/>
        </w:rPr>
        <w:t>Информация об изменениях:</w:t>
      </w:r>
    </w:p>
    <w:bookmarkEnd w:id="582"/>
    <w:p w:rsidR="00000000" w:rsidRDefault="00820951">
      <w:pPr>
        <w:pStyle w:val="a9"/>
      </w:pPr>
      <w:r>
        <w:fldChar w:fldCharType="begin"/>
      </w:r>
      <w:r>
        <w:instrText>HYPERLINK "garantF1://70632688.74"</w:instrText>
      </w:r>
      <w:r>
        <w:fldChar w:fldCharType="separate"/>
      </w:r>
      <w:r>
        <w:rPr>
          <w:rStyle w:val="a4"/>
        </w:rPr>
        <w:t>Приказом</w:t>
      </w:r>
      <w:r>
        <w:fldChar w:fldCharType="end"/>
      </w:r>
      <w:r>
        <w:t xml:space="preserve"> Минфина России от 29 августа 2014 г. N 89н в пункт 106 внесены изменения</w:t>
      </w:r>
    </w:p>
    <w:p w:rsidR="00000000" w:rsidRDefault="00820951">
      <w:pPr>
        <w:pStyle w:val="a9"/>
      </w:pPr>
      <w:hyperlink r:id="rId288" w:history="1">
        <w:r>
          <w:rPr>
            <w:rStyle w:val="a4"/>
          </w:rPr>
          <w:t>См. текст пункта в предыдущей редакции</w:t>
        </w:r>
      </w:hyperlink>
    </w:p>
    <w:p w:rsidR="00000000" w:rsidRDefault="00820951">
      <w:r>
        <w:t>106. Фактическая стоимость материальных запасов, остающихся</w:t>
      </w:r>
      <w:r>
        <w:t xml:space="preserve"> у учреждения в результате разборки, утилизации (ликвидации), основных средств или иного имущества, определяется исходя из их текущей оценочной стоимости на дату принятия к бухгалтерскому учету, а также сумм, уплачиваемых учреждением за доставку материальн</w:t>
      </w:r>
      <w:r>
        <w:t>ых запасов и приведение их в состояние, пригодное для использования.</w:t>
      </w:r>
    </w:p>
    <w:p w:rsidR="00000000" w:rsidRDefault="00820951">
      <w:bookmarkStart w:id="583" w:name="sub_2107"/>
      <w:r>
        <w:t>107. Фактическая стоимость материальных запасов, по которой они приняты к бухгалтерскому учету, не подлежит изменению, кроме случаев, установленных законодательством Российской Фе</w:t>
      </w:r>
      <w:r>
        <w:t>дерации и настоящей Инструкцией.</w:t>
      </w:r>
    </w:p>
    <w:p w:rsidR="00000000" w:rsidRDefault="00820951">
      <w:bookmarkStart w:id="584" w:name="sub_2108"/>
      <w:bookmarkEnd w:id="583"/>
      <w:r>
        <w:t>108. Выбытие (отпуск) материальных запасов производится по фактической стоимости каждой единицы, либо по средней фактической стоимости.</w:t>
      </w:r>
    </w:p>
    <w:p w:rsidR="00000000" w:rsidRDefault="00820951">
      <w:bookmarkStart w:id="585" w:name="sub_21082"/>
      <w:bookmarkEnd w:id="584"/>
      <w:r>
        <w:t>Применение одного из указанных способов определения ст</w:t>
      </w:r>
      <w:r>
        <w:t>оимости материальных запасов при выбытии по группе (виду) материальных запасов осуществляется в течение финансового года непрерывно.</w:t>
      </w:r>
    </w:p>
    <w:p w:rsidR="00000000" w:rsidRDefault="00820951">
      <w:bookmarkStart w:id="586" w:name="sub_21083"/>
      <w:bookmarkEnd w:id="585"/>
      <w:r>
        <w:t>Определение средней фактической стоимости материальных запасов производится по каждой группе (виду) запас</w:t>
      </w:r>
      <w:r>
        <w:t>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течение текущего месяца на дату</w:t>
      </w:r>
      <w:r>
        <w:t xml:space="preserve"> их выбытия (отпуска).</w:t>
      </w:r>
    </w:p>
    <w:p w:rsidR="00000000" w:rsidRDefault="00820951">
      <w:pPr>
        <w:pStyle w:val="a8"/>
        <w:rPr>
          <w:color w:val="000000"/>
          <w:sz w:val="16"/>
          <w:szCs w:val="16"/>
        </w:rPr>
      </w:pPr>
      <w:bookmarkStart w:id="587" w:name="sub_2109"/>
      <w:bookmarkEnd w:id="586"/>
      <w:r>
        <w:rPr>
          <w:color w:val="000000"/>
          <w:sz w:val="16"/>
          <w:szCs w:val="16"/>
        </w:rPr>
        <w:t>Информация об изменениях:</w:t>
      </w:r>
    </w:p>
    <w:bookmarkEnd w:id="587"/>
    <w:p w:rsidR="00000000" w:rsidRDefault="00820951">
      <w:pPr>
        <w:pStyle w:val="a9"/>
      </w:pPr>
      <w:r>
        <w:t xml:space="preserve">Пункт 109 изменен с 29 октября 2017 г. - </w:t>
      </w:r>
      <w:hyperlink r:id="rId289" w:history="1">
        <w:r>
          <w:rPr>
            <w:rStyle w:val="a4"/>
          </w:rPr>
          <w:t>Приказ</w:t>
        </w:r>
      </w:hyperlink>
      <w:r>
        <w:t xml:space="preserve"> Минфина России от 27 сентября 2017 г. N 148н</w:t>
      </w:r>
    </w:p>
    <w:p w:rsidR="00000000" w:rsidRDefault="00820951">
      <w:pPr>
        <w:pStyle w:val="a9"/>
      </w:pPr>
      <w:hyperlink r:id="rId290" w:history="1">
        <w:r>
          <w:rPr>
            <w:rStyle w:val="a4"/>
          </w:rPr>
          <w:t>См. предыдущую</w:t>
        </w:r>
        <w:r>
          <w:rPr>
            <w:rStyle w:val="a4"/>
          </w:rPr>
          <w:t xml:space="preserve"> редакцию</w:t>
        </w:r>
      </w:hyperlink>
    </w:p>
    <w:p w:rsidR="00000000" w:rsidRDefault="00820951">
      <w:r>
        <w:t xml:space="preserve">109. При выбытии материальных запасов, используемых учреждением в особом порядке (материальные ценности, содержащие драгоценные металлы, драгоценные камни, иные аналогичные ценности), или запасов, которые не могут обычным образом </w:t>
      </w:r>
      <w:r>
        <w:lastRenderedPageBreak/>
        <w:t>заменять друг</w:t>
      </w:r>
      <w:r>
        <w:t xml:space="preserve"> друга, их стоимость может оцениваться по фактической стоимости каждой единицы таких запасов.</w:t>
      </w:r>
    </w:p>
    <w:p w:rsidR="00000000" w:rsidRDefault="00820951">
      <w:bookmarkStart w:id="588" w:name="sub_2110"/>
      <w:r>
        <w:t>110. Установленный порядок определения стоимости материальных запасов при их выбытии в течение отчетного года для соответствующих групп (видов) материальн</w:t>
      </w:r>
      <w:r>
        <w:t>ых запасов не изменяется.</w:t>
      </w:r>
    </w:p>
    <w:p w:rsidR="00000000" w:rsidRDefault="00820951">
      <w:bookmarkStart w:id="589" w:name="sub_2111"/>
      <w:bookmarkEnd w:id="588"/>
      <w:r>
        <w:t>111. Выбытие материальных запасов в размере естественной убыли производится на основании актов, с отражением на расходы текущего финансового года.</w:t>
      </w:r>
    </w:p>
    <w:p w:rsidR="00000000" w:rsidRDefault="00820951">
      <w:bookmarkStart w:id="590" w:name="sub_2112"/>
      <w:bookmarkEnd w:id="589"/>
      <w:r>
        <w:t>112. Выбытие материальных запасов по основанию их с</w:t>
      </w:r>
      <w:r>
        <w:t>писания в результате хищений, недостач, потерь производится на основании надлежаще оформленных актов, с отражением стоимости материальных ценностей на уменьшение финансового результата текущего финансового года, с одновременным предъявлением к виновным лиц</w:t>
      </w:r>
      <w:r>
        <w:t>ам сумм причиненных ущербов.</w:t>
      </w:r>
    </w:p>
    <w:p w:rsidR="00000000" w:rsidRDefault="00820951">
      <w:bookmarkStart w:id="591" w:name="sub_2113"/>
      <w:bookmarkEnd w:id="590"/>
      <w:r>
        <w:t>113. Выбытие материальных запасов по основанию их списания в результате их потерь при чрезвычайных обстоятельствах производится на основании надлежаще оформленных актов, с отнесением на чрезвычайные расходы теку</w:t>
      </w:r>
      <w:r>
        <w:t>щего финансового результата.</w:t>
      </w:r>
    </w:p>
    <w:p w:rsidR="00000000" w:rsidRDefault="00820951">
      <w:bookmarkStart w:id="592" w:name="sub_2114"/>
      <w:bookmarkEnd w:id="591"/>
      <w:r>
        <w:t xml:space="preserve">114. Операции по поступлению, внутреннему перемещению, выбытию (в том числе по основанию списания) материальных запасов оформляются бухгалтерскими записями на основании надлежаще оформленных первичных (сводных) </w:t>
      </w:r>
      <w:r>
        <w:t>учетных документов, в порядке, предусмотренном Инструкциями по применению Планов счетов.</w:t>
      </w:r>
    </w:p>
    <w:p w:rsidR="00000000" w:rsidRDefault="00820951">
      <w:bookmarkStart w:id="593" w:name="sub_2115"/>
      <w:bookmarkEnd w:id="592"/>
      <w:r>
        <w:t>115. Дата признания в бухгалтерском учете операций по принятию, выбытию (списанию с учета) материальных запасов определяется исходя из положений настоя</w:t>
      </w:r>
      <w:r>
        <w:t>щей Инструкции, устанавливающих правила признания обязательств, финансовых результатов (доходов, расходов).</w:t>
      </w:r>
    </w:p>
    <w:p w:rsidR="00000000" w:rsidRDefault="00820951">
      <w:bookmarkStart w:id="594" w:name="sub_21152"/>
      <w:bookmarkEnd w:id="593"/>
      <w:r>
        <w:t>Датой принятия к учету не потребляемых материальных запасов, являющихся предметами лизинга, в случае, если по условиям договора лизинга лизинговое имущество поставляется его продавцом непосредственно лизингополучателю, минуя лизингодателя, признается на ос</w:t>
      </w:r>
      <w:r>
        <w:t>новании первичного документа лизингополучателя дата получения имущества лизингополучателем.</w:t>
      </w:r>
    </w:p>
    <w:p w:rsidR="00000000" w:rsidRDefault="00820951">
      <w:bookmarkStart w:id="595" w:name="sub_2116"/>
      <w:bookmarkEnd w:id="594"/>
      <w:r>
        <w:t>116. Передача (возврат) материальных запасов подрядчикам, исполнителям работ или пользователям (в рамках возмездного (безвозмездного) пользования з</w:t>
      </w:r>
      <w:r>
        <w:t>а исключением проката) оформляется первичным (сводным) учетным документом (накладной, актом приемки-передачи и т.п.), с отражением внутреннего перемещения материального запаса, без списания передаваемых объектов с балансового учета, и одновременным их отра</w:t>
      </w:r>
      <w:r>
        <w:t>жением на соответствующих забалансовых счетах.</w:t>
      </w:r>
    </w:p>
    <w:p w:rsidR="00000000" w:rsidRDefault="00820951">
      <w:bookmarkStart w:id="596" w:name="sub_2117"/>
      <w:bookmarkEnd w:id="595"/>
      <w:r>
        <w:t xml:space="preserve">117. Объекты материальных запасов учитываются на счете, содержащем соответствующий аналитический код группы синтетического счета, согласно </w:t>
      </w:r>
      <w:hyperlink w:anchor="sub_2037" w:history="1">
        <w:r>
          <w:rPr>
            <w:rStyle w:val="a4"/>
          </w:rPr>
          <w:t>пункту 37</w:t>
        </w:r>
      </w:hyperlink>
      <w:r>
        <w:t xml:space="preserve"> настоящей Инструкц</w:t>
      </w:r>
      <w:r>
        <w:t>ии, и соответствующий аналитический код вида синтетического счета объекта учета:</w:t>
      </w:r>
    </w:p>
    <w:p w:rsidR="00000000" w:rsidRDefault="00820951">
      <w:bookmarkStart w:id="597" w:name="sub_21171"/>
      <w:bookmarkEnd w:id="596"/>
      <w:r>
        <w:t>1 "Медикаменты и перевязочные средства";</w:t>
      </w:r>
    </w:p>
    <w:p w:rsidR="00000000" w:rsidRDefault="00820951">
      <w:bookmarkStart w:id="598" w:name="sub_21172"/>
      <w:bookmarkEnd w:id="597"/>
      <w:r>
        <w:t>2 "Продукты питания";</w:t>
      </w:r>
    </w:p>
    <w:p w:rsidR="00000000" w:rsidRDefault="00820951">
      <w:bookmarkStart w:id="599" w:name="sub_21173"/>
      <w:bookmarkEnd w:id="598"/>
      <w:r>
        <w:t>3 "Горюче-смазочные материалы";</w:t>
      </w:r>
    </w:p>
    <w:p w:rsidR="00000000" w:rsidRDefault="00820951">
      <w:bookmarkStart w:id="600" w:name="sub_21174"/>
      <w:bookmarkEnd w:id="599"/>
      <w:r>
        <w:t>4 "Строит</w:t>
      </w:r>
      <w:r>
        <w:t>ельные материалы";</w:t>
      </w:r>
    </w:p>
    <w:p w:rsidR="00000000" w:rsidRDefault="00820951">
      <w:bookmarkStart w:id="601" w:name="sub_21175"/>
      <w:bookmarkEnd w:id="600"/>
      <w:r>
        <w:t>5 "Мягкий инвентарь";</w:t>
      </w:r>
    </w:p>
    <w:p w:rsidR="00000000" w:rsidRDefault="00820951">
      <w:bookmarkStart w:id="602" w:name="sub_21176"/>
      <w:bookmarkEnd w:id="601"/>
      <w:r>
        <w:t>6 "Прочие материальные запасы";</w:t>
      </w:r>
    </w:p>
    <w:p w:rsidR="00000000" w:rsidRDefault="00820951">
      <w:bookmarkStart w:id="603" w:name="sub_21177"/>
      <w:bookmarkEnd w:id="602"/>
      <w:r>
        <w:t>7 "Готовая продукция";</w:t>
      </w:r>
    </w:p>
    <w:p w:rsidR="00000000" w:rsidRDefault="00820951">
      <w:bookmarkStart w:id="604" w:name="sub_21178"/>
      <w:bookmarkEnd w:id="603"/>
      <w:r>
        <w:t>8 "Товары";</w:t>
      </w:r>
    </w:p>
    <w:p w:rsidR="00000000" w:rsidRDefault="00820951">
      <w:bookmarkStart w:id="605" w:name="sub_21179"/>
      <w:bookmarkEnd w:id="604"/>
      <w:r>
        <w:t>9 "Наценка на товары".</w:t>
      </w:r>
    </w:p>
    <w:p w:rsidR="00000000" w:rsidRDefault="00820951">
      <w:pPr>
        <w:pStyle w:val="a8"/>
        <w:rPr>
          <w:color w:val="000000"/>
          <w:sz w:val="16"/>
          <w:szCs w:val="16"/>
        </w:rPr>
      </w:pPr>
      <w:bookmarkStart w:id="606" w:name="sub_2118"/>
      <w:bookmarkEnd w:id="605"/>
      <w:r>
        <w:rPr>
          <w:color w:val="000000"/>
          <w:sz w:val="16"/>
          <w:szCs w:val="16"/>
        </w:rPr>
        <w:t>Информация об изме</w:t>
      </w:r>
      <w:r>
        <w:rPr>
          <w:color w:val="000000"/>
          <w:sz w:val="16"/>
          <w:szCs w:val="16"/>
        </w:rPr>
        <w:t>нениях:</w:t>
      </w:r>
    </w:p>
    <w:bookmarkEnd w:id="606"/>
    <w:p w:rsidR="00000000" w:rsidRDefault="00820951">
      <w:pPr>
        <w:pStyle w:val="a9"/>
      </w:pPr>
      <w:r>
        <w:lastRenderedPageBreak/>
        <w:fldChar w:fldCharType="begin"/>
      </w:r>
      <w:r>
        <w:instrText>HYPERLINK "garantF1://71450852.5210"</w:instrText>
      </w:r>
      <w:r>
        <w:fldChar w:fldCharType="separate"/>
      </w:r>
      <w:r>
        <w:rPr>
          <w:rStyle w:val="a4"/>
        </w:rPr>
        <w:t>Приказом</w:t>
      </w:r>
      <w:r>
        <w:fldChar w:fldCharType="end"/>
      </w:r>
      <w:r>
        <w:t xml:space="preserve"> Минфина России от 16 ноября 2016 г. N 209н в пункт 118 внесены изменения</w:t>
      </w:r>
    </w:p>
    <w:p w:rsidR="00000000" w:rsidRDefault="00820951">
      <w:pPr>
        <w:pStyle w:val="a9"/>
      </w:pPr>
      <w:hyperlink r:id="rId291" w:history="1">
        <w:r>
          <w:rPr>
            <w:rStyle w:val="a4"/>
          </w:rPr>
          <w:t>См. текст пункта в предыдущей редакции</w:t>
        </w:r>
      </w:hyperlink>
    </w:p>
    <w:p w:rsidR="00000000" w:rsidRDefault="00820951">
      <w:r>
        <w:t>118. В целях настоящей Инструкции на соот</w:t>
      </w:r>
      <w:r>
        <w:t xml:space="preserve">ветствующих аналитических счетах </w:t>
      </w:r>
      <w:hyperlink w:anchor="sub_10500" w:history="1">
        <w:r>
          <w:rPr>
            <w:rStyle w:val="a4"/>
          </w:rPr>
          <w:t>счета 10500</w:t>
        </w:r>
      </w:hyperlink>
      <w:r>
        <w:t xml:space="preserve"> "Материальные запасы", содержащих аналитические коды вида синтетического счета учитываются следующие объекты материалов:</w:t>
      </w:r>
    </w:p>
    <w:p w:rsidR="00000000" w:rsidRDefault="00820951">
      <w:bookmarkStart w:id="607" w:name="sub_21181"/>
      <w:r>
        <w:t>1 "Медикаменты и перевязочные средства" - медикаменты,</w:t>
      </w:r>
      <w:r>
        <w:t xml:space="preserve"> компоненты, эндопротезы, бактерийные препараты, сыворотки, вакцины, кровь и перевязочные средства и т. д.</w:t>
      </w:r>
    </w:p>
    <w:p w:rsidR="00000000" w:rsidRDefault="00820951">
      <w:bookmarkStart w:id="608" w:name="sub_21182"/>
      <w:bookmarkEnd w:id="607"/>
      <w:r>
        <w:t>2 "Продукты питания" - продукты питания, продовольственные пайки, молочные смеси, лечебно-профилактическое питание и т.д.</w:t>
      </w:r>
    </w:p>
    <w:p w:rsidR="00000000" w:rsidRDefault="00820951">
      <w:bookmarkStart w:id="609" w:name="sub_21183"/>
      <w:bookmarkEnd w:id="608"/>
      <w:r>
        <w:t>3 "Горюче-смазочные материалы" - все виды топлива, горючего и смазочных материалов: дрова, уголь, торф, бензин, керосин, мазут, автол и т.д.</w:t>
      </w:r>
    </w:p>
    <w:p w:rsidR="00000000" w:rsidRDefault="00820951">
      <w:bookmarkStart w:id="610" w:name="sub_21184"/>
      <w:bookmarkEnd w:id="609"/>
      <w:r>
        <w:t>4 "Строительные материалы" - все виды строительных материалов:</w:t>
      </w:r>
    </w:p>
    <w:bookmarkEnd w:id="610"/>
    <w:p w:rsidR="00000000" w:rsidRDefault="00820951">
      <w:r>
        <w:t>силикатные матер</w:t>
      </w:r>
      <w:r>
        <w:t>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w:t>
      </w:r>
      <w:r>
        <w:t xml:space="preserve">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r>
        <w:t>;</w:t>
      </w:r>
    </w:p>
    <w:p w:rsidR="00000000" w:rsidRDefault="00820951">
      <w:bookmarkStart w:id="611" w:name="sub_18999"/>
      <w: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w:t>
      </w:r>
      <w:r>
        <w:t>ых систем (отопительные котлы, радиаторы и т.п.);</w:t>
      </w:r>
    </w:p>
    <w:p w:rsidR="00000000" w:rsidRDefault="00820951">
      <w:bookmarkStart w:id="612" w:name="sub_211843"/>
      <w:bookmarkEnd w:id="611"/>
      <w:r>
        <w:t xml:space="preserve">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w:t>
      </w:r>
      <w:r>
        <w:t>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w:t>
      </w:r>
      <w:r>
        <w:t>аве установленного оборудования, и другие материальные ценности, необходимые для строительно-монтажных работ.</w:t>
      </w:r>
    </w:p>
    <w:p w:rsidR="00000000" w:rsidRDefault="00820951">
      <w:bookmarkStart w:id="613" w:name="sub_21185"/>
      <w:bookmarkEnd w:id="612"/>
      <w:r>
        <w:t>5 "Мягкий инвентарь":</w:t>
      </w:r>
    </w:p>
    <w:bookmarkEnd w:id="613"/>
    <w:p w:rsidR="00000000" w:rsidRDefault="00820951">
      <w:r>
        <w:t>белье (рубашки, сорочки, халаты и т.п.);</w:t>
      </w:r>
    </w:p>
    <w:p w:rsidR="00000000" w:rsidRDefault="00820951">
      <w:r>
        <w:t>постельное белье и принадлежности (матрацы, подушки, од</w:t>
      </w:r>
      <w:r>
        <w:t>еяла, простыни, пододеяльники, наволочки, покрывала, мешки спальные и т.п.);</w:t>
      </w:r>
    </w:p>
    <w:p w:rsidR="00000000" w:rsidRDefault="00820951">
      <w:r>
        <w:t>одежда и обмундирование, включая спецодежду (костюмы, пальто, плащи, полушубки, платья, кофты, юбки, куртки, брюки и т.п.);</w:t>
      </w:r>
    </w:p>
    <w:p w:rsidR="00000000" w:rsidRDefault="00820951">
      <w:r>
        <w:t xml:space="preserve">обувь, включая специальную (ботинки, сапоги, сандалии, </w:t>
      </w:r>
      <w:r>
        <w:t>валенки и т.п.);</w:t>
      </w:r>
    </w:p>
    <w:p w:rsidR="00000000" w:rsidRDefault="00820951">
      <w:r>
        <w:t>спортивная одежда и обувь (костюмы, ботинки и т.п.);</w:t>
      </w:r>
    </w:p>
    <w:p w:rsidR="00000000" w:rsidRDefault="00820951">
      <w:r>
        <w:t>прочий мягкий инвентарь.</w:t>
      </w:r>
    </w:p>
    <w:p w:rsidR="00000000" w:rsidRDefault="00820951">
      <w:bookmarkStart w:id="614" w:name="sub_21189"/>
      <w: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w:t>
      </w:r>
      <w:r>
        <w:t>иальной одежды).</w:t>
      </w:r>
    </w:p>
    <w:p w:rsidR="00000000" w:rsidRDefault="00820951">
      <w:bookmarkStart w:id="615" w:name="sub_211817"/>
      <w:bookmarkEnd w:id="614"/>
      <w:r>
        <w:t>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материально ответственным лицом в присутствии ру</w:t>
      </w:r>
      <w:r>
        <w:t xml:space="preserve">ководителя учреждения или его заместителя и работника бухгалтерии специальным </w:t>
      </w:r>
      <w:r>
        <w:lastRenderedPageBreak/>
        <w:t xml:space="preserve">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w:t>
      </w:r>
      <w:r>
        <w:t>указанием года и месяца выдачи их со склада. Маркировочные штампы должны храниться у руководителя учреждения или его заместителя;</w:t>
      </w:r>
    </w:p>
    <w:p w:rsidR="00000000" w:rsidRDefault="00820951">
      <w:bookmarkStart w:id="616" w:name="sub_21186"/>
      <w:bookmarkEnd w:id="615"/>
      <w:r>
        <w:t>6 "Прочие материальные запасы":</w:t>
      </w:r>
    </w:p>
    <w:bookmarkEnd w:id="616"/>
    <w:p w:rsidR="00000000" w:rsidRDefault="00820951">
      <w:r>
        <w:t>спецоборудование для научно-исследовательских и опытно-конструктор</w:t>
      </w:r>
      <w:r>
        <w:t>ских работ, приобретенное по договорам с заказчиками для обеспечения выполнения условий договоров до передачи его в научное подразделение;</w:t>
      </w:r>
    </w:p>
    <w:p w:rsidR="00000000" w:rsidRDefault="00820951">
      <w:r>
        <w:t>молодняк всех видов животных и животные на откорме, птицы, кролики, пушные звери, семьи пчел независимо от их стоимос</w:t>
      </w:r>
      <w:r>
        <w:t>ти;</w:t>
      </w:r>
    </w:p>
    <w:p w:rsidR="00000000" w:rsidRDefault="00820951">
      <w:r>
        <w:t>приплод молодняка при наличии в учреждениях рабочего скота;</w:t>
      </w:r>
    </w:p>
    <w:p w:rsidR="00000000" w:rsidRDefault="00820951">
      <w:r>
        <w:t>посадочный материал;</w:t>
      </w:r>
    </w:p>
    <w:p w:rsidR="00000000" w:rsidRDefault="00820951">
      <w:r>
        <w:t>реактивы и химикаты, стекло и химпосуда, металлы, электроматериалы, радиоматериалы и радиодетали, фотопринадлежности, подопытные животные и прочие материалы для учебных це</w:t>
      </w:r>
      <w:r>
        <w:t>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rsidR="00000000" w:rsidRDefault="00820951">
      <w:r>
        <w:t>хозяйственные материалы (электрические лампочки, мыло, щетки и др.), канцелярские принадлежности (бумаг</w:t>
      </w:r>
      <w:r>
        <w:t>а, карандаши, ручки, стержни и др.);</w:t>
      </w:r>
    </w:p>
    <w:p w:rsidR="00000000" w:rsidRDefault="00820951">
      <w:r>
        <w:t>посуда;</w:t>
      </w:r>
    </w:p>
    <w:p w:rsidR="00000000" w:rsidRDefault="00820951">
      <w: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rsidR="00000000" w:rsidRDefault="00820951">
      <w:r>
        <w:t>корма и фураж (сено, овес и другие виды кормов и фура</w:t>
      </w:r>
      <w:r>
        <w:t>жа для животных), семена, удобрения;</w:t>
      </w:r>
    </w:p>
    <w:p w:rsidR="00000000" w:rsidRDefault="00820951">
      <w:bookmarkStart w:id="617" w:name="sub_2118611"/>
      <w:r>
        <w:t>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w:t>
      </w:r>
      <w:r>
        <w:t>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w:t>
      </w:r>
      <w:r>
        <w:t>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w:t>
      </w:r>
    </w:p>
    <w:p w:rsidR="00000000" w:rsidRDefault="00820951">
      <w:bookmarkStart w:id="618" w:name="sub_118612"/>
      <w:bookmarkEnd w:id="617"/>
      <w:r>
        <w:t>запасные части, предназначенные для ремонта и замены изношенных частей в м</w:t>
      </w:r>
      <w:r>
        <w:t>ашинах и оборудовании, транспортных средствах, объектах производственного и хозяйственного инвентаря;</w:t>
      </w:r>
    </w:p>
    <w:bookmarkEnd w:id="618"/>
    <w:p w:rsidR="00000000" w:rsidRDefault="00820951">
      <w:r>
        <w:t>материалы специального назначения;</w:t>
      </w:r>
    </w:p>
    <w:p w:rsidR="00000000" w:rsidRDefault="00820951">
      <w:r>
        <w:t>иные материальные запасы.</w:t>
      </w:r>
    </w:p>
    <w:p w:rsidR="00000000" w:rsidRDefault="00820951">
      <w:pPr>
        <w:pStyle w:val="a8"/>
        <w:rPr>
          <w:color w:val="000000"/>
          <w:sz w:val="16"/>
          <w:szCs w:val="16"/>
        </w:rPr>
      </w:pPr>
      <w:bookmarkStart w:id="619" w:name="sub_2119"/>
      <w:r>
        <w:rPr>
          <w:color w:val="000000"/>
          <w:sz w:val="16"/>
          <w:szCs w:val="16"/>
        </w:rPr>
        <w:t>Информация об изменениях:</w:t>
      </w:r>
    </w:p>
    <w:bookmarkEnd w:id="619"/>
    <w:p w:rsidR="00000000" w:rsidRDefault="00820951">
      <w:pPr>
        <w:pStyle w:val="a9"/>
      </w:pPr>
      <w:r>
        <w:fldChar w:fldCharType="begin"/>
      </w:r>
      <w:r>
        <w:instrText>HYPERLINK "garantF1://70632688.102"</w:instrText>
      </w:r>
      <w:r>
        <w:fldChar w:fldCharType="separate"/>
      </w:r>
      <w:r>
        <w:rPr>
          <w:rStyle w:val="a4"/>
        </w:rPr>
        <w:t>Приказ</w:t>
      </w:r>
      <w:r>
        <w:rPr>
          <w:rStyle w:val="a4"/>
        </w:rPr>
        <w:t>ом</w:t>
      </w:r>
      <w:r>
        <w:fldChar w:fldCharType="end"/>
      </w:r>
      <w:r>
        <w:t xml:space="preserve"> Минфина России от 29 августа 2014 г. N 89н в пункт 119 внесены изменения</w:t>
      </w:r>
    </w:p>
    <w:p w:rsidR="00000000" w:rsidRDefault="00820951">
      <w:pPr>
        <w:pStyle w:val="a9"/>
      </w:pPr>
      <w:hyperlink r:id="rId292" w:history="1">
        <w:r>
          <w:rPr>
            <w:rStyle w:val="a4"/>
          </w:rPr>
          <w:t>См. текст пункта в предыдущей редакции</w:t>
        </w:r>
      </w:hyperlink>
    </w:p>
    <w:p w:rsidR="00000000" w:rsidRDefault="00820951">
      <w:r>
        <w:t>119. Аналитический учет материальных запасов ведется по их группам (видам), наименованиям, сортам и</w:t>
      </w:r>
      <w:r>
        <w:t xml:space="preserve"> количеству, в разрезе материально ответственных лиц и (или) мест хранения, с учетом положений, предусмотренных отраслевыми особенностями.</w:t>
      </w:r>
    </w:p>
    <w:p w:rsidR="00000000" w:rsidRDefault="00820951">
      <w:bookmarkStart w:id="620" w:name="sub_21192"/>
      <w:r>
        <w:t>Аналитический учет материальных запасов, продуктов питания, молодняка животных и животных на откорме, ведетс</w:t>
      </w:r>
      <w:r>
        <w:t xml:space="preserve">я на Карточках количественно-суммового учета </w:t>
      </w:r>
      <w:r>
        <w:lastRenderedPageBreak/>
        <w:t>материальных ценностей.</w:t>
      </w:r>
    </w:p>
    <w:p w:rsidR="00000000" w:rsidRDefault="00820951">
      <w:bookmarkStart w:id="621" w:name="sub_21193"/>
      <w:bookmarkEnd w:id="620"/>
      <w:r>
        <w:t>Аналитический учет продуктов питания ведется в Оборотной ведомости по нефинансовым активам. Записи в Оборотную ведомость по нефинансовым активам производятся на основани</w:t>
      </w:r>
      <w:r>
        <w:t>и данных Накопительной ведомости по приходу продуктов питания и Накопительной ведомости по расходу продуктов питания. Ежемесячно в Оборотной ведомости по нефинансовым активам подсчитываются обороты и выводятся остатки на конец месяца.</w:t>
      </w:r>
    </w:p>
    <w:bookmarkEnd w:id="621"/>
    <w:p w:rsidR="00000000" w:rsidRDefault="00820951">
      <w:r>
        <w:t>Учет разбито</w:t>
      </w:r>
      <w:r>
        <w:t>й посуды ведется материально ответственными лицами в Книге регистрации боя посуды.</w:t>
      </w:r>
    </w:p>
    <w:p w:rsidR="00000000" w:rsidRDefault="00820951">
      <w:r>
        <w:t>Аналитический учет молодняка животных и животных на откорме ведется по видам и возрастным группам (животных на откорме только по видам) в Книге учета животных.</w:t>
      </w:r>
    </w:p>
    <w:p w:rsidR="00000000" w:rsidRDefault="00820951">
      <w:r>
        <w:t>Аналитический</w:t>
      </w:r>
      <w:r>
        <w:t xml:space="preserve"> учет готовой продукции, товаров, переданных на реализацию, ведется обособленно.</w:t>
      </w:r>
    </w:p>
    <w:p w:rsidR="00000000" w:rsidRDefault="00820951">
      <w:bookmarkStart w:id="622" w:name="sub_21197"/>
      <w:r>
        <w:t>Материально ответственные лица ведут учет материальных запасов в Книге (Карточке) учета материальных ценностей по наименованиям, сортам и количеству.</w:t>
      </w:r>
    </w:p>
    <w:p w:rsidR="00000000" w:rsidRDefault="00820951">
      <w:pPr>
        <w:pStyle w:val="a8"/>
        <w:rPr>
          <w:color w:val="000000"/>
          <w:sz w:val="16"/>
          <w:szCs w:val="16"/>
        </w:rPr>
      </w:pPr>
      <w:bookmarkStart w:id="623" w:name="sub_2120"/>
      <w:bookmarkEnd w:id="622"/>
      <w:r>
        <w:rPr>
          <w:color w:val="000000"/>
          <w:sz w:val="16"/>
          <w:szCs w:val="16"/>
        </w:rPr>
        <w:t>Информация об изменениях:</w:t>
      </w:r>
    </w:p>
    <w:bookmarkEnd w:id="623"/>
    <w:p w:rsidR="00000000" w:rsidRDefault="00820951">
      <w:pPr>
        <w:pStyle w:val="a9"/>
      </w:pPr>
      <w:r>
        <w:fldChar w:fldCharType="begin"/>
      </w:r>
      <w:r>
        <w:instrText>HYPERLINK "garantF1://70632688.103"</w:instrText>
      </w:r>
      <w:r>
        <w:fldChar w:fldCharType="separate"/>
      </w:r>
      <w:r>
        <w:rPr>
          <w:rStyle w:val="a4"/>
        </w:rPr>
        <w:t>Приказом</w:t>
      </w:r>
      <w:r>
        <w:fldChar w:fldCharType="end"/>
      </w:r>
      <w:r>
        <w:t xml:space="preserve"> Минфина России от 29 августа 2014 г. N 89н в пункт 120 внесены изменения</w:t>
      </w:r>
    </w:p>
    <w:p w:rsidR="00000000" w:rsidRDefault="00820951">
      <w:pPr>
        <w:pStyle w:val="a9"/>
      </w:pPr>
      <w:hyperlink r:id="rId293" w:history="1">
        <w:r>
          <w:rPr>
            <w:rStyle w:val="a4"/>
          </w:rPr>
          <w:t>См. текст пункта в предыдущей редакции</w:t>
        </w:r>
      </w:hyperlink>
    </w:p>
    <w:p w:rsidR="00000000" w:rsidRDefault="00820951">
      <w:r>
        <w:t xml:space="preserve">120. Учет операций по выбытию и перемещению материальных запасов ведется в </w:t>
      </w:r>
      <w:hyperlink r:id="rId294" w:history="1">
        <w:r>
          <w:rPr>
            <w:rStyle w:val="a4"/>
          </w:rPr>
          <w:t>Журнале</w:t>
        </w:r>
      </w:hyperlink>
      <w:r>
        <w:t xml:space="preserve"> операций по выбытию и перемещению нефинансовых активов.</w:t>
      </w:r>
    </w:p>
    <w:p w:rsidR="00000000" w:rsidRDefault="00820951">
      <w:bookmarkStart w:id="624" w:name="sub_21202"/>
      <w:r>
        <w:t>Учет операций по поступлению материальных запасов ведется в соответст</w:t>
      </w:r>
      <w:r>
        <w:t>вии с содержанием факта хозяйственной жизни:</w:t>
      </w:r>
    </w:p>
    <w:p w:rsidR="00000000" w:rsidRDefault="00820951">
      <w:bookmarkStart w:id="625" w:name="sub_201203"/>
      <w:bookmarkEnd w:id="624"/>
      <w:r>
        <w:t xml:space="preserve">в </w:t>
      </w:r>
      <w:hyperlink r:id="rId295" w:history="1">
        <w:r>
          <w:rPr>
            <w:rStyle w:val="a4"/>
          </w:rPr>
          <w:t>Журнале</w:t>
        </w:r>
      </w:hyperlink>
      <w:r>
        <w:t xml:space="preserve"> операций по выбытию и перемещению нефинансовых активов в части: операций принятия к учету материалов, товаров по сформированной фактической сто</w:t>
      </w:r>
      <w:r>
        <w:t>имости (в сумме фактических вложений);</w:t>
      </w:r>
    </w:p>
    <w:bookmarkEnd w:id="625"/>
    <w:p w:rsidR="00000000" w:rsidRDefault="00820951">
      <w:r>
        <w:t>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rsidR="00000000" w:rsidRDefault="00820951">
      <w:r>
        <w:t>в Журнале операц</w:t>
      </w:r>
      <w:r>
        <w:t>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p>
    <w:p w:rsidR="00000000" w:rsidRDefault="00820951">
      <w:r>
        <w:t>в Журнале по прочим операциям - по иным операциям пост</w:t>
      </w:r>
      <w:r>
        <w:t>упления объектов материальных запасов.</w:t>
      </w:r>
    </w:p>
    <w:p w:rsidR="00000000" w:rsidRDefault="00820951"/>
    <w:p w:rsidR="00000000" w:rsidRDefault="00820951">
      <w:pPr>
        <w:pStyle w:val="1"/>
      </w:pPr>
      <w:bookmarkStart w:id="626" w:name="sub_10503"/>
      <w:r>
        <w:t>Особенности учета готовой продукции</w:t>
      </w:r>
    </w:p>
    <w:bookmarkEnd w:id="626"/>
    <w:p w:rsidR="00000000" w:rsidRDefault="00820951"/>
    <w:p w:rsidR="00000000" w:rsidRDefault="00820951">
      <w:bookmarkStart w:id="627" w:name="sub_2121"/>
      <w:r>
        <w:t xml:space="preserve">121. На </w:t>
      </w:r>
      <w:hyperlink w:anchor="sub_10500" w:history="1">
        <w:r>
          <w:rPr>
            <w:rStyle w:val="a4"/>
          </w:rPr>
          <w:t>счете 10500</w:t>
        </w:r>
      </w:hyperlink>
      <w:r>
        <w:t xml:space="preserve"> "Материальные запасы", содержащем аналитический код вида синтетического </w:t>
      </w:r>
      <w:hyperlink w:anchor="sub_21177" w:history="1">
        <w:r>
          <w:rPr>
            <w:rStyle w:val="a4"/>
          </w:rPr>
          <w:t>счета 7</w:t>
        </w:r>
      </w:hyperlink>
      <w:r>
        <w:t xml:space="preserve"> "Готовая продукция" учитываются продукция, изготовленная в учреждении для целей продажи - готовая продукция.</w:t>
      </w:r>
    </w:p>
    <w:p w:rsidR="00000000" w:rsidRDefault="00820951">
      <w:bookmarkStart w:id="628" w:name="sub_2122"/>
      <w:bookmarkEnd w:id="627"/>
      <w:r>
        <w:t xml:space="preserve">122. На дату выпуска продукции (на дату принятия к учету) готовая продукция принимается к учету по плановой (нормативно-плановой) </w:t>
      </w:r>
      <w:r>
        <w:t>себестоимости.</w:t>
      </w:r>
    </w:p>
    <w:p w:rsidR="00000000" w:rsidRDefault="00820951">
      <w:bookmarkStart w:id="629" w:name="sub_21222"/>
      <w:bookmarkEnd w:id="628"/>
      <w:r>
        <w:t>По окончании месяца определяется фактическая себестоимость готовой продукции, при этом возникающие отклонения фактической себестоимости от плановой (нормативно-плановой) стоимости относятся либо на увеличение (уменьшение) ос</w:t>
      </w:r>
      <w:r>
        <w:t>татка нереализованной готовой продукции, либо в части реализованной продукции, продукции, списанной вследствие естественной убыли, брака, порчи, недостачи и т.п., - на увеличение (уменьшение) финансового результата текущего финансового года.</w:t>
      </w:r>
    </w:p>
    <w:p w:rsidR="00000000" w:rsidRDefault="00820951">
      <w:bookmarkStart w:id="630" w:name="sub_2123"/>
      <w:bookmarkEnd w:id="629"/>
      <w:r>
        <w:lastRenderedPageBreak/>
        <w:t>123. Перевод готовой продукции в состав материальных запасов (основных средств) в целях ее использования для нужд учреждения осуществляется по фактической себестоимости, признаваемой фактической (первоначальной) стоимостью объекта.</w:t>
      </w:r>
    </w:p>
    <w:bookmarkEnd w:id="630"/>
    <w:p w:rsidR="00000000" w:rsidRDefault="00820951"/>
    <w:p w:rsidR="00000000" w:rsidRDefault="00820951">
      <w:pPr>
        <w:pStyle w:val="a8"/>
        <w:rPr>
          <w:color w:val="000000"/>
          <w:sz w:val="16"/>
          <w:szCs w:val="16"/>
        </w:rPr>
      </w:pPr>
      <w:bookmarkStart w:id="631" w:name="sub_10504"/>
      <w:r>
        <w:rPr>
          <w:color w:val="000000"/>
          <w:sz w:val="16"/>
          <w:szCs w:val="16"/>
        </w:rPr>
        <w:t>Инф</w:t>
      </w:r>
      <w:r>
        <w:rPr>
          <w:color w:val="000000"/>
          <w:sz w:val="16"/>
          <w:szCs w:val="16"/>
        </w:rPr>
        <w:t>ормация об изменениях:</w:t>
      </w:r>
    </w:p>
    <w:bookmarkEnd w:id="631"/>
    <w:p w:rsidR="00000000" w:rsidRDefault="00820951">
      <w:pPr>
        <w:pStyle w:val="a9"/>
      </w:pPr>
      <w:r>
        <w:fldChar w:fldCharType="begin"/>
      </w:r>
      <w:r>
        <w:instrText>HYPERLINK "garantF1://70632688.104"</w:instrText>
      </w:r>
      <w:r>
        <w:fldChar w:fldCharType="separate"/>
      </w:r>
      <w:r>
        <w:rPr>
          <w:rStyle w:val="a4"/>
        </w:rPr>
        <w:t>Приказом</w:t>
      </w:r>
      <w:r>
        <w:fldChar w:fldCharType="end"/>
      </w:r>
      <w:r>
        <w:t xml:space="preserve"> Минфина России от 29 августа 2014 г. N 89н в заголовок внесены изменения</w:t>
      </w:r>
    </w:p>
    <w:p w:rsidR="00000000" w:rsidRDefault="00820951">
      <w:pPr>
        <w:pStyle w:val="a9"/>
      </w:pPr>
      <w:hyperlink r:id="rId296" w:history="1">
        <w:r>
          <w:rPr>
            <w:rStyle w:val="a4"/>
          </w:rPr>
          <w:t>См. текст заголовка в предыдущей редакции</w:t>
        </w:r>
      </w:hyperlink>
    </w:p>
    <w:p w:rsidR="00000000" w:rsidRDefault="00820951">
      <w:pPr>
        <w:pStyle w:val="a9"/>
      </w:pPr>
    </w:p>
    <w:p w:rsidR="00000000" w:rsidRDefault="00820951">
      <w:pPr>
        <w:pStyle w:val="1"/>
      </w:pPr>
      <w:r>
        <w:t>Особенности учета тов</w:t>
      </w:r>
      <w:r>
        <w:t>аров и их торговой наценки</w:t>
      </w:r>
    </w:p>
    <w:p w:rsidR="00000000" w:rsidRDefault="00820951"/>
    <w:p w:rsidR="00000000" w:rsidRDefault="00820951">
      <w:bookmarkStart w:id="632" w:name="sub_2124"/>
      <w:r>
        <w:t xml:space="preserve">124. На </w:t>
      </w:r>
      <w:hyperlink w:anchor="sub_10500" w:history="1">
        <w:r>
          <w:rPr>
            <w:rStyle w:val="a4"/>
          </w:rPr>
          <w:t>счете 10500</w:t>
        </w:r>
      </w:hyperlink>
      <w:r>
        <w:t xml:space="preserve"> "Материальные запасы", содержащем аналитический код вида синтетического </w:t>
      </w:r>
      <w:hyperlink w:anchor="sub_21178" w:history="1">
        <w:r>
          <w:rPr>
            <w:rStyle w:val="a4"/>
          </w:rPr>
          <w:t>счета 8</w:t>
        </w:r>
      </w:hyperlink>
      <w:r>
        <w:t xml:space="preserve"> "Товары" учитываются материальные ценности, приобретенные учрежден</w:t>
      </w:r>
      <w:r>
        <w:t>ием для продажи.</w:t>
      </w:r>
    </w:p>
    <w:p w:rsidR="00000000" w:rsidRDefault="00820951">
      <w:pPr>
        <w:pStyle w:val="a8"/>
        <w:rPr>
          <w:color w:val="000000"/>
          <w:sz w:val="16"/>
          <w:szCs w:val="16"/>
        </w:rPr>
      </w:pPr>
      <w:bookmarkStart w:id="633" w:name="sub_2125"/>
      <w:bookmarkEnd w:id="632"/>
      <w:r>
        <w:rPr>
          <w:color w:val="000000"/>
          <w:sz w:val="16"/>
          <w:szCs w:val="16"/>
        </w:rPr>
        <w:t>Информация об изменениях:</w:t>
      </w:r>
    </w:p>
    <w:bookmarkEnd w:id="633"/>
    <w:p w:rsidR="00000000" w:rsidRDefault="00820951">
      <w:pPr>
        <w:pStyle w:val="a9"/>
      </w:pPr>
      <w:r>
        <w:fldChar w:fldCharType="begin"/>
      </w:r>
      <w:r>
        <w:instrText>HYPERLINK "garantF1://70632688.104"</w:instrText>
      </w:r>
      <w:r>
        <w:fldChar w:fldCharType="separate"/>
      </w:r>
      <w:r>
        <w:rPr>
          <w:rStyle w:val="a4"/>
        </w:rPr>
        <w:t>Приказом</w:t>
      </w:r>
      <w:r>
        <w:fldChar w:fldCharType="end"/>
      </w:r>
      <w:r>
        <w:t xml:space="preserve"> Минфина России от 29 августа 2014 г. N 89н в пункт 125 внесены изменения</w:t>
      </w:r>
    </w:p>
    <w:p w:rsidR="00000000" w:rsidRDefault="00820951">
      <w:pPr>
        <w:pStyle w:val="a9"/>
      </w:pPr>
      <w:hyperlink r:id="rId297" w:history="1">
        <w:r>
          <w:rPr>
            <w:rStyle w:val="a4"/>
          </w:rPr>
          <w:t>См. текст пункта в предыдущей ред</w:t>
        </w:r>
        <w:r>
          <w:rPr>
            <w:rStyle w:val="a4"/>
          </w:rPr>
          <w:t>акции</w:t>
        </w:r>
      </w:hyperlink>
    </w:p>
    <w:p w:rsidR="00000000" w:rsidRDefault="00820951">
      <w:r>
        <w:t>125. Товары, приобретенные учреждением для продажи, принимаются к учету по их фактической стоимости. Учреждения, осуществляющие розничную торговлю, товары, переданные в реализацию, вправе учитывать по их розничной цене с обособленным учетом торгов</w:t>
      </w:r>
      <w:r>
        <w:t>ой наценки (торговой скидки).</w:t>
      </w:r>
    </w:p>
    <w:p w:rsidR="00000000" w:rsidRDefault="00820951">
      <w:bookmarkStart w:id="634" w:name="sub_212502"/>
      <w:r>
        <w:t xml:space="preserve">Учет торговой наценки (скидки) осуществляется на </w:t>
      </w:r>
      <w:hyperlink w:anchor="sub_10500" w:history="1">
        <w:r>
          <w:rPr>
            <w:rStyle w:val="a4"/>
          </w:rPr>
          <w:t>счете 10500</w:t>
        </w:r>
      </w:hyperlink>
      <w:r>
        <w:t xml:space="preserve"> "Материальные запасы", содержащем аналитический код вида синтетического </w:t>
      </w:r>
      <w:hyperlink w:anchor="sub_21179" w:history="1">
        <w:r>
          <w:rPr>
            <w:rStyle w:val="a4"/>
          </w:rPr>
          <w:t>счета 9</w:t>
        </w:r>
      </w:hyperlink>
      <w:r>
        <w:t xml:space="preserve"> "Торговая наценка".</w:t>
      </w:r>
    </w:p>
    <w:bookmarkEnd w:id="634"/>
    <w:p w:rsidR="00000000" w:rsidRDefault="00820951">
      <w:r>
        <w:t>Суммы торговых наценок (скидок) по товарам реализованным, отпущенным, списанным с бухгалтерского учета вследствие их естественной убыли, брака, порчи, недостачи и т.п., отражаются в уменьшение финансового результата текущего финансового года.</w:t>
      </w:r>
    </w:p>
    <w:p w:rsidR="00000000" w:rsidRDefault="00820951">
      <w:r>
        <w:t>Относящиеся к нереализованным товарам суммы наценок (скидок) уточняются по результатам инвентаризации (на основании инвентаризационных описей) путем увеличения (уменьшения) их стоимости в соответствии с установленными учреждением размерами сумм наценок (ск</w:t>
      </w:r>
      <w:r>
        <w:t>идок) на соответствующие товары.</w:t>
      </w:r>
    </w:p>
    <w:p w:rsidR="00000000" w:rsidRDefault="00820951">
      <w:bookmarkStart w:id="635" w:name="sub_2126"/>
      <w:r>
        <w:t>126. Аналитический учет товатров, переданных на реализацию, ведется в разрезе материально-ответственных лиц, мест реализации в порядке, установленном учреждением в рамках формирования учетной политики.</w:t>
      </w:r>
    </w:p>
    <w:bookmarkEnd w:id="635"/>
    <w:p w:rsidR="00000000" w:rsidRDefault="00820951">
      <w:r>
        <w:t xml:space="preserve">Учет </w:t>
      </w:r>
      <w:r>
        <w:t xml:space="preserve">операций по счету 10539 "Торговая наценка" ведется в </w:t>
      </w:r>
      <w:hyperlink r:id="rId298" w:history="1">
        <w:r>
          <w:rPr>
            <w:rStyle w:val="a4"/>
          </w:rPr>
          <w:t>Журнале</w:t>
        </w:r>
      </w:hyperlink>
      <w:r>
        <w:t xml:space="preserve"> операций по выбытию и перемещению нефинансовых активов.</w:t>
      </w:r>
    </w:p>
    <w:p w:rsidR="00000000" w:rsidRDefault="00820951"/>
    <w:p w:rsidR="00000000" w:rsidRDefault="00820951">
      <w:pPr>
        <w:pStyle w:val="1"/>
      </w:pPr>
      <w:bookmarkStart w:id="636" w:name="sub_10505"/>
      <w:r>
        <w:t>Счет 10600 Вложения в нефинансовые активы</w:t>
      </w:r>
    </w:p>
    <w:bookmarkEnd w:id="636"/>
    <w:p w:rsidR="00000000" w:rsidRDefault="00820951"/>
    <w:p w:rsidR="00000000" w:rsidRDefault="00820951">
      <w:pPr>
        <w:pStyle w:val="a8"/>
        <w:rPr>
          <w:color w:val="000000"/>
          <w:sz w:val="16"/>
          <w:szCs w:val="16"/>
        </w:rPr>
      </w:pPr>
      <w:bookmarkStart w:id="637" w:name="sub_2127"/>
      <w:r>
        <w:rPr>
          <w:color w:val="000000"/>
          <w:sz w:val="16"/>
          <w:szCs w:val="16"/>
        </w:rPr>
        <w:t>Информация об изменениях:</w:t>
      </w:r>
    </w:p>
    <w:bookmarkEnd w:id="637"/>
    <w:p w:rsidR="00000000" w:rsidRDefault="00820951">
      <w:pPr>
        <w:pStyle w:val="a9"/>
      </w:pPr>
      <w:r>
        <w:t xml:space="preserve">Пункт 127 изменен с 8 мая 2018 г. - </w:t>
      </w:r>
      <w:hyperlink r:id="rId299"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00" w:history="1">
        <w:r>
          <w:rPr>
            <w:rStyle w:val="a4"/>
          </w:rPr>
          <w:t>применяются</w:t>
        </w:r>
      </w:hyperlink>
      <w:r>
        <w:t xml:space="preserve"> при формировании учетной политики и показателей бухгалтерского учета, </w:t>
      </w:r>
      <w:r>
        <w:t>начиная с 2018 г.</w:t>
      </w:r>
    </w:p>
    <w:p w:rsidR="00000000" w:rsidRDefault="00820951">
      <w:pPr>
        <w:pStyle w:val="a9"/>
      </w:pPr>
      <w:hyperlink r:id="rId301" w:history="1">
        <w:r>
          <w:rPr>
            <w:rStyle w:val="a4"/>
          </w:rPr>
          <w:t>См. предыдущую редакцию</w:t>
        </w:r>
      </w:hyperlink>
    </w:p>
    <w:p w:rsidR="00000000" w:rsidRDefault="00820951">
      <w:r>
        <w:t>127. Счет предназначен для учета вложений (инвестиций) в объеме фактических затрат учреждения в объекты нефинансовых активов при их приобретении, строительстве (создании), мод</w:t>
      </w:r>
      <w:r>
        <w:t>ернизации (реконструкции, в том числе с элементами реставрации, техническом перевооружении, достройке, дооборудовании), изготовлении, а также затрат, связанных с выполнением научно-исследовательских, опытно-конструкторских, технологических работ, которые в</w:t>
      </w:r>
      <w:r>
        <w:t>последствии будут приняты к бухгалтерскому учету в качестве объектов нефинансовых активов.</w:t>
      </w:r>
    </w:p>
    <w:p w:rsidR="00000000" w:rsidRDefault="00820951">
      <w:r>
        <w:t xml:space="preserve">Вложения в нефинансовые активы учитываются на счете, содержащем соответствующий аналитический код группы синтетического счета, согласно </w:t>
      </w:r>
      <w:hyperlink w:anchor="sub_2037" w:history="1">
        <w:r>
          <w:rPr>
            <w:rStyle w:val="a4"/>
          </w:rPr>
          <w:t>пункту</w:t>
        </w:r>
        <w:r>
          <w:rPr>
            <w:rStyle w:val="a4"/>
          </w:rPr>
          <w:t xml:space="preserve"> 37</w:t>
        </w:r>
      </w:hyperlink>
      <w:r>
        <w:t xml:space="preserve"> настоящей Инструкции, и соответствующий аналитический код вида синтетического счета объекта учета:</w:t>
      </w:r>
    </w:p>
    <w:p w:rsidR="00000000" w:rsidRDefault="00820951">
      <w:bookmarkStart w:id="638" w:name="sub_21271"/>
      <w:r>
        <w:t>1 "Вложения в основные средства";</w:t>
      </w:r>
    </w:p>
    <w:p w:rsidR="00000000" w:rsidRDefault="00820951">
      <w:bookmarkStart w:id="639" w:name="sub_21272"/>
      <w:bookmarkEnd w:id="638"/>
      <w:r>
        <w:t>2 "Вложения в нематериальные активы";</w:t>
      </w:r>
    </w:p>
    <w:p w:rsidR="00000000" w:rsidRDefault="00820951">
      <w:bookmarkStart w:id="640" w:name="sub_21273"/>
      <w:bookmarkEnd w:id="639"/>
      <w:r>
        <w:t>3 "Вложения в непроизведенные акт</w:t>
      </w:r>
      <w:r>
        <w:t>ивы";</w:t>
      </w:r>
    </w:p>
    <w:p w:rsidR="00000000" w:rsidRDefault="00820951">
      <w:bookmarkStart w:id="641" w:name="sub_21274"/>
      <w:bookmarkEnd w:id="640"/>
      <w:r>
        <w:t>4 "Вложения в материальные запасы".</w:t>
      </w:r>
    </w:p>
    <w:p w:rsidR="00000000" w:rsidRDefault="00820951">
      <w:bookmarkStart w:id="642" w:name="sub_2128"/>
      <w:bookmarkEnd w:id="641"/>
      <w:r>
        <w:t xml:space="preserve">128. Аналитический учет по счету ведется в </w:t>
      </w:r>
      <w:hyperlink r:id="rId302" w:history="1">
        <w:r>
          <w:rPr>
            <w:rStyle w:val="a4"/>
          </w:rPr>
          <w:t>Многографной карточке</w:t>
        </w:r>
      </w:hyperlink>
      <w:r>
        <w:t xml:space="preserve"> в разрезе видов (кодов) затрат по каждому строящемуся (реконструируемому, м</w:t>
      </w:r>
      <w:r>
        <w:t>одернизируемому), приобретаемому (изготавливаемому, создаваемому) объекту нефинансовых активов.</w:t>
      </w:r>
    </w:p>
    <w:p w:rsidR="00000000" w:rsidRDefault="00820951">
      <w:pPr>
        <w:pStyle w:val="a8"/>
        <w:rPr>
          <w:color w:val="000000"/>
          <w:sz w:val="16"/>
          <w:szCs w:val="16"/>
        </w:rPr>
      </w:pPr>
      <w:bookmarkStart w:id="643" w:name="sub_2129"/>
      <w:bookmarkEnd w:id="642"/>
      <w:r>
        <w:rPr>
          <w:color w:val="000000"/>
          <w:sz w:val="16"/>
          <w:szCs w:val="16"/>
        </w:rPr>
        <w:t>Информация об изменениях:</w:t>
      </w:r>
    </w:p>
    <w:bookmarkEnd w:id="643"/>
    <w:p w:rsidR="00000000" w:rsidRDefault="00820951">
      <w:pPr>
        <w:pStyle w:val="a9"/>
      </w:pPr>
      <w:r>
        <w:fldChar w:fldCharType="begin"/>
      </w:r>
      <w:r>
        <w:instrText>HYPERLINK "garantF1://71450852.5211"</w:instrText>
      </w:r>
      <w:r>
        <w:fldChar w:fldCharType="separate"/>
      </w:r>
      <w:r>
        <w:rPr>
          <w:rStyle w:val="a4"/>
        </w:rPr>
        <w:t>Приказом</w:t>
      </w:r>
      <w:r>
        <w:fldChar w:fldCharType="end"/>
      </w:r>
      <w:r>
        <w:t xml:space="preserve"> Минфина России от 16 ноября 2016 г. N 209н в пункт 129 внесены</w:t>
      </w:r>
      <w:r>
        <w:t xml:space="preserve"> изменения</w:t>
      </w:r>
    </w:p>
    <w:p w:rsidR="00000000" w:rsidRDefault="00820951">
      <w:pPr>
        <w:pStyle w:val="a9"/>
      </w:pPr>
      <w:hyperlink r:id="rId303" w:history="1">
        <w:r>
          <w:rPr>
            <w:rStyle w:val="a4"/>
          </w:rPr>
          <w:t>См. текст пункта в предыдущей редакции</w:t>
        </w:r>
      </w:hyperlink>
    </w:p>
    <w:p w:rsidR="00000000" w:rsidRDefault="00820951">
      <w:r>
        <w:t>129. Учет операций по принятию к учету нефинансовых активов (увеличению первоначальной (балансовой) стоимости нефинансовых активов) в сумме произведенных фактических в</w:t>
      </w:r>
      <w:r>
        <w:t xml:space="preserve">ложений ведется в </w:t>
      </w:r>
      <w:hyperlink r:id="rId304" w:history="1">
        <w:r>
          <w:rPr>
            <w:rStyle w:val="a4"/>
          </w:rPr>
          <w:t>Журнале</w:t>
        </w:r>
      </w:hyperlink>
      <w:r>
        <w:t xml:space="preserve"> операций по выбытию и перемещению нефинансовых активов.</w:t>
      </w:r>
    </w:p>
    <w:p w:rsidR="00000000" w:rsidRDefault="00820951">
      <w:bookmarkStart w:id="644" w:name="sub_21292"/>
      <w:r>
        <w:t xml:space="preserve">Учет операций по формированию фактических вложений ведется в соответствии с содержанием факта хозяйственной жизни: в </w:t>
      </w:r>
      <w:hyperlink r:id="rId305" w:history="1">
        <w:r>
          <w:rPr>
            <w:rStyle w:val="a4"/>
          </w:rPr>
          <w:t>Журнале</w:t>
        </w:r>
      </w:hyperlink>
      <w:r>
        <w:t xml:space="preserve"> операций по выбытию и перемещению нефинансовых активов; в Журнале операций расчетов с поставщиками и подрядчиками либо Журнале операций расчетов с подотчетными лицами; Журнале операций по оплате труда, в Журнале по про</w:t>
      </w:r>
      <w:r>
        <w:t>чим операциям.</w:t>
      </w:r>
    </w:p>
    <w:bookmarkEnd w:id="644"/>
    <w:p w:rsidR="00000000" w:rsidRDefault="00820951"/>
    <w:p w:rsidR="00000000" w:rsidRDefault="00820951">
      <w:pPr>
        <w:pStyle w:val="1"/>
      </w:pPr>
      <w:bookmarkStart w:id="645" w:name="sub_10601"/>
      <w:r>
        <w:t>Счет 10601 Вложения в основные средства</w:t>
      </w:r>
    </w:p>
    <w:bookmarkEnd w:id="645"/>
    <w:p w:rsidR="00000000" w:rsidRDefault="00820951"/>
    <w:p w:rsidR="00000000" w:rsidRDefault="00820951">
      <w:pPr>
        <w:pStyle w:val="a8"/>
        <w:rPr>
          <w:color w:val="000000"/>
          <w:sz w:val="16"/>
          <w:szCs w:val="16"/>
        </w:rPr>
      </w:pPr>
      <w:bookmarkStart w:id="646" w:name="sub_2130"/>
      <w:r>
        <w:rPr>
          <w:color w:val="000000"/>
          <w:sz w:val="16"/>
          <w:szCs w:val="16"/>
        </w:rPr>
        <w:t>Информация об изменениях:</w:t>
      </w:r>
    </w:p>
    <w:bookmarkEnd w:id="646"/>
    <w:p w:rsidR="00000000" w:rsidRDefault="00820951">
      <w:pPr>
        <w:pStyle w:val="a9"/>
      </w:pPr>
      <w:r>
        <w:t xml:space="preserve">Пункт 130 изменен с 29 октября 2017 г. - </w:t>
      </w:r>
      <w:hyperlink r:id="rId306" w:history="1">
        <w:r>
          <w:rPr>
            <w:rStyle w:val="a4"/>
          </w:rPr>
          <w:t>Приказ</w:t>
        </w:r>
      </w:hyperlink>
      <w:r>
        <w:t xml:space="preserve"> Минфина России от 27 сентября 2017 г. N 148</w:t>
      </w:r>
      <w:r>
        <w:t>н</w:t>
      </w:r>
    </w:p>
    <w:p w:rsidR="00000000" w:rsidRDefault="00820951">
      <w:pPr>
        <w:pStyle w:val="a9"/>
      </w:pPr>
      <w:hyperlink r:id="rId307" w:history="1">
        <w:r>
          <w:rPr>
            <w:rStyle w:val="a4"/>
          </w:rPr>
          <w:t>См. предыдущую редакцию</w:t>
        </w:r>
      </w:hyperlink>
    </w:p>
    <w:p w:rsidR="00000000" w:rsidRDefault="00820951">
      <w:r>
        <w:t>130. Счет предназначен для уч</w:t>
      </w:r>
      <w:r>
        <w:t>ета учреждениями (организациями, осуществляющими полномочия получателя бюджетных средств), органами власти, осуществляющими полномочия собственника имущества государственной (муниципальной) казны операций по формированию (выбытию) фактических вложений (инв</w:t>
      </w:r>
      <w:r>
        <w:t>естиций) в объекты нефинансовых активов, связанных с приобретением, безвозмездным поступлением, новым строительством (изготовлением) и реконструкцией, в том числе с элементами реставрации, техническим перевооружением, модернизацией, достройкой, дооборудова</w:t>
      </w:r>
      <w:r>
        <w:t xml:space="preserve">нием зданий и </w:t>
      </w:r>
      <w:r>
        <w:lastRenderedPageBreak/>
        <w:t>сооружений, машин и оборудования, транспортных средств, производственного и хозяйственного инвентаря, библиотечного фонда, прочих основных средств, а также активов, составляющих государственную (муниципальную) казну Российской Федерации, субъ</w:t>
      </w:r>
      <w:r>
        <w:t>ектов Российской Федерации, муниципальных образований, относящихся к материальным основным фондам, в том числе ценностей Госфонда России, Госфонда субъекта Российской Федерации.</w:t>
      </w:r>
    </w:p>
    <w:p w:rsidR="00000000" w:rsidRDefault="00820951"/>
    <w:p w:rsidR="00000000" w:rsidRDefault="00820951">
      <w:pPr>
        <w:pStyle w:val="1"/>
      </w:pPr>
      <w:bookmarkStart w:id="647" w:name="sub_10602"/>
      <w:r>
        <w:t>Счет 10602 Вложения в нематериальные активы</w:t>
      </w:r>
    </w:p>
    <w:bookmarkEnd w:id="647"/>
    <w:p w:rsidR="00000000" w:rsidRDefault="00820951"/>
    <w:p w:rsidR="00000000" w:rsidRDefault="00820951">
      <w:bookmarkStart w:id="648" w:name="sub_2131"/>
      <w:r>
        <w:t>131. С</w:t>
      </w:r>
      <w:r>
        <w:t>чет предназначен для учета операций, связанных с приобретением, безвозмездным поступлением, созданием, модернизацией объектов нематериальных активов.</w:t>
      </w:r>
    </w:p>
    <w:bookmarkEnd w:id="648"/>
    <w:p w:rsidR="00000000" w:rsidRDefault="00820951"/>
    <w:p w:rsidR="00000000" w:rsidRDefault="00820951">
      <w:pPr>
        <w:pStyle w:val="1"/>
      </w:pPr>
      <w:bookmarkStart w:id="649" w:name="sub_10603"/>
      <w:r>
        <w:t>Счет 10603 Вложения в непроизведенные активы</w:t>
      </w:r>
    </w:p>
    <w:bookmarkEnd w:id="649"/>
    <w:p w:rsidR="00000000" w:rsidRDefault="00820951"/>
    <w:p w:rsidR="00000000" w:rsidRDefault="00820951">
      <w:bookmarkStart w:id="650" w:name="sub_2132"/>
      <w:r>
        <w:t>132. Счет предназначен дл</w:t>
      </w:r>
      <w:r>
        <w:t>я учета операций, связанных с приобретением, безвозмездным получением объектов непроизведенных активов.</w:t>
      </w:r>
    </w:p>
    <w:bookmarkEnd w:id="650"/>
    <w:p w:rsidR="00000000" w:rsidRDefault="00820951"/>
    <w:p w:rsidR="00000000" w:rsidRDefault="00820951">
      <w:pPr>
        <w:pStyle w:val="1"/>
      </w:pPr>
      <w:bookmarkStart w:id="651" w:name="sub_10604"/>
      <w:r>
        <w:t>Счет 10604 Вложения в материальные запасы</w:t>
      </w:r>
    </w:p>
    <w:bookmarkEnd w:id="651"/>
    <w:p w:rsidR="00000000" w:rsidRDefault="00820951"/>
    <w:p w:rsidR="00000000" w:rsidRDefault="00820951">
      <w:bookmarkStart w:id="652" w:name="sub_2133"/>
      <w:r>
        <w:t>133. Счет предназначен для учета операций по изготовлению учреждением мате</w:t>
      </w:r>
      <w:r>
        <w:t>риальных запасов, необходимых для обеспечения деятельности учреждения и не предназначенных для продажи (реализации), а также для учета операций, связанных с приобретением материальных запасов (при отражении произведенных вложений в сумме затрат, формирующи</w:t>
      </w:r>
      <w:r>
        <w:t>х фактическую стоимость объекта материальных запасов).</w:t>
      </w:r>
    </w:p>
    <w:bookmarkEnd w:id="652"/>
    <w:p w:rsidR="00000000" w:rsidRDefault="00820951"/>
    <w:p w:rsidR="00000000" w:rsidRDefault="00820951">
      <w:pPr>
        <w:pStyle w:val="1"/>
      </w:pPr>
      <w:bookmarkStart w:id="653" w:name="sub_10900"/>
      <w:r>
        <w:t>Счет 10900 Затраты на изготовление готовой продукции, выполнение работ, услуг</w:t>
      </w:r>
    </w:p>
    <w:bookmarkEnd w:id="653"/>
    <w:p w:rsidR="00000000" w:rsidRDefault="00820951"/>
    <w:p w:rsidR="00000000" w:rsidRDefault="00820951">
      <w:bookmarkStart w:id="654" w:name="sub_2134"/>
      <w:r>
        <w:t>134. Счет предназначен для учета операций по формированию себестоимости готовой продукц</w:t>
      </w:r>
      <w:r>
        <w:t>ии, выполняемых работ, оказываемых услуг.</w:t>
      </w:r>
    </w:p>
    <w:p w:rsidR="00000000" w:rsidRDefault="00820951">
      <w:bookmarkStart w:id="655" w:name="sub_21342"/>
      <w:bookmarkEnd w:id="654"/>
      <w:r>
        <w:t>Затраты учреждения при изготовлении готовой продукции, выполнении работ, оказании услуг делятся на прямые и накладные.</w:t>
      </w:r>
    </w:p>
    <w:p w:rsidR="00000000" w:rsidRDefault="00820951">
      <w:bookmarkStart w:id="656" w:name="sub_21343"/>
      <w:bookmarkEnd w:id="655"/>
      <w:r>
        <w:t>При изготовлении одного (единственного) вида готовой продукц</w:t>
      </w:r>
      <w:r>
        <w:t>ии, работ, услуг все затраты, непосредственно связанные с производством готовой продукции, выполнением работ, услуг относятся к прямым затратам.</w:t>
      </w:r>
    </w:p>
    <w:p w:rsidR="00000000" w:rsidRDefault="00820951">
      <w:bookmarkStart w:id="657" w:name="sub_1344"/>
      <w:bookmarkEnd w:id="656"/>
      <w:r>
        <w:t>Прямые затраты непосредственно относятся на себестоимость изготовления единицы готовой продукц</w:t>
      </w:r>
      <w:r>
        <w:t>ии, выполнения работы, оказания услуги.</w:t>
      </w:r>
    </w:p>
    <w:p w:rsidR="00000000" w:rsidRDefault="00820951">
      <w:bookmarkStart w:id="658" w:name="sub_1345"/>
      <w:bookmarkEnd w:id="657"/>
      <w:r>
        <w:t>Распределение накладных расходов производится одним из способов: пропорционально прямым затратам по оплате труда, материальным затратам, иным прямым затратам, объему выручки от реализации продукции (р</w:t>
      </w:r>
      <w:r>
        <w:t>абот, услуг), иному показателю, характеризующему результаты деятельности учреждения.</w:t>
      </w:r>
    </w:p>
    <w:p w:rsidR="00000000" w:rsidRDefault="00820951">
      <w:bookmarkStart w:id="659" w:name="sub_21346"/>
      <w:bookmarkEnd w:id="658"/>
      <w:r>
        <w:t>Учреждение организует учет затрат по экономическим элементам и по статьям калькуляции (в зависимости от отраслевых особенностей), по способу включения в с</w:t>
      </w:r>
      <w:r>
        <w:t>ебестоимость (прямые и накладные), по связи с технико-экономическими факторами (условно-постоянные и условно-переменные (накладные) с целью нормирования, лимитирования и т.д.).</w:t>
      </w:r>
    </w:p>
    <w:p w:rsidR="00000000" w:rsidRDefault="00820951">
      <w:bookmarkStart w:id="660" w:name="sub_134407"/>
      <w:bookmarkEnd w:id="659"/>
      <w:r>
        <w:t>Выбор способа калькулирования себестоимости единицы продукци</w:t>
      </w:r>
      <w:r>
        <w:t xml:space="preserve">и (объема </w:t>
      </w:r>
      <w:r>
        <w:lastRenderedPageBreak/>
        <w:t>работы, услуги) и базы распределения накладных расходов между объектами калькулирования осуществляется учреждением самостоятельно или органом, осуществляющим функции и полномочия учредителя таким образом, чтобы оптимизировать степень полезности у</w:t>
      </w:r>
      <w:r>
        <w:t>четных данных для целей управления при допустимом уровне трудоемкости учетных процедур.</w:t>
      </w:r>
    </w:p>
    <w:p w:rsidR="00000000" w:rsidRDefault="00820951">
      <w:bookmarkStart w:id="661" w:name="sub_2135"/>
      <w:bookmarkEnd w:id="660"/>
      <w:r>
        <w:t>135. Общехозяйственные расходы учреждения, произведенные за отчетный период (месяц), согласно утвержденной учреждением учетной политики распределяются</w:t>
      </w:r>
      <w:r>
        <w:t xml:space="preserve">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w:t>
      </w:r>
    </w:p>
    <w:p w:rsidR="00000000" w:rsidRDefault="00820951">
      <w:bookmarkStart w:id="662" w:name="sub_2136"/>
      <w:bookmarkEnd w:id="661"/>
      <w:r>
        <w:t>136. Сумма затрат, произведенных учреждением в результате реализации товаров</w:t>
      </w:r>
      <w:r>
        <w:t>, в том числе в процессе продвижения товаров, относится к издержкам обращения.</w:t>
      </w:r>
    </w:p>
    <w:p w:rsidR="00000000" w:rsidRDefault="00820951">
      <w:bookmarkStart w:id="663" w:name="sub_2137"/>
      <w:bookmarkEnd w:id="662"/>
      <w:r>
        <w:t>137. Продукция (работы), не прошедшая всех стадий (фаз, переделов), предусмотренных технологическим процессом, а также изделия неукомплектованные, не прошедшие и</w:t>
      </w:r>
      <w:r>
        <w:t>спытания и технической приемки, относятся к незавершенному производству.</w:t>
      </w:r>
    </w:p>
    <w:p w:rsidR="00000000" w:rsidRDefault="00820951">
      <w:bookmarkStart w:id="664" w:name="sub_21372"/>
      <w:bookmarkEnd w:id="663"/>
      <w:r>
        <w:t>Незавершенное производство отражается в бухгалтерском учете по фактической себестоимости прямых затрат.</w:t>
      </w:r>
    </w:p>
    <w:bookmarkEnd w:id="664"/>
    <w:p w:rsidR="00000000" w:rsidRDefault="00820951">
      <w:r>
        <w:t>Сумма общехозяйственных расходов учреждения не включа</w:t>
      </w:r>
      <w:r>
        <w:t>ется в фактическую стоимость незавершенного производства.</w:t>
      </w:r>
    </w:p>
    <w:p w:rsidR="00000000" w:rsidRDefault="00820951">
      <w:bookmarkStart w:id="665" w:name="sub_2138"/>
      <w:r>
        <w:t xml:space="preserve">138. Затраты на изготовление готовой продукции, выполнение работ, услуг учитываются на счете, содержащем соответствующий аналитический код группы синтетического счета, согласно </w:t>
      </w:r>
      <w:hyperlink w:anchor="sub_2037" w:history="1">
        <w:r>
          <w:rPr>
            <w:rStyle w:val="a4"/>
          </w:rPr>
          <w:t>пункту 37</w:t>
        </w:r>
      </w:hyperlink>
      <w:r>
        <w:t xml:space="preserve"> настоящей Инструкции, и аналитический код вида синтетического счета объекта учета.</w:t>
      </w:r>
    </w:p>
    <w:p w:rsidR="00000000" w:rsidRDefault="00820951">
      <w:bookmarkStart w:id="666" w:name="sub_213802"/>
      <w:bookmarkEnd w:id="665"/>
      <w:r>
        <w:t xml:space="preserve">В рамках формирования учетной политики учреждение вправе с учетом требований </w:t>
      </w:r>
      <w:hyperlink r:id="rId308" w:history="1">
        <w:r>
          <w:rPr>
            <w:rStyle w:val="a4"/>
          </w:rPr>
          <w:t>законодательства</w:t>
        </w:r>
      </w:hyperlink>
      <w:r>
        <w:t xml:space="preserve"> </w:t>
      </w:r>
      <w:r>
        <w:t>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затратах на изготовление готовой продукции, выполнение работ, услуг устанавливать в составе Рабочего п</w:t>
      </w:r>
      <w:r>
        <w:t>лана счетов аналитические коды видов синтетического счета объекта учета.</w:t>
      </w:r>
    </w:p>
    <w:p w:rsidR="00000000" w:rsidRDefault="00820951">
      <w:bookmarkStart w:id="667" w:name="sub_213801"/>
      <w:bookmarkEnd w:id="666"/>
      <w:r>
        <w:t>Группировка затрат по счетам осуществляется по видам расходов в разрезе групп затрат:</w:t>
      </w:r>
    </w:p>
    <w:bookmarkEnd w:id="667"/>
    <w:p w:rsidR="00000000" w:rsidRDefault="00820951">
      <w:r>
        <w:t>прямые затраты, напрямую относимые на себестоимость готовой продукц</w:t>
      </w:r>
      <w:r>
        <w:t>ии, работ, услуг;</w:t>
      </w:r>
    </w:p>
    <w:p w:rsidR="00000000" w:rsidRDefault="00820951">
      <w:r>
        <w:t>накладные расходы производства готовой продукции, работ, услуг;</w:t>
      </w:r>
    </w:p>
    <w:p w:rsidR="00000000" w:rsidRDefault="00820951">
      <w:r>
        <w:t>общехозяйственные расходы;</w:t>
      </w:r>
    </w:p>
    <w:p w:rsidR="00000000" w:rsidRDefault="00820951">
      <w:bookmarkStart w:id="668" w:name="sub_213807"/>
      <w:r>
        <w:t xml:space="preserve">абзац утратил силу с 8 мая 2018 г. - </w:t>
      </w:r>
      <w:hyperlink r:id="rId309" w:history="1">
        <w:r>
          <w:rPr>
            <w:rStyle w:val="a4"/>
          </w:rPr>
          <w:t>Приказ</w:t>
        </w:r>
      </w:hyperlink>
      <w:r>
        <w:t xml:space="preserve"> Минфина России от 31 марта 2018 г. N 64Н</w:t>
      </w:r>
    </w:p>
    <w:bookmarkEnd w:id="668"/>
    <w:p w:rsidR="00000000" w:rsidRDefault="00820951">
      <w:pPr>
        <w:pStyle w:val="a8"/>
        <w:rPr>
          <w:color w:val="000000"/>
          <w:sz w:val="16"/>
          <w:szCs w:val="16"/>
        </w:rPr>
      </w:pPr>
      <w:r>
        <w:rPr>
          <w:color w:val="000000"/>
          <w:sz w:val="16"/>
          <w:szCs w:val="16"/>
        </w:rPr>
        <w:t>Инф</w:t>
      </w:r>
      <w:r>
        <w:rPr>
          <w:color w:val="000000"/>
          <w:sz w:val="16"/>
          <w:szCs w:val="16"/>
        </w:rPr>
        <w:t>ормация об изменениях:</w:t>
      </w:r>
    </w:p>
    <w:p w:rsidR="00000000" w:rsidRDefault="00820951">
      <w:pPr>
        <w:pStyle w:val="a9"/>
      </w:pPr>
      <w:hyperlink r:id="rId310" w:history="1">
        <w:r>
          <w:rPr>
            <w:rStyle w:val="a4"/>
          </w:rPr>
          <w:t>См. предыдущую редакцию</w:t>
        </w:r>
      </w:hyperlink>
    </w:p>
    <w:p w:rsidR="00000000" w:rsidRDefault="00820951">
      <w:bookmarkStart w:id="669" w:name="sub_2139"/>
      <w:r>
        <w:t xml:space="preserve">139. Аналитический учет по счету ведется в </w:t>
      </w:r>
      <w:hyperlink r:id="rId311" w:history="1">
        <w:r>
          <w:rPr>
            <w:rStyle w:val="a4"/>
          </w:rPr>
          <w:t>Многографной карточке</w:t>
        </w:r>
      </w:hyperlink>
      <w:r>
        <w:t xml:space="preserve"> в разрезе видов производимой учреждением готовой продукц</w:t>
      </w:r>
      <w:r>
        <w:t>ии, выполняемых работ, услуг по видам (кодам, при их наличии) расходов.</w:t>
      </w:r>
    </w:p>
    <w:p w:rsidR="00000000" w:rsidRDefault="00820951">
      <w:pPr>
        <w:pStyle w:val="a8"/>
        <w:rPr>
          <w:color w:val="000000"/>
          <w:sz w:val="16"/>
          <w:szCs w:val="16"/>
        </w:rPr>
      </w:pPr>
      <w:bookmarkStart w:id="670" w:name="sub_2140"/>
      <w:bookmarkEnd w:id="669"/>
      <w:r>
        <w:rPr>
          <w:color w:val="000000"/>
          <w:sz w:val="16"/>
          <w:szCs w:val="16"/>
        </w:rPr>
        <w:t>Информация об изменениях:</w:t>
      </w:r>
    </w:p>
    <w:bookmarkEnd w:id="670"/>
    <w:p w:rsidR="00000000" w:rsidRDefault="00820951">
      <w:pPr>
        <w:pStyle w:val="a9"/>
      </w:pPr>
      <w:r>
        <w:fldChar w:fldCharType="begin"/>
      </w:r>
      <w:r>
        <w:instrText>HYPERLINK "garantF1://71450852.5211"</w:instrText>
      </w:r>
      <w:r>
        <w:fldChar w:fldCharType="separate"/>
      </w:r>
      <w:r>
        <w:rPr>
          <w:rStyle w:val="a4"/>
        </w:rPr>
        <w:t>Приказом</w:t>
      </w:r>
      <w:r>
        <w:fldChar w:fldCharType="end"/>
      </w:r>
      <w:r>
        <w:t xml:space="preserve"> Минфина России от 16 ноября 2016 г. N 209н в пункт 140 внесены изменения</w:t>
      </w:r>
    </w:p>
    <w:p w:rsidR="00000000" w:rsidRDefault="00820951">
      <w:pPr>
        <w:pStyle w:val="a9"/>
      </w:pPr>
      <w:hyperlink r:id="rId312" w:history="1">
        <w:r>
          <w:rPr>
            <w:rStyle w:val="a4"/>
          </w:rPr>
          <w:t>См. текст пункта в предыдущей редакции</w:t>
        </w:r>
      </w:hyperlink>
    </w:p>
    <w:p w:rsidR="00000000" w:rsidRDefault="00820951">
      <w:r>
        <w:t xml:space="preserve">140. Учет операций по формированию себестоимости готовой продукции </w:t>
      </w:r>
      <w:r>
        <w:lastRenderedPageBreak/>
        <w:t>(выполняемых работ, оказываемых услуг), операций принятия к учету готовой продукции, в том числе отражение отклонений фактич</w:t>
      </w:r>
      <w:r>
        <w:t>еской себестоимостью от плановой (нормативно-плановой) стоимости, а также операций по отнесению сформированной себестоимости затрат, произведенных общехозяйственных расходов, издержек обращения на соответствующие счета финансового результата ведется в Журн</w:t>
      </w:r>
      <w:r>
        <w:t>але по прочим операциям.</w:t>
      </w:r>
    </w:p>
    <w:p w:rsidR="00000000" w:rsidRDefault="00820951">
      <w:r>
        <w:t xml:space="preserve">Учет затрат учреждения при изготовлении готовой продукции, выполнении работ, оказании услуг, общехозяйственных расходов, издержек обращения ведется в соответствии с содержанием факта хозяйственной жизни: в </w:t>
      </w:r>
      <w:hyperlink r:id="rId313" w:history="1">
        <w:r>
          <w:rPr>
            <w:rStyle w:val="a4"/>
          </w:rPr>
          <w:t>Журнале</w:t>
        </w:r>
      </w:hyperlink>
      <w:r>
        <w:t xml:space="preserve"> операций по оплате труда, Журнале операций расчетов с поставщиками и подрядчиками, Журнале операций расчетов с подотчетными лицами; Журнале операций по выбытию и перемещению нефинансовых активов, в Журнале по прочим операциям.</w:t>
      </w:r>
    </w:p>
    <w:p w:rsidR="00000000" w:rsidRDefault="00820951"/>
    <w:p w:rsidR="00000000" w:rsidRDefault="00820951">
      <w:pPr>
        <w:pStyle w:val="1"/>
      </w:pPr>
      <w:bookmarkStart w:id="671" w:name="sub_10800"/>
      <w:r>
        <w:t>Счет 10800 Нефинансовые активы имущества казны</w:t>
      </w:r>
    </w:p>
    <w:bookmarkEnd w:id="671"/>
    <w:p w:rsidR="00000000" w:rsidRDefault="00820951"/>
    <w:p w:rsidR="00000000" w:rsidRDefault="00820951">
      <w:bookmarkStart w:id="672" w:name="sub_2141"/>
      <w:r>
        <w:t>141. Счет предназначен для учета объектов имущества (нефинансовых активов), составляющих государственную (муниципальную) казну Российской Федерации, субъектов Российской Федерации и муници</w:t>
      </w:r>
      <w:r>
        <w:t>пальных образований, в разрезе материальных основных фондов, нематериальных основных фондов, непроизведенных активов и материальных запасов.</w:t>
      </w:r>
    </w:p>
    <w:p w:rsidR="00000000" w:rsidRDefault="00820951">
      <w:pPr>
        <w:pStyle w:val="a8"/>
        <w:rPr>
          <w:color w:val="000000"/>
          <w:sz w:val="16"/>
          <w:szCs w:val="16"/>
        </w:rPr>
      </w:pPr>
      <w:bookmarkStart w:id="673" w:name="sub_2142"/>
      <w:bookmarkEnd w:id="672"/>
      <w:r>
        <w:rPr>
          <w:color w:val="000000"/>
          <w:sz w:val="16"/>
          <w:szCs w:val="16"/>
        </w:rPr>
        <w:t>Информация об изменениях:</w:t>
      </w:r>
    </w:p>
    <w:bookmarkEnd w:id="673"/>
    <w:p w:rsidR="00000000" w:rsidRDefault="00820951">
      <w:pPr>
        <w:pStyle w:val="a9"/>
      </w:pPr>
      <w:r>
        <w:t xml:space="preserve">Пункт 142 изменен с 29 октября 2017 г. - </w:t>
      </w:r>
      <w:hyperlink r:id="rId314" w:history="1">
        <w:r>
          <w:rPr>
            <w:rStyle w:val="a4"/>
          </w:rPr>
          <w:t>Приказ</w:t>
        </w:r>
      </w:hyperlink>
      <w:r>
        <w:t xml:space="preserve"> Минфина России от 27 сентября 2017 г. N 148н</w:t>
      </w:r>
    </w:p>
    <w:p w:rsidR="00000000" w:rsidRDefault="00820951">
      <w:pPr>
        <w:pStyle w:val="a9"/>
      </w:pPr>
      <w:hyperlink r:id="rId315" w:history="1">
        <w:r>
          <w:rPr>
            <w:rStyle w:val="a4"/>
          </w:rPr>
          <w:t>См. предыдущую редакцию</w:t>
        </w:r>
      </w:hyperlink>
    </w:p>
    <w:p w:rsidR="00000000" w:rsidRDefault="00820951">
      <w:r>
        <w:t>142. На счете обособленно подлежат учету ценности Госфонда России, Госфонда субъектов Российской Федерации.</w:t>
      </w:r>
    </w:p>
    <w:p w:rsidR="00000000" w:rsidRDefault="00820951">
      <w:bookmarkStart w:id="674" w:name="sub_30700117"/>
      <w:r>
        <w:t>Земель</w:t>
      </w:r>
      <w:r>
        <w:t>ные участки в составе государственной (муниципальной) казны учитываются по их кадастровой стоимости.</w:t>
      </w:r>
    </w:p>
    <w:p w:rsidR="00000000" w:rsidRDefault="00820951">
      <w:pPr>
        <w:pStyle w:val="a8"/>
        <w:rPr>
          <w:color w:val="000000"/>
          <w:sz w:val="16"/>
          <w:szCs w:val="16"/>
        </w:rPr>
      </w:pPr>
      <w:bookmarkStart w:id="675" w:name="sub_2143"/>
      <w:bookmarkEnd w:id="674"/>
      <w:r>
        <w:rPr>
          <w:color w:val="000000"/>
          <w:sz w:val="16"/>
          <w:szCs w:val="16"/>
        </w:rPr>
        <w:t>Информация об изменениях:</w:t>
      </w:r>
    </w:p>
    <w:bookmarkEnd w:id="675"/>
    <w:p w:rsidR="00000000" w:rsidRDefault="00820951">
      <w:pPr>
        <w:pStyle w:val="a9"/>
      </w:pPr>
      <w:r>
        <w:fldChar w:fldCharType="begin"/>
      </w:r>
      <w:r>
        <w:instrText>HYPERLINK "garantF1://71450852.5213"</w:instrText>
      </w:r>
      <w:r>
        <w:fldChar w:fldCharType="separate"/>
      </w:r>
      <w:r>
        <w:rPr>
          <w:rStyle w:val="a4"/>
        </w:rPr>
        <w:t>Приказом</w:t>
      </w:r>
      <w:r>
        <w:fldChar w:fldCharType="end"/>
      </w:r>
      <w:r>
        <w:t xml:space="preserve"> Минфина России от 16 ноября 2016 г. N 209н в пункт 14</w:t>
      </w:r>
      <w:r>
        <w:t>3 внесены изменения</w:t>
      </w:r>
    </w:p>
    <w:p w:rsidR="00000000" w:rsidRDefault="00820951">
      <w:pPr>
        <w:pStyle w:val="a9"/>
      </w:pPr>
      <w:hyperlink r:id="rId316" w:history="1">
        <w:r>
          <w:rPr>
            <w:rStyle w:val="a4"/>
          </w:rPr>
          <w:t>См. текст пункта в предыдущей редакции</w:t>
        </w:r>
      </w:hyperlink>
    </w:p>
    <w:p w:rsidR="00000000" w:rsidRDefault="00820951">
      <w:r>
        <w:t>143. Объекты имущества в составе казны отражаются в бюджетном учете в стоимостном выражении без ведения инвентарного и аналитического учета объектов имущества</w:t>
      </w:r>
      <w:r>
        <w:t>, если иное не предусмотрено учетной политикой субъекта учета.</w:t>
      </w:r>
    </w:p>
    <w:p w:rsidR="00000000" w:rsidRDefault="00820951">
      <w:pPr>
        <w:pStyle w:val="a8"/>
        <w:rPr>
          <w:color w:val="000000"/>
          <w:sz w:val="16"/>
          <w:szCs w:val="16"/>
        </w:rPr>
      </w:pPr>
      <w:bookmarkStart w:id="676" w:name="sub_2144"/>
      <w:r>
        <w:rPr>
          <w:color w:val="000000"/>
          <w:sz w:val="16"/>
          <w:szCs w:val="16"/>
        </w:rPr>
        <w:t>Информация об изменениях:</w:t>
      </w:r>
    </w:p>
    <w:bookmarkEnd w:id="676"/>
    <w:p w:rsidR="00000000" w:rsidRDefault="00820951">
      <w:pPr>
        <w:pStyle w:val="a9"/>
      </w:pPr>
      <w:r>
        <w:t xml:space="preserve">Пункт 144 изменен с 8 мая 2018 г. - </w:t>
      </w:r>
      <w:hyperlink r:id="rId31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18"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319" w:history="1">
        <w:r>
          <w:rPr>
            <w:rStyle w:val="a4"/>
          </w:rPr>
          <w:t>См. предыдущую редакцию</w:t>
        </w:r>
      </w:hyperlink>
    </w:p>
    <w:p w:rsidR="00000000" w:rsidRDefault="00820951">
      <w:r>
        <w:t>144. Объекты нефинансовых активов, составляющих государс</w:t>
      </w:r>
      <w:r>
        <w:t>твенную (муниципальную) казну, учитываются по аналитическому коду группы синтетического счета 50 "Нефинансовые активы, составляющие казну" и соответствующему аналитическому коду вида синтетического счета объекта учета:</w:t>
      </w:r>
    </w:p>
    <w:p w:rsidR="00000000" w:rsidRDefault="00820951">
      <w:bookmarkStart w:id="677" w:name="sub_21441"/>
      <w:r>
        <w:t>1 "Недвижимое имущество, сос</w:t>
      </w:r>
      <w:r>
        <w:t>тавляющее казну";</w:t>
      </w:r>
    </w:p>
    <w:p w:rsidR="00000000" w:rsidRDefault="00820951">
      <w:bookmarkStart w:id="678" w:name="sub_21442"/>
      <w:bookmarkEnd w:id="677"/>
      <w:r>
        <w:t>2 "Движимое имущество, составляющее казну";</w:t>
      </w:r>
    </w:p>
    <w:p w:rsidR="00000000" w:rsidRDefault="00820951">
      <w:bookmarkStart w:id="679" w:name="sub_21443"/>
      <w:bookmarkEnd w:id="678"/>
      <w:r>
        <w:t>3 "Ценности государственных фондов России";</w:t>
      </w:r>
    </w:p>
    <w:p w:rsidR="00000000" w:rsidRDefault="00820951">
      <w:bookmarkStart w:id="680" w:name="sub_21444"/>
      <w:bookmarkEnd w:id="679"/>
      <w:r>
        <w:lastRenderedPageBreak/>
        <w:t>4 "Нематериальные активы, составляющие казну";</w:t>
      </w:r>
    </w:p>
    <w:p w:rsidR="00000000" w:rsidRDefault="00820951">
      <w:bookmarkStart w:id="681" w:name="sub_21445"/>
      <w:bookmarkEnd w:id="680"/>
      <w:r>
        <w:t>5 "Непроизведенные активы, сост</w:t>
      </w:r>
      <w:r>
        <w:t>авляющие казну";</w:t>
      </w:r>
    </w:p>
    <w:p w:rsidR="00000000" w:rsidRDefault="00820951">
      <w:bookmarkStart w:id="682" w:name="sub_21446"/>
      <w:bookmarkEnd w:id="681"/>
      <w:r>
        <w:t>6 "Материальные запасы, составляющие казну";</w:t>
      </w:r>
    </w:p>
    <w:p w:rsidR="00000000" w:rsidRDefault="00820951">
      <w:bookmarkStart w:id="683" w:name="sub_21447"/>
      <w:bookmarkEnd w:id="682"/>
      <w:r>
        <w:t>7 "Прочие активы, составляющие казну".</w:t>
      </w:r>
    </w:p>
    <w:p w:rsidR="00000000" w:rsidRDefault="00820951">
      <w:bookmarkStart w:id="684" w:name="sub_214420"/>
      <w:bookmarkEnd w:id="683"/>
      <w:r>
        <w:t>Имущество концедента, составляющее нефинансовые активы государственной (муниципальной) казны, учитыв</w:t>
      </w:r>
      <w:r>
        <w:t>ается по аналитическому коду группы синтетического счета 90 "Нефинансовые активы, составляющие казну в концессии" и соответствующему аналитическому коду вида синтетического счета объекта учета:</w:t>
      </w:r>
    </w:p>
    <w:p w:rsidR="00000000" w:rsidRDefault="00820951">
      <w:bookmarkStart w:id="685" w:name="sub_214401"/>
      <w:bookmarkEnd w:id="684"/>
      <w:r>
        <w:t>1 "Недвижимое имущество концедента, состав</w:t>
      </w:r>
      <w:r>
        <w:t>ляющее казну";</w:t>
      </w:r>
    </w:p>
    <w:p w:rsidR="00000000" w:rsidRDefault="00820951">
      <w:bookmarkStart w:id="686" w:name="sub_214402"/>
      <w:bookmarkEnd w:id="685"/>
      <w:r>
        <w:t>2 "Движимое имущество концедента, составляющее казну";</w:t>
      </w:r>
    </w:p>
    <w:p w:rsidR="00000000" w:rsidRDefault="00820951">
      <w:bookmarkStart w:id="687" w:name="sub_214403"/>
      <w:bookmarkEnd w:id="686"/>
      <w:r>
        <w:t>3 "Непроизведенные активы (земля) концедента, составляющие казну".</w:t>
      </w:r>
    </w:p>
    <w:p w:rsidR="00000000" w:rsidRDefault="00820951">
      <w:pPr>
        <w:pStyle w:val="a8"/>
        <w:rPr>
          <w:color w:val="000000"/>
          <w:sz w:val="16"/>
          <w:szCs w:val="16"/>
        </w:rPr>
      </w:pPr>
      <w:bookmarkStart w:id="688" w:name="sub_2145"/>
      <w:bookmarkEnd w:id="687"/>
      <w:r>
        <w:rPr>
          <w:color w:val="000000"/>
          <w:sz w:val="16"/>
          <w:szCs w:val="16"/>
        </w:rPr>
        <w:t>Информация об изменениях:</w:t>
      </w:r>
    </w:p>
    <w:bookmarkEnd w:id="688"/>
    <w:p w:rsidR="00000000" w:rsidRDefault="00820951">
      <w:pPr>
        <w:pStyle w:val="a9"/>
      </w:pPr>
      <w:r>
        <w:t>Пункт 145 изменен с 29 октя</w:t>
      </w:r>
      <w:r>
        <w:t xml:space="preserve">бря 2017 г. - </w:t>
      </w:r>
      <w:hyperlink r:id="rId320" w:history="1">
        <w:r>
          <w:rPr>
            <w:rStyle w:val="a4"/>
          </w:rPr>
          <w:t>Приказ</w:t>
        </w:r>
      </w:hyperlink>
      <w:r>
        <w:t xml:space="preserve"> Минфина России от 27 сентября 2017 г. N 148н</w:t>
      </w:r>
    </w:p>
    <w:p w:rsidR="00000000" w:rsidRDefault="00820951">
      <w:pPr>
        <w:pStyle w:val="a9"/>
      </w:pPr>
      <w:hyperlink r:id="rId321" w:history="1">
        <w:r>
          <w:rPr>
            <w:rStyle w:val="a4"/>
          </w:rPr>
          <w:t>См. предыдущую редакцию</w:t>
        </w:r>
      </w:hyperlink>
    </w:p>
    <w:p w:rsidR="00000000" w:rsidRDefault="00820951">
      <w:r>
        <w:t>145. Аналитический учет объектов в составе имущества казны осуществляется в структуре, у</w:t>
      </w:r>
      <w:r>
        <w:t>становленной для ведения реестра государственного (муниципального) имущества соответствующего публично-правового образования.</w:t>
      </w:r>
    </w:p>
    <w:p w:rsidR="00000000" w:rsidRDefault="00820951">
      <w:bookmarkStart w:id="689" w:name="sub_1452"/>
      <w:r>
        <w:t>Порядок ведения аналитического учета по объектам в составе имущества казны на основании информации из реестра имущества со</w:t>
      </w:r>
      <w:r>
        <w:t>ответствующего публично-правового образования устанавливается:</w:t>
      </w:r>
    </w:p>
    <w:p w:rsidR="00000000" w:rsidRDefault="00820951">
      <w:bookmarkStart w:id="690" w:name="sub_21455"/>
      <w:bookmarkEnd w:id="689"/>
      <w:r>
        <w:t xml:space="preserve">в части федерального бюджета - документом учетной политики органа, осуществляющего полномочия и функции собственника в отношении имущества, составляющего государственную казну </w:t>
      </w:r>
      <w:r>
        <w:t>Российской Федерации;</w:t>
      </w:r>
    </w:p>
    <w:bookmarkEnd w:id="690"/>
    <w:p w:rsidR="00000000" w:rsidRDefault="00820951">
      <w:r>
        <w:t>в части имущества субъекта Российской Федерации, имущества муниципального образования - документом учетной политики органа, осуществляющего полномочия и функции собственника в отношении имущества, составляющего государственну</w:t>
      </w:r>
      <w:r>
        <w:t>ю казну субъекта Российской Федерации (муниципального образования), если иное не предусмотрено финансовым органом соответствующего бюджета.</w:t>
      </w:r>
    </w:p>
    <w:p w:rsidR="00000000" w:rsidRDefault="00820951">
      <w:bookmarkStart w:id="691" w:name="sub_1453"/>
      <w:r>
        <w:t>Периодичность отражения в бюджетном учете операций с объектами, составляющими государственную (муниципальную</w:t>
      </w:r>
      <w:r>
        <w:t>) казну на основании информации из реестра имущества соответствующего публично-правового образования устанавливается финансовым органом соответствующего бюджета, но не реже чем на отчетную месячную дату.</w:t>
      </w:r>
    </w:p>
    <w:p w:rsidR="00000000" w:rsidRDefault="00820951">
      <w:bookmarkStart w:id="692" w:name="sub_1454"/>
      <w:bookmarkEnd w:id="691"/>
      <w:r>
        <w:t>Финансовый орган соответствующего бю</w:t>
      </w:r>
      <w:r>
        <w:t>джета бюджетной системы Российской Федерации имеет право установить порядок инвентарного и аналитического учета объектов имущества казны соответствующего публично-правового образования в соответствии с порядком бухгалтерского учета объектов основных средст</w:t>
      </w:r>
      <w:r>
        <w:t>в, нематериальных активов, непроизведенных активов и материальных запасов, установленным настоящей Инструкцией.</w:t>
      </w:r>
    </w:p>
    <w:p w:rsidR="00000000" w:rsidRDefault="00820951">
      <w:pPr>
        <w:pStyle w:val="a8"/>
        <w:rPr>
          <w:color w:val="000000"/>
          <w:sz w:val="16"/>
          <w:szCs w:val="16"/>
        </w:rPr>
      </w:pPr>
      <w:bookmarkStart w:id="693" w:name="sub_2146"/>
      <w:bookmarkEnd w:id="692"/>
      <w:r>
        <w:rPr>
          <w:color w:val="000000"/>
          <w:sz w:val="16"/>
          <w:szCs w:val="16"/>
        </w:rPr>
        <w:t>Информация об изменениях:</w:t>
      </w:r>
    </w:p>
    <w:bookmarkEnd w:id="693"/>
    <w:p w:rsidR="00000000" w:rsidRDefault="00820951">
      <w:pPr>
        <w:pStyle w:val="a9"/>
      </w:pPr>
      <w:r>
        <w:fldChar w:fldCharType="begin"/>
      </w:r>
      <w:r>
        <w:instrText>HYPERLINK "garantF1://70143014.9"</w:instrText>
      </w:r>
      <w:r>
        <w:fldChar w:fldCharType="separate"/>
      </w:r>
      <w:r>
        <w:rPr>
          <w:rStyle w:val="a4"/>
        </w:rPr>
        <w:t>Приказом</w:t>
      </w:r>
      <w:r>
        <w:fldChar w:fldCharType="end"/>
      </w:r>
      <w:r>
        <w:t xml:space="preserve"> Минфина РФ от 12 октября 2012 г. N </w:t>
      </w:r>
      <w:r>
        <w:t xml:space="preserve">134н в пункт 146 внесены изменения, </w:t>
      </w:r>
      <w:hyperlink r:id="rId322" w:history="1">
        <w:r>
          <w:rPr>
            <w:rStyle w:val="a4"/>
          </w:rPr>
          <w:t>вступающие в силу</w:t>
        </w:r>
      </w:hyperlink>
      <w:r>
        <w:t xml:space="preserve"> с 1 января 2013 г.</w:t>
      </w:r>
    </w:p>
    <w:p w:rsidR="00000000" w:rsidRDefault="00820951">
      <w:pPr>
        <w:pStyle w:val="a9"/>
      </w:pPr>
      <w:hyperlink r:id="rId323" w:history="1">
        <w:r>
          <w:rPr>
            <w:rStyle w:val="a4"/>
          </w:rPr>
          <w:t>См. текст пункта в предыдущей редакции</w:t>
        </w:r>
      </w:hyperlink>
    </w:p>
    <w:p w:rsidR="00000000" w:rsidRDefault="00820951">
      <w:r>
        <w:t>146. Учет операций по выбытию, перемещению имущества (нефинансовых а</w:t>
      </w:r>
      <w:r>
        <w:t xml:space="preserve">ктивов), составляющего государственную (муниципальную) казну ведется в </w:t>
      </w:r>
      <w:hyperlink r:id="rId324" w:history="1">
        <w:r>
          <w:rPr>
            <w:rStyle w:val="a4"/>
          </w:rPr>
          <w:t>Журнале</w:t>
        </w:r>
      </w:hyperlink>
      <w:r>
        <w:t xml:space="preserve"> операций по выбытию и перемещению нефинансовых активов.</w:t>
      </w:r>
    </w:p>
    <w:p w:rsidR="00000000" w:rsidRDefault="00820951">
      <w:r>
        <w:t xml:space="preserve">Учет операций по поступлению имущества (нефинансовых активов), составляющих государственную (муниципальную) казну, ведется в соответствии с </w:t>
      </w:r>
      <w:r>
        <w:lastRenderedPageBreak/>
        <w:t xml:space="preserve">содержанием факта хозяйственной жизни: в </w:t>
      </w:r>
      <w:hyperlink r:id="rId325" w:history="1">
        <w:r>
          <w:rPr>
            <w:rStyle w:val="a4"/>
          </w:rPr>
          <w:t>Журнале</w:t>
        </w:r>
      </w:hyperlink>
      <w:r>
        <w:t xml:space="preserve"> операций по выбытию и переме</w:t>
      </w:r>
      <w:r>
        <w:t>щению нефинансовых активов, в Журнале по прочим операциям.</w:t>
      </w:r>
    </w:p>
    <w:p w:rsidR="00000000" w:rsidRDefault="00820951"/>
    <w:p w:rsidR="00000000" w:rsidRDefault="00820951">
      <w:pPr>
        <w:pStyle w:val="1"/>
      </w:pPr>
      <w:bookmarkStart w:id="694" w:name="sub_10700"/>
      <w:r>
        <w:t>Счет 10700 Нефинансовые активы в пути</w:t>
      </w:r>
    </w:p>
    <w:bookmarkEnd w:id="694"/>
    <w:p w:rsidR="00000000" w:rsidRDefault="00820951"/>
    <w:p w:rsidR="00000000" w:rsidRDefault="00820951">
      <w:bookmarkStart w:id="695" w:name="sub_2147"/>
      <w:r>
        <w:t>147. Счет предназначен для учета материальных объектов нефинансовых активов, отгруженных поставщиками, но не поступивших к концу от</w:t>
      </w:r>
      <w:r>
        <w:t>четного периода в учреждение, при осуществлении расчетов с поставщиками на условиях государственного (муниципального) контракта (договора), предусматривающего переход права собственности по отгрузке вне зависимости от получения материальных ценностей учреж</w:t>
      </w:r>
      <w:r>
        <w:t>дением, по аккредитиву, а также при передаче (получению) объектов нефинансовых активов по централизованному снабжению.</w:t>
      </w:r>
    </w:p>
    <w:p w:rsidR="00000000" w:rsidRDefault="00820951">
      <w:bookmarkStart w:id="696" w:name="sub_2148"/>
      <w:bookmarkEnd w:id="695"/>
      <w:r>
        <w:t>148. Основанием для принятия к учету объектов нефинансовых активов являются надлежаще оформленные документы поставщика (п</w:t>
      </w:r>
      <w:r>
        <w:t>еревозчика) (отгрузочные накладные и т.п. со штампами транспортного узла (станции, порта и др.), удостоверяющие отправку груза.</w:t>
      </w:r>
    </w:p>
    <w:p w:rsidR="00000000" w:rsidRDefault="00820951">
      <w:bookmarkStart w:id="697" w:name="sub_2149"/>
      <w:bookmarkEnd w:id="696"/>
      <w:r>
        <w:t>149. Нефинансовые активы в пути учитываются на счете, содержащем соответствующий аналитический код группы синтет</w:t>
      </w:r>
      <w:r>
        <w:t xml:space="preserve">ического счета, согласно </w:t>
      </w:r>
      <w:hyperlink w:anchor="sub_2037" w:history="1">
        <w:r>
          <w:rPr>
            <w:rStyle w:val="a4"/>
          </w:rPr>
          <w:t>пункту 37</w:t>
        </w:r>
      </w:hyperlink>
      <w:r>
        <w:t xml:space="preserve"> настоящей Инструкции, и соответствующий аналитический код вида синтетического счета объекта учета:</w:t>
      </w:r>
    </w:p>
    <w:p w:rsidR="00000000" w:rsidRDefault="00820951">
      <w:bookmarkStart w:id="698" w:name="sub_21491"/>
      <w:bookmarkEnd w:id="697"/>
      <w:r>
        <w:t>1 "Основные средства в пути";</w:t>
      </w:r>
    </w:p>
    <w:p w:rsidR="00000000" w:rsidRDefault="00820951">
      <w:bookmarkStart w:id="699" w:name="sub_21493"/>
      <w:bookmarkEnd w:id="698"/>
      <w:r>
        <w:t>3 "Материальные запасы в пути".</w:t>
      </w:r>
    </w:p>
    <w:p w:rsidR="00000000" w:rsidRDefault="00820951">
      <w:bookmarkStart w:id="700" w:name="sub_2150"/>
      <w:bookmarkEnd w:id="699"/>
      <w:r>
        <w:t xml:space="preserve">150. Аналитический учет нефинансовых активов в пути ведется по отдельным поставщикам на </w:t>
      </w:r>
      <w:hyperlink r:id="rId326" w:history="1">
        <w:r>
          <w:rPr>
            <w:rStyle w:val="a4"/>
          </w:rPr>
          <w:t>Карточке</w:t>
        </w:r>
      </w:hyperlink>
      <w:r>
        <w:t xml:space="preserve"> количественно-суммового учета материальных ценностей.</w:t>
      </w:r>
    </w:p>
    <w:p w:rsidR="00000000" w:rsidRDefault="00820951">
      <w:pPr>
        <w:pStyle w:val="a8"/>
        <w:rPr>
          <w:color w:val="000000"/>
          <w:sz w:val="16"/>
          <w:szCs w:val="16"/>
        </w:rPr>
      </w:pPr>
      <w:bookmarkStart w:id="701" w:name="sub_2151"/>
      <w:bookmarkEnd w:id="700"/>
      <w:r>
        <w:rPr>
          <w:color w:val="000000"/>
          <w:sz w:val="16"/>
          <w:szCs w:val="16"/>
        </w:rPr>
        <w:t>Информация об изменениях:</w:t>
      </w:r>
    </w:p>
    <w:bookmarkEnd w:id="701"/>
    <w:p w:rsidR="00000000" w:rsidRDefault="00820951">
      <w:pPr>
        <w:pStyle w:val="a9"/>
      </w:pPr>
      <w:r>
        <w:fldChar w:fldCharType="begin"/>
      </w:r>
      <w:r>
        <w:instrText>HYPERLINK "garantF1://70143014.9"</w:instrText>
      </w:r>
      <w:r>
        <w:fldChar w:fldCharType="separate"/>
      </w:r>
      <w:r>
        <w:rPr>
          <w:rStyle w:val="a4"/>
        </w:rPr>
        <w:t>Приказом</w:t>
      </w:r>
      <w:r>
        <w:fldChar w:fldCharType="end"/>
      </w:r>
      <w:r>
        <w:t xml:space="preserve"> Минфина РФ от 12 октября 2012 г. N 134н в пункт 151 внесены изменения, </w:t>
      </w:r>
      <w:hyperlink r:id="rId327" w:history="1">
        <w:r>
          <w:rPr>
            <w:rStyle w:val="a4"/>
          </w:rPr>
          <w:t>вступающие в силу</w:t>
        </w:r>
      </w:hyperlink>
      <w:r>
        <w:t xml:space="preserve"> с 1 января 2013 г.</w:t>
      </w:r>
    </w:p>
    <w:p w:rsidR="00000000" w:rsidRDefault="00820951">
      <w:pPr>
        <w:pStyle w:val="a9"/>
      </w:pPr>
      <w:hyperlink r:id="rId328" w:history="1">
        <w:r>
          <w:rPr>
            <w:rStyle w:val="a4"/>
          </w:rPr>
          <w:t>См. текст пункта в предыдуще</w:t>
        </w:r>
        <w:r>
          <w:rPr>
            <w:rStyle w:val="a4"/>
          </w:rPr>
          <w:t>й редакции</w:t>
        </w:r>
      </w:hyperlink>
    </w:p>
    <w:p w:rsidR="00000000" w:rsidRDefault="00820951">
      <w:r>
        <w:t xml:space="preserve">151. Учет операций по выбытию, перемещению нефинансовых активов в пути, ведется в </w:t>
      </w:r>
      <w:hyperlink r:id="rId329" w:history="1">
        <w:r>
          <w:rPr>
            <w:rStyle w:val="a4"/>
          </w:rPr>
          <w:t>Журнале</w:t>
        </w:r>
      </w:hyperlink>
      <w:r>
        <w:t xml:space="preserve"> операций по выбытию и перемещению нефинансовых активов.</w:t>
      </w:r>
    </w:p>
    <w:p w:rsidR="00000000" w:rsidRDefault="00820951">
      <w:r>
        <w:t xml:space="preserve">Учет операций по поступлению нефинансовых активов в пути </w:t>
      </w:r>
      <w:r>
        <w:t>ведется в соответствии с содержанием факта хозяйственной жизни: в Журнале операций расчетов с поставщиками и подрядчиками; в Журнале по прочим операциям.</w:t>
      </w:r>
    </w:p>
    <w:p w:rsidR="00000000" w:rsidRDefault="00820951"/>
    <w:p w:rsidR="00000000" w:rsidRDefault="00820951">
      <w:pPr>
        <w:pStyle w:val="a8"/>
        <w:rPr>
          <w:color w:val="000000"/>
          <w:sz w:val="16"/>
          <w:szCs w:val="16"/>
        </w:rPr>
      </w:pPr>
      <w:bookmarkStart w:id="702" w:name="sub_11100"/>
      <w:r>
        <w:rPr>
          <w:color w:val="000000"/>
          <w:sz w:val="16"/>
          <w:szCs w:val="16"/>
        </w:rPr>
        <w:t>Информация об изменениях:</w:t>
      </w:r>
    </w:p>
    <w:bookmarkEnd w:id="702"/>
    <w:p w:rsidR="00000000" w:rsidRDefault="00820951">
      <w:pPr>
        <w:pStyle w:val="a9"/>
      </w:pPr>
      <w:r>
        <w:t xml:space="preserve">Приложение 2 дополнено счетом 11100 с 8 мая 2018 г. - </w:t>
      </w:r>
      <w:hyperlink r:id="rId33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31"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1"/>
      </w:pPr>
      <w:r>
        <w:t>Счет 11100 "Права пользов</w:t>
      </w:r>
      <w:r>
        <w:t>ания активами"</w:t>
      </w:r>
    </w:p>
    <w:p w:rsidR="00000000" w:rsidRDefault="00820951"/>
    <w:p w:rsidR="00000000" w:rsidRDefault="00820951">
      <w:bookmarkStart w:id="703" w:name="sub_21511"/>
      <w:r>
        <w:t xml:space="preserve">151.1. Счет предназначен для учета объектов учета операционной аренды - прав пользования активами, осуществляемого пользователем (арендатором) в соответствии со </w:t>
      </w:r>
      <w:hyperlink r:id="rId332" w:history="1">
        <w:r>
          <w:rPr>
            <w:rStyle w:val="a4"/>
          </w:rPr>
          <w:t>Стандартом</w:t>
        </w:r>
      </w:hyperlink>
      <w:r>
        <w:t xml:space="preserve"> Аренда.</w:t>
      </w:r>
    </w:p>
    <w:p w:rsidR="00000000" w:rsidRDefault="00820951">
      <w:bookmarkStart w:id="704" w:name="sub_21512"/>
      <w:bookmarkEnd w:id="703"/>
      <w:r>
        <w:t xml:space="preserve">151.2. Права пользования активами учитываются по аналитическому коду группы синтетического </w:t>
      </w:r>
      <w:hyperlink w:anchor="sub_203740" w:history="1">
        <w:r>
          <w:rPr>
            <w:rStyle w:val="a4"/>
          </w:rPr>
          <w:t>счета 40</w:t>
        </w:r>
      </w:hyperlink>
      <w:r>
        <w:t xml:space="preserve"> "Права пользования активами" и соответствующему аналитическому коду вида синтетического счета объекта учета:</w:t>
      </w:r>
    </w:p>
    <w:p w:rsidR="00000000" w:rsidRDefault="00820951">
      <w:bookmarkStart w:id="705" w:name="sub_215121"/>
      <w:bookmarkEnd w:id="704"/>
      <w:r>
        <w:t>1 "Права пользования жилыми помещениями";</w:t>
      </w:r>
    </w:p>
    <w:p w:rsidR="00000000" w:rsidRDefault="00820951">
      <w:bookmarkStart w:id="706" w:name="sub_215122"/>
      <w:bookmarkEnd w:id="705"/>
      <w:r>
        <w:lastRenderedPageBreak/>
        <w:t>2 "Права пользования нежилыми помещениями (зданиями и сооружениями)";</w:t>
      </w:r>
    </w:p>
    <w:p w:rsidR="00000000" w:rsidRDefault="00820951">
      <w:bookmarkStart w:id="707" w:name="sub_215124"/>
      <w:bookmarkEnd w:id="706"/>
      <w:r>
        <w:t>4 "Права пользования машинами и оборудованием";</w:t>
      </w:r>
    </w:p>
    <w:p w:rsidR="00000000" w:rsidRDefault="00820951">
      <w:bookmarkStart w:id="708" w:name="sub_215125"/>
      <w:bookmarkEnd w:id="707"/>
      <w:r>
        <w:t>5 "Права пользования транспорт</w:t>
      </w:r>
      <w:r>
        <w:t>ными средствами";</w:t>
      </w:r>
    </w:p>
    <w:p w:rsidR="00000000" w:rsidRDefault="00820951">
      <w:bookmarkStart w:id="709" w:name="sub_215126"/>
      <w:bookmarkEnd w:id="708"/>
      <w:r>
        <w:t>6 "Права пользования инвентарем производственным и хозяйственным";</w:t>
      </w:r>
    </w:p>
    <w:p w:rsidR="00000000" w:rsidRDefault="00820951">
      <w:bookmarkStart w:id="710" w:name="sub_215127"/>
      <w:bookmarkEnd w:id="709"/>
      <w:r>
        <w:t>7 "Права пользования биологическими ресурсами";</w:t>
      </w:r>
    </w:p>
    <w:p w:rsidR="00000000" w:rsidRDefault="00820951">
      <w:bookmarkStart w:id="711" w:name="sub_215128"/>
      <w:bookmarkEnd w:id="710"/>
      <w:r>
        <w:t>8 "Права пользования прочими основными средствами".</w:t>
      </w:r>
    </w:p>
    <w:p w:rsidR="00000000" w:rsidRDefault="00820951">
      <w:bookmarkStart w:id="712" w:name="sub_21513"/>
      <w:bookmarkEnd w:id="711"/>
      <w:r>
        <w:t>151.3. Аналитический учет прав пользования активами ведется по объектам, полученным в пользование, и по правообладателям (арендодателям) в разрезе договоров, мест нахождения имущества, полученного в пользование, а также лиц, ответственных за их со</w:t>
      </w:r>
      <w:r>
        <w:t>хранность и (или) использование по назначению.</w:t>
      </w:r>
    </w:p>
    <w:p w:rsidR="00000000" w:rsidRDefault="00820951">
      <w:bookmarkStart w:id="713" w:name="sub_21514"/>
      <w:bookmarkEnd w:id="712"/>
      <w:r>
        <w:t xml:space="preserve">151.4 Учет операций по выбытию (реклассификации) права пользования активами ведется в </w:t>
      </w:r>
      <w:hyperlink r:id="rId333" w:history="1">
        <w:r>
          <w:rPr>
            <w:rStyle w:val="a4"/>
          </w:rPr>
          <w:t>Журнале</w:t>
        </w:r>
      </w:hyperlink>
      <w:r>
        <w:t xml:space="preserve"> операций по выбытию и перемещению нефинансовых активов.</w:t>
      </w:r>
    </w:p>
    <w:bookmarkEnd w:id="713"/>
    <w:p w:rsidR="00000000" w:rsidRDefault="00820951"/>
    <w:p w:rsidR="00000000" w:rsidRDefault="00820951">
      <w:pPr>
        <w:pStyle w:val="a8"/>
        <w:rPr>
          <w:color w:val="000000"/>
          <w:sz w:val="16"/>
          <w:szCs w:val="16"/>
        </w:rPr>
      </w:pPr>
      <w:bookmarkStart w:id="714" w:name="sub_11400"/>
      <w:r>
        <w:rPr>
          <w:color w:val="000000"/>
          <w:sz w:val="16"/>
          <w:szCs w:val="16"/>
        </w:rPr>
        <w:t>Информация об изменениях:</w:t>
      </w:r>
    </w:p>
    <w:bookmarkEnd w:id="714"/>
    <w:p w:rsidR="00000000" w:rsidRDefault="00820951">
      <w:pPr>
        <w:pStyle w:val="a9"/>
      </w:pPr>
      <w:r>
        <w:t xml:space="preserve">Приложение 2 дополнено счетом 11400 с 8 мая 2018 г. - </w:t>
      </w:r>
      <w:hyperlink r:id="rId33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35" w:history="1">
        <w:r>
          <w:rPr>
            <w:rStyle w:val="a4"/>
          </w:rPr>
          <w:t>применяются</w:t>
        </w:r>
      </w:hyperlink>
      <w:r>
        <w:t xml:space="preserve"> при </w:t>
      </w:r>
      <w:r>
        <w:t>формировании учетной политики и показателей бухгалтерского учета, начиная с 2018 г.</w:t>
      </w:r>
    </w:p>
    <w:p w:rsidR="00000000" w:rsidRDefault="00820951">
      <w:pPr>
        <w:pStyle w:val="1"/>
      </w:pPr>
      <w:r>
        <w:t>Счет 11400 "Обесценение нефинансовых активов"</w:t>
      </w:r>
    </w:p>
    <w:p w:rsidR="00000000" w:rsidRDefault="00820951"/>
    <w:p w:rsidR="00000000" w:rsidRDefault="00820951">
      <w:bookmarkStart w:id="715" w:name="sub_21515"/>
      <w:r>
        <w:t>151.5. Счет предназначен для снижения стоимости активов в связи с их обесценением.</w:t>
      </w:r>
    </w:p>
    <w:p w:rsidR="00000000" w:rsidRDefault="00820951">
      <w:bookmarkStart w:id="716" w:name="sub_21516"/>
      <w:bookmarkEnd w:id="715"/>
      <w:r>
        <w:t>151.6. Обесцене</w:t>
      </w:r>
      <w:r>
        <w:t xml:space="preserve">ние нефинансовых активов учитывается на соответствующих счетах </w:t>
      </w:r>
      <w:hyperlink w:anchor="sub_1000" w:history="1">
        <w:r>
          <w:rPr>
            <w:rStyle w:val="a4"/>
          </w:rPr>
          <w:t>Единого плана</w:t>
        </w:r>
      </w:hyperlink>
      <w:r>
        <w:t xml:space="preserve"> счетов по аналитическим группам синтетического счета объекта учета:</w:t>
      </w:r>
    </w:p>
    <w:bookmarkEnd w:id="716"/>
    <w:p w:rsidR="00000000" w:rsidRDefault="00820951">
      <w:r>
        <w:t>по объектам имущества:</w:t>
      </w:r>
    </w:p>
    <w:p w:rsidR="00000000" w:rsidRDefault="00820951">
      <w:bookmarkStart w:id="717" w:name="sub_2151610"/>
      <w:r>
        <w:t>10 "Обесценение недвижимого имущества учре</w:t>
      </w:r>
      <w:r>
        <w:t>ждения";</w:t>
      </w:r>
    </w:p>
    <w:p w:rsidR="00000000" w:rsidRDefault="00820951">
      <w:bookmarkStart w:id="718" w:name="sub_2151620"/>
      <w:bookmarkEnd w:id="717"/>
      <w:r>
        <w:t>20 "Обесценение особо ценного движимого имущества учреждения";</w:t>
      </w:r>
    </w:p>
    <w:p w:rsidR="00000000" w:rsidRDefault="00820951">
      <w:bookmarkStart w:id="719" w:name="sub_2151630"/>
      <w:bookmarkEnd w:id="718"/>
      <w:r>
        <w:t>30 "Обесценение иного движимого имущества учреждения";</w:t>
      </w:r>
    </w:p>
    <w:p w:rsidR="00000000" w:rsidRDefault="00820951">
      <w:bookmarkStart w:id="720" w:name="sub_2151640"/>
      <w:bookmarkEnd w:id="719"/>
      <w:r>
        <w:t>40 "Обесценение прав пользования активами".</w:t>
      </w:r>
    </w:p>
    <w:p w:rsidR="00000000" w:rsidRDefault="00820951">
      <w:bookmarkStart w:id="721" w:name="sub_21517"/>
      <w:bookmarkEnd w:id="720"/>
      <w:r>
        <w:t xml:space="preserve">151.7 Учет операций по обесценению активов ведется в </w:t>
      </w:r>
      <w:hyperlink r:id="rId336" w:history="1">
        <w:r>
          <w:rPr>
            <w:rStyle w:val="a4"/>
          </w:rPr>
          <w:t>Журнале</w:t>
        </w:r>
      </w:hyperlink>
      <w:r>
        <w:t xml:space="preserve"> операций по выбытию и перемещению нефинансовых активов.</w:t>
      </w:r>
    </w:p>
    <w:bookmarkEnd w:id="721"/>
    <w:p w:rsidR="00000000" w:rsidRDefault="00820951"/>
    <w:p w:rsidR="00000000" w:rsidRDefault="00820951">
      <w:pPr>
        <w:pStyle w:val="1"/>
      </w:pPr>
      <w:bookmarkStart w:id="722" w:name="sub_23000"/>
      <w:r>
        <w:t>III. Финансовые активы</w:t>
      </w:r>
    </w:p>
    <w:bookmarkEnd w:id="722"/>
    <w:p w:rsidR="00000000" w:rsidRDefault="00820951"/>
    <w:p w:rsidR="00000000" w:rsidRDefault="00820951">
      <w:pPr>
        <w:pStyle w:val="1"/>
      </w:pPr>
      <w:bookmarkStart w:id="723" w:name="sub_20100"/>
      <w:r>
        <w:t>Счет 20100 "Денежные средства учрежден</w:t>
      </w:r>
      <w:r>
        <w:t>ия"</w:t>
      </w:r>
    </w:p>
    <w:bookmarkEnd w:id="723"/>
    <w:p w:rsidR="00000000" w:rsidRDefault="00820951"/>
    <w:p w:rsidR="00000000" w:rsidRDefault="00820951">
      <w:bookmarkStart w:id="724" w:name="sub_2152"/>
      <w:r>
        <w:t>152. Счет предназначен для отражения учреждениями операций со средствами, находящимися на счетах учреждений, открытых в кредитных организациях или в органах Федерального казначейства (в финансовом органе соответствующего бюджета), а т</w:t>
      </w:r>
      <w:r>
        <w:t>акже операций с наличными денежными средствами и денежными документами.</w:t>
      </w:r>
    </w:p>
    <w:p w:rsidR="00000000" w:rsidRDefault="00820951">
      <w:bookmarkStart w:id="725" w:name="sub_2153"/>
      <w:bookmarkEnd w:id="724"/>
      <w:r>
        <w:t>153. Учет операций по движению безналичных денежных средств учреждений ведется на основании первичных документов, приложенных к выпискам с соответствующих счетов; по дв</w:t>
      </w:r>
      <w:r>
        <w:t xml:space="preserve">ижению наличных денежных средств (денежных документов) - на основании кассовых документов, предусмотренных для оформления </w:t>
      </w:r>
      <w:r>
        <w:lastRenderedPageBreak/>
        <w:t>соответствующих операций с наличными деньгами (денежными документами).</w:t>
      </w:r>
    </w:p>
    <w:p w:rsidR="00000000" w:rsidRDefault="00820951">
      <w:bookmarkStart w:id="726" w:name="sub_2154"/>
      <w:bookmarkEnd w:id="725"/>
      <w:r>
        <w:t>154. Учет операций по движению средств в иностр</w:t>
      </w:r>
      <w:r>
        <w:t>анных валютах одновременно ведется в соответствующей иностранной валюте и в валюте Российской Федерации по курсу Центрального банка Российской Федерации (далее - рублевый эквивалент) на дату совершения операций.</w:t>
      </w:r>
    </w:p>
    <w:bookmarkEnd w:id="726"/>
    <w:p w:rsidR="00000000" w:rsidRDefault="00820951">
      <w:r>
        <w:t xml:space="preserve">Рублевый эквивалент остатка средств </w:t>
      </w:r>
      <w:r>
        <w:t xml:space="preserve">в иностранных валютах на отчетную дату (на дату формирования регистров бухгалтерского учета) отражается в бухгалтерском учете в валюте Российской Федерации по </w:t>
      </w:r>
      <w:hyperlink r:id="rId337" w:history="1">
        <w:r>
          <w:rPr>
            <w:rStyle w:val="a4"/>
          </w:rPr>
          <w:t>курсу</w:t>
        </w:r>
      </w:hyperlink>
      <w:r>
        <w:t xml:space="preserve"> Центрального банка Российской Федерации на отчетную дату (н</w:t>
      </w:r>
      <w:r>
        <w:t>а дату формирования регистров бухгалтерского учета).</w:t>
      </w:r>
    </w:p>
    <w:p w:rsidR="00000000" w:rsidRDefault="00820951">
      <w:bookmarkStart w:id="727" w:name="sub_21543"/>
      <w:r>
        <w:t>Переоценка денежных средств в иностранных валютах осуществляется на дату совершения операций в иностранной валюте и на отчетную дату.</w:t>
      </w:r>
    </w:p>
    <w:p w:rsidR="00000000" w:rsidRDefault="00820951">
      <w:bookmarkStart w:id="728" w:name="sub_21544"/>
      <w:bookmarkEnd w:id="727"/>
      <w:r>
        <w:t>При этом положительные (отрицательные) курсовые разницы, возникшие при расчете рублевого эквивалента, относятся на увеличение (уменьшение) денежных средств на счетах учреждения в иностранной валюте, с отнесением курсовых разниц на финансовый результат теку</w:t>
      </w:r>
      <w:r>
        <w:t>щего финансового года от переоценки активов.</w:t>
      </w:r>
    </w:p>
    <w:p w:rsidR="00000000" w:rsidRDefault="00820951">
      <w:pPr>
        <w:pStyle w:val="a8"/>
        <w:rPr>
          <w:color w:val="000000"/>
          <w:sz w:val="16"/>
          <w:szCs w:val="16"/>
        </w:rPr>
      </w:pPr>
      <w:bookmarkStart w:id="729" w:name="sub_2155"/>
      <w:bookmarkEnd w:id="728"/>
      <w:r>
        <w:rPr>
          <w:color w:val="000000"/>
          <w:sz w:val="16"/>
          <w:szCs w:val="16"/>
        </w:rPr>
        <w:t>Информация об изменениях:</w:t>
      </w:r>
    </w:p>
    <w:bookmarkEnd w:id="729"/>
    <w:p w:rsidR="00000000" w:rsidRDefault="00820951">
      <w:pPr>
        <w:pStyle w:val="a9"/>
      </w:pPr>
      <w:r>
        <w:fldChar w:fldCharType="begin"/>
      </w:r>
      <w:r>
        <w:instrText>HYPERLINK "garantF1://70632688.108"</w:instrText>
      </w:r>
      <w:r>
        <w:fldChar w:fldCharType="separate"/>
      </w:r>
      <w:r>
        <w:rPr>
          <w:rStyle w:val="a4"/>
        </w:rPr>
        <w:t>Приказом</w:t>
      </w:r>
      <w:r>
        <w:fldChar w:fldCharType="end"/>
      </w:r>
      <w:r>
        <w:t xml:space="preserve"> Минфина России от 29 августа 2014 г. N 89н в пункт 155 внесены изменения</w:t>
      </w:r>
    </w:p>
    <w:p w:rsidR="00000000" w:rsidRDefault="00820951">
      <w:pPr>
        <w:pStyle w:val="a9"/>
      </w:pPr>
      <w:hyperlink r:id="rId338" w:history="1">
        <w:r>
          <w:rPr>
            <w:rStyle w:val="a4"/>
          </w:rPr>
          <w:t xml:space="preserve">См. </w:t>
        </w:r>
        <w:r>
          <w:rPr>
            <w:rStyle w:val="a4"/>
          </w:rPr>
          <w:t>текст пункта в предыдущей редакции</w:t>
        </w:r>
      </w:hyperlink>
    </w:p>
    <w:p w:rsidR="00000000" w:rsidRDefault="00820951">
      <w:r>
        <w:t>155. Группировка операций по счетам осуществляется в разрезе:</w:t>
      </w:r>
    </w:p>
    <w:p w:rsidR="00000000" w:rsidRDefault="00820951">
      <w:bookmarkStart w:id="730" w:name="sub_215510"/>
      <w:r>
        <w:t>10 "Денежные средства на лицевых счетах учреждения в органе казначейства";</w:t>
      </w:r>
    </w:p>
    <w:p w:rsidR="00000000" w:rsidRDefault="00820951">
      <w:bookmarkStart w:id="731" w:name="sub_215520"/>
      <w:bookmarkEnd w:id="730"/>
      <w:r>
        <w:t>20 "Денежные средства учреждения в кредитной организации";</w:t>
      </w:r>
    </w:p>
    <w:p w:rsidR="00000000" w:rsidRDefault="00820951">
      <w:bookmarkStart w:id="732" w:name="sub_215530"/>
      <w:bookmarkEnd w:id="731"/>
      <w:r>
        <w:t>30 "Денежные средства в кассе учреждения".</w:t>
      </w:r>
    </w:p>
    <w:bookmarkEnd w:id="732"/>
    <w:p w:rsidR="00000000" w:rsidRDefault="00820951">
      <w:r>
        <w:t>Денежные средства учреждения учитываются на счете, содержащем соответствующий аналитический код группы синтетического счета,</w:t>
      </w:r>
      <w:r>
        <w:t xml:space="preserve"> и соответствующий аналитический код вида синтетического счета объекта учета:</w:t>
      </w:r>
    </w:p>
    <w:p w:rsidR="00000000" w:rsidRDefault="00820951">
      <w:bookmarkStart w:id="733" w:name="sub_21551"/>
      <w:r>
        <w:t>1 "Денежные средства учреждения на счетах";</w:t>
      </w:r>
    </w:p>
    <w:p w:rsidR="00000000" w:rsidRDefault="00820951">
      <w:bookmarkStart w:id="734" w:name="sub_21552"/>
      <w:bookmarkEnd w:id="733"/>
      <w:r>
        <w:t>2 "Денежные средства учреждения, размещенные на депозиты";</w:t>
      </w:r>
    </w:p>
    <w:p w:rsidR="00000000" w:rsidRDefault="00820951">
      <w:bookmarkStart w:id="735" w:name="sub_21553"/>
      <w:bookmarkEnd w:id="734"/>
      <w:r>
        <w:t>3 "Денежные средства учреждени</w:t>
      </w:r>
      <w:r>
        <w:t>я в пути";</w:t>
      </w:r>
    </w:p>
    <w:p w:rsidR="00000000" w:rsidRDefault="00820951">
      <w:bookmarkStart w:id="736" w:name="sub_21554"/>
      <w:bookmarkEnd w:id="735"/>
      <w:r>
        <w:t>4 "Касса";</w:t>
      </w:r>
    </w:p>
    <w:p w:rsidR="00000000" w:rsidRDefault="00820951">
      <w:bookmarkStart w:id="737" w:name="sub_21555"/>
      <w:bookmarkEnd w:id="736"/>
      <w:r>
        <w:t>5 "Денежные документы";</w:t>
      </w:r>
    </w:p>
    <w:p w:rsidR="00000000" w:rsidRDefault="00820951">
      <w:bookmarkStart w:id="738" w:name="sub_21556"/>
      <w:bookmarkEnd w:id="737"/>
      <w:r>
        <w:t>6 "Аккредитивы";</w:t>
      </w:r>
    </w:p>
    <w:p w:rsidR="00000000" w:rsidRDefault="00820951">
      <w:bookmarkStart w:id="739" w:name="sub_21557"/>
      <w:bookmarkEnd w:id="738"/>
      <w:r>
        <w:t>7 "Денежные средства учреждения в иностранной валюте".</w:t>
      </w:r>
    </w:p>
    <w:bookmarkEnd w:id="739"/>
    <w:p w:rsidR="00000000" w:rsidRDefault="00820951"/>
    <w:p w:rsidR="00000000" w:rsidRDefault="00820951">
      <w:pPr>
        <w:pStyle w:val="1"/>
      </w:pPr>
      <w:bookmarkStart w:id="740" w:name="sub_20101"/>
      <w:r>
        <w:t>Счет 20101 "Денежные средства учреждения на сче</w:t>
      </w:r>
      <w:r>
        <w:t>тах"</w:t>
      </w:r>
    </w:p>
    <w:bookmarkEnd w:id="740"/>
    <w:p w:rsidR="00000000" w:rsidRDefault="00820951"/>
    <w:p w:rsidR="00000000" w:rsidRDefault="00820951">
      <w:bookmarkStart w:id="741" w:name="sub_2156"/>
      <w:r>
        <w:t>156. Счет предназначен для учета операций с безналичными денежными средствами в валюте Российской Федерации, осуществляемых по счетам казенных учреждений, в случае проведения указанных операций не через органы Федерального казначейст</w:t>
      </w:r>
      <w:r>
        <w:t>ва (финансовый орган), а также операций по счетам бюджетных и автономных учреждений.</w:t>
      </w:r>
    </w:p>
    <w:p w:rsidR="00000000" w:rsidRDefault="00820951">
      <w:bookmarkStart w:id="742" w:name="sub_2157"/>
      <w:bookmarkEnd w:id="741"/>
      <w:r>
        <w:t xml:space="preserve">157. Аналитический учет по счету ведется в разрезе каждого счета в </w:t>
      </w:r>
      <w:hyperlink r:id="rId339" w:history="1">
        <w:r>
          <w:rPr>
            <w:rStyle w:val="a4"/>
          </w:rPr>
          <w:t>Карточке</w:t>
        </w:r>
      </w:hyperlink>
      <w:r>
        <w:t xml:space="preserve"> учета средств и расчетов и (или) в </w:t>
      </w:r>
      <w:hyperlink r:id="rId340" w:history="1">
        <w:r>
          <w:rPr>
            <w:rStyle w:val="a4"/>
          </w:rPr>
          <w:t>Журнале</w:t>
        </w:r>
      </w:hyperlink>
      <w:r>
        <w:t xml:space="preserve"> операций с безналичными денежными средствами.</w:t>
      </w:r>
    </w:p>
    <w:p w:rsidR="00000000" w:rsidRDefault="00820951">
      <w:bookmarkStart w:id="743" w:name="sub_2158"/>
      <w:bookmarkEnd w:id="742"/>
      <w:r>
        <w:t>158. Учет операций по счету ведется в Журнале операций с безналичными денежными средствами.</w:t>
      </w:r>
    </w:p>
    <w:bookmarkEnd w:id="743"/>
    <w:p w:rsidR="00000000" w:rsidRDefault="00820951"/>
    <w:p w:rsidR="00000000" w:rsidRDefault="00820951">
      <w:pPr>
        <w:pStyle w:val="1"/>
      </w:pPr>
      <w:bookmarkStart w:id="744" w:name="sub_20102"/>
      <w:r>
        <w:t xml:space="preserve">Счет 20102 "Денежные средства учреждения, </w:t>
      </w:r>
      <w:r>
        <w:t>размещенные на депозиты"</w:t>
      </w:r>
    </w:p>
    <w:bookmarkEnd w:id="744"/>
    <w:p w:rsidR="00000000" w:rsidRDefault="00820951"/>
    <w:p w:rsidR="00000000" w:rsidRDefault="00820951">
      <w:bookmarkStart w:id="745" w:name="sub_2159"/>
      <w:r>
        <w:t>159. Счет предназначен для учета операций по размещению денежных средств на банковские депозитные счета.</w:t>
      </w:r>
    </w:p>
    <w:p w:rsidR="00000000" w:rsidRDefault="00820951">
      <w:bookmarkStart w:id="746" w:name="sub_2160"/>
      <w:bookmarkEnd w:id="745"/>
      <w:r>
        <w:t xml:space="preserve">160. Аналитический учет по счету ведется по каждому депозитному счету в </w:t>
      </w:r>
      <w:hyperlink r:id="rId341" w:history="1">
        <w:r>
          <w:rPr>
            <w:rStyle w:val="a4"/>
          </w:rPr>
          <w:t>Карточке</w:t>
        </w:r>
      </w:hyperlink>
      <w:r>
        <w:t xml:space="preserve"> учета средств и расчетов и (или) в </w:t>
      </w:r>
      <w:hyperlink r:id="rId342" w:history="1">
        <w:r>
          <w:rPr>
            <w:rStyle w:val="a4"/>
          </w:rPr>
          <w:t>Журнале</w:t>
        </w:r>
      </w:hyperlink>
      <w:r>
        <w:t xml:space="preserve"> операций с безналичными денежными средствами.</w:t>
      </w:r>
    </w:p>
    <w:p w:rsidR="00000000" w:rsidRDefault="00820951">
      <w:bookmarkStart w:id="747" w:name="sub_2161"/>
      <w:bookmarkEnd w:id="746"/>
      <w:r>
        <w:t>161. Учет операций по счету ведется в Журнале операций с безналичными денежными сред</w:t>
      </w:r>
      <w:r>
        <w:t>ствами.</w:t>
      </w:r>
    </w:p>
    <w:bookmarkEnd w:id="747"/>
    <w:p w:rsidR="00000000" w:rsidRDefault="00820951"/>
    <w:p w:rsidR="00000000" w:rsidRDefault="00820951">
      <w:pPr>
        <w:pStyle w:val="1"/>
      </w:pPr>
      <w:bookmarkStart w:id="748" w:name="sub_20103"/>
      <w:r>
        <w:t>Счет 20103 "Денежные средства учреждения в пути"</w:t>
      </w:r>
    </w:p>
    <w:bookmarkEnd w:id="748"/>
    <w:p w:rsidR="00000000" w:rsidRDefault="00820951"/>
    <w:p w:rsidR="00000000" w:rsidRDefault="00820951">
      <w:pPr>
        <w:pStyle w:val="a8"/>
        <w:rPr>
          <w:color w:val="000000"/>
          <w:sz w:val="16"/>
          <w:szCs w:val="16"/>
        </w:rPr>
      </w:pPr>
      <w:bookmarkStart w:id="749" w:name="sub_2162"/>
      <w:r>
        <w:rPr>
          <w:color w:val="000000"/>
          <w:sz w:val="16"/>
          <w:szCs w:val="16"/>
        </w:rPr>
        <w:t>Информация об изменениях:</w:t>
      </w:r>
    </w:p>
    <w:bookmarkEnd w:id="749"/>
    <w:p w:rsidR="00000000" w:rsidRDefault="00820951">
      <w:pPr>
        <w:pStyle w:val="a9"/>
      </w:pPr>
      <w:r>
        <w:fldChar w:fldCharType="begin"/>
      </w:r>
      <w:r>
        <w:instrText>HYPERLINK "garantF1://70632688.109"</w:instrText>
      </w:r>
      <w:r>
        <w:fldChar w:fldCharType="separate"/>
      </w:r>
      <w:r>
        <w:rPr>
          <w:rStyle w:val="a4"/>
        </w:rPr>
        <w:t>Приказом</w:t>
      </w:r>
      <w:r>
        <w:fldChar w:fldCharType="end"/>
      </w:r>
      <w:r>
        <w:t xml:space="preserve"> Минфина России от 29 августа 2014 г. N 89н пункт 162 изложен в новой редакции</w:t>
      </w:r>
    </w:p>
    <w:p w:rsidR="00000000" w:rsidRDefault="00820951">
      <w:pPr>
        <w:pStyle w:val="a9"/>
      </w:pPr>
      <w:hyperlink r:id="rId343" w:history="1">
        <w:r>
          <w:rPr>
            <w:rStyle w:val="a4"/>
          </w:rPr>
          <w:t>См. текст пункта в предыдущей редакции</w:t>
        </w:r>
      </w:hyperlink>
    </w:p>
    <w:p w:rsidR="00000000" w:rsidRDefault="00820951">
      <w:r>
        <w:t>162. Счет предназначен для учета операций по движению денежных средств учреждения в валюте Российской Федерации и в иностранной валюте в пути. Денежными средствами в пути в целях</w:t>
      </w:r>
      <w:r>
        <w:t xml:space="preserve"> бухгалтерского учета и настоящей Инструкции признаются денежные средства, перечисленные учреждению, зачисленные не в один операционный день, а также средства, переведенные с одного счета учреждения на другой счет, в том числе при осуществлении операций с </w:t>
      </w:r>
      <w:r>
        <w:t>использованием (дебетовых) банковских карт, при условии перечисления (зачисления) денежных средств не в один операционный день.</w:t>
      </w:r>
    </w:p>
    <w:p w:rsidR="00000000" w:rsidRDefault="00820951">
      <w:bookmarkStart w:id="750" w:name="sub_2163"/>
      <w:r>
        <w:t>163. Учет операций по движению денежных средств на счете ведется в Журнале операций с безналичными денежными средствами.</w:t>
      </w:r>
    </w:p>
    <w:p w:rsidR="00000000" w:rsidRDefault="00820951">
      <w:bookmarkStart w:id="751" w:name="sub_2164"/>
      <w:bookmarkEnd w:id="750"/>
      <w:r>
        <w:t xml:space="preserve">164. Аналитический учет по счету ведется в разрезе каждого счета в </w:t>
      </w:r>
      <w:hyperlink r:id="rId344" w:history="1">
        <w:r>
          <w:rPr>
            <w:rStyle w:val="a4"/>
          </w:rPr>
          <w:t>Карточке</w:t>
        </w:r>
      </w:hyperlink>
      <w:r>
        <w:t xml:space="preserve"> учета средств и расчетов и (или) в </w:t>
      </w:r>
      <w:hyperlink r:id="rId345" w:history="1">
        <w:r>
          <w:rPr>
            <w:rStyle w:val="a4"/>
          </w:rPr>
          <w:t>Журнале</w:t>
        </w:r>
      </w:hyperlink>
      <w:r>
        <w:t xml:space="preserve"> операций с безналичными денежными средства</w:t>
      </w:r>
      <w:r>
        <w:t>ми.</w:t>
      </w:r>
    </w:p>
    <w:p w:rsidR="00000000" w:rsidRDefault="00820951">
      <w:bookmarkStart w:id="752" w:name="sub_2165"/>
      <w:bookmarkEnd w:id="751"/>
      <w:r>
        <w:t>165. Учет операций по счету ведется в Журнале операций с безналичными денежными средствами.</w:t>
      </w:r>
    </w:p>
    <w:bookmarkEnd w:id="752"/>
    <w:p w:rsidR="00000000" w:rsidRDefault="00820951"/>
    <w:p w:rsidR="00000000" w:rsidRDefault="00820951">
      <w:pPr>
        <w:pStyle w:val="1"/>
      </w:pPr>
      <w:bookmarkStart w:id="753" w:name="sub_20134"/>
      <w:r>
        <w:t>Счет 20134 "Касса"</w:t>
      </w:r>
    </w:p>
    <w:bookmarkEnd w:id="753"/>
    <w:p w:rsidR="00000000" w:rsidRDefault="00820951"/>
    <w:p w:rsidR="00000000" w:rsidRDefault="00820951">
      <w:bookmarkStart w:id="754" w:name="sub_2166"/>
      <w:r>
        <w:t>166. Счет предназначен для учета движения наличных денежных средств в валюте Российской Ф</w:t>
      </w:r>
      <w:r>
        <w:t>едерации, в иностранной валюте в кассе учреждения.</w:t>
      </w:r>
    </w:p>
    <w:p w:rsidR="00000000" w:rsidRDefault="00820951">
      <w:bookmarkStart w:id="755" w:name="sub_2167"/>
      <w:bookmarkEnd w:id="754"/>
      <w:r>
        <w:t xml:space="preserve">167. При оформлении и учете кассовых операций учреждения руководствуются </w:t>
      </w:r>
      <w:hyperlink r:id="rId346" w:history="1">
        <w:r>
          <w:rPr>
            <w:rStyle w:val="a4"/>
          </w:rPr>
          <w:t>порядком</w:t>
        </w:r>
      </w:hyperlink>
      <w:r>
        <w:t xml:space="preserve"> ведения кассовых операций в Российской Федерации, установленным Централ</w:t>
      </w:r>
      <w:r>
        <w:t>ьным банком Российской Федерации, с учетом следующих особенностей.</w:t>
      </w:r>
    </w:p>
    <w:p w:rsidR="00000000" w:rsidRDefault="00820951">
      <w:bookmarkStart w:id="756" w:name="sub_167002"/>
      <w:bookmarkEnd w:id="755"/>
      <w:r>
        <w:t xml:space="preserve">Прием в кассу наличных денежных средств от физических лиц производится по бланкам строгой отчетности, утвержденным в </w:t>
      </w:r>
      <w:hyperlink r:id="rId347" w:history="1">
        <w:r>
          <w:rPr>
            <w:rStyle w:val="a4"/>
          </w:rPr>
          <w:t>порядке</w:t>
        </w:r>
      </w:hyperlink>
      <w:r>
        <w:t>, предус</w:t>
      </w:r>
      <w:r>
        <w:t xml:space="preserve">мотренном </w:t>
      </w:r>
      <w:hyperlink r:id="rId348" w:history="1">
        <w:r>
          <w:rPr>
            <w:rStyle w:val="a4"/>
          </w:rPr>
          <w:t>законодательством</w:t>
        </w:r>
      </w:hyperlink>
      <w:r>
        <w:t xml:space="preserve"> Российской Федерации и Приходным кассовым ордерам (</w:t>
      </w:r>
      <w:hyperlink r:id="rId349" w:history="1">
        <w:r>
          <w:rPr>
            <w:rStyle w:val="a4"/>
          </w:rPr>
          <w:t>ф. 0310001</w:t>
        </w:r>
      </w:hyperlink>
      <w:r>
        <w:t>). В случае приема наличных денежных средств уполномоченными лицами последние ежедневно сдают</w:t>
      </w:r>
      <w:r>
        <w:t xml:space="preserve"> в кассу учреждения денежные средства, оформленные </w:t>
      </w:r>
      <w:hyperlink r:id="rId350" w:history="1">
        <w:r>
          <w:rPr>
            <w:rStyle w:val="a4"/>
          </w:rPr>
          <w:t>Реестром</w:t>
        </w:r>
      </w:hyperlink>
      <w:r>
        <w:t xml:space="preserve"> сдачи документов, с приложением квитанций (копий).</w:t>
      </w:r>
    </w:p>
    <w:p w:rsidR="00000000" w:rsidRDefault="00820951">
      <w:bookmarkStart w:id="757" w:name="sub_21673"/>
      <w:bookmarkEnd w:id="756"/>
      <w:r>
        <w:t>При выдаче из кассы наличных денежных средств раздатчикам, определенным приказом руково</w:t>
      </w:r>
      <w:r>
        <w:t xml:space="preserve">дителя учреждения, с которыми заключены договоры о полной материальной ответственности, учет ведется кассиром в </w:t>
      </w:r>
      <w:hyperlink r:id="rId351" w:history="1">
        <w:r>
          <w:rPr>
            <w:rStyle w:val="a4"/>
          </w:rPr>
          <w:t>Книге</w:t>
        </w:r>
      </w:hyperlink>
      <w:r>
        <w:t xml:space="preserve"> учета выданных раздатчикам денег на оплату труда, денежного довольствия или содержания, </w:t>
      </w:r>
      <w:r>
        <w:lastRenderedPageBreak/>
        <w:t>стипендий.</w:t>
      </w:r>
    </w:p>
    <w:bookmarkEnd w:id="757"/>
    <w:p w:rsidR="00000000" w:rsidRDefault="00820951">
      <w:r>
        <w:t>При выдаче наличных денежных средств из кассы под отчет нескольким лицам взамен индивидуальных Расходных кассовых ордеров (</w:t>
      </w:r>
      <w:hyperlink r:id="rId352" w:history="1">
        <w:r>
          <w:rPr>
            <w:rStyle w:val="a4"/>
          </w:rPr>
          <w:t>ф. 0310002</w:t>
        </w:r>
      </w:hyperlink>
      <w:r>
        <w:t xml:space="preserve">) применяется </w:t>
      </w:r>
      <w:hyperlink r:id="rId353" w:history="1">
        <w:r>
          <w:rPr>
            <w:rStyle w:val="a4"/>
          </w:rPr>
          <w:t>Ведомость</w:t>
        </w:r>
      </w:hyperlink>
      <w:r>
        <w:t xml:space="preserve"> на выдачу дене</w:t>
      </w:r>
      <w:r>
        <w:t>г из кассы подотчетным лицам, по форме, утвержденной Министерством финансов Российской Федерации.</w:t>
      </w:r>
    </w:p>
    <w:p w:rsidR="00000000" w:rsidRDefault="00820951">
      <w:bookmarkStart w:id="758" w:name="sub_21675"/>
      <w:r>
        <w:t xml:space="preserve">Учет кассовых операций в учреждениях, как в валюте Российской Федерации, так и в иностранных валютах ведется в </w:t>
      </w:r>
      <w:hyperlink r:id="rId354" w:history="1">
        <w:r>
          <w:rPr>
            <w:rStyle w:val="a4"/>
          </w:rPr>
          <w:t>Ка</w:t>
        </w:r>
        <w:r>
          <w:rPr>
            <w:rStyle w:val="a4"/>
          </w:rPr>
          <w:t>ссовой книге</w:t>
        </w:r>
      </w:hyperlink>
      <w:r>
        <w:t>.</w:t>
      </w:r>
    </w:p>
    <w:bookmarkEnd w:id="758"/>
    <w:p w:rsidR="00000000" w:rsidRDefault="00820951">
      <w:r>
        <w:t>Поступление и расходование наличных денежных средств в иностранной валюте отражаются на отдельных листах Кассовой книги по видам иностранных валют.</w:t>
      </w:r>
    </w:p>
    <w:p w:rsidR="00000000" w:rsidRDefault="00820951">
      <w:bookmarkStart w:id="759" w:name="sub_2168"/>
      <w:r>
        <w:t xml:space="preserve">168. Учет операций по движению наличных денежных средств на счете ведется </w:t>
      </w:r>
      <w:r>
        <w:t xml:space="preserve">в </w:t>
      </w:r>
      <w:hyperlink r:id="rId355" w:history="1">
        <w:r>
          <w:rPr>
            <w:rStyle w:val="a4"/>
          </w:rPr>
          <w:t>Журнале</w:t>
        </w:r>
      </w:hyperlink>
      <w:r>
        <w:t xml:space="preserve"> операций по счету "Касса" на основании документов, прилагаемых к отчетам кассира.</w:t>
      </w:r>
    </w:p>
    <w:bookmarkEnd w:id="759"/>
    <w:p w:rsidR="00000000" w:rsidRDefault="00820951"/>
    <w:p w:rsidR="00000000" w:rsidRDefault="00820951">
      <w:pPr>
        <w:pStyle w:val="1"/>
      </w:pPr>
      <w:bookmarkStart w:id="760" w:name="sub_20135"/>
      <w:r>
        <w:t>Счет 20135 "Денежные документы"</w:t>
      </w:r>
    </w:p>
    <w:bookmarkEnd w:id="760"/>
    <w:p w:rsidR="00000000" w:rsidRDefault="00820951"/>
    <w:p w:rsidR="00000000" w:rsidRDefault="00820951">
      <w:pPr>
        <w:pStyle w:val="a8"/>
        <w:rPr>
          <w:color w:val="000000"/>
          <w:sz w:val="16"/>
          <w:szCs w:val="16"/>
        </w:rPr>
      </w:pPr>
      <w:bookmarkStart w:id="761" w:name="sub_2169"/>
      <w:r>
        <w:rPr>
          <w:color w:val="000000"/>
          <w:sz w:val="16"/>
          <w:szCs w:val="16"/>
        </w:rPr>
        <w:t>Информация об изменениях:</w:t>
      </w:r>
    </w:p>
    <w:bookmarkEnd w:id="761"/>
    <w:p w:rsidR="00000000" w:rsidRDefault="00820951">
      <w:pPr>
        <w:pStyle w:val="a9"/>
      </w:pPr>
      <w:r>
        <w:fldChar w:fldCharType="begin"/>
      </w:r>
      <w:r>
        <w:instrText>HYPERLINK "garantF1://7</w:instrText>
      </w:r>
      <w:r>
        <w:instrText>0143014.30"</w:instrText>
      </w:r>
      <w:r>
        <w:fldChar w:fldCharType="separate"/>
      </w:r>
      <w:r>
        <w:rPr>
          <w:rStyle w:val="a4"/>
        </w:rPr>
        <w:t>Приказом</w:t>
      </w:r>
      <w:r>
        <w:fldChar w:fldCharType="end"/>
      </w:r>
      <w:r>
        <w:t xml:space="preserve"> Минфина РФ от 12 октября 2012 г. N 134н в пункт 169 внесены изменения, </w:t>
      </w:r>
      <w:hyperlink r:id="rId356" w:history="1">
        <w:r>
          <w:rPr>
            <w:rStyle w:val="a4"/>
          </w:rPr>
          <w:t>вступающие в силу</w:t>
        </w:r>
      </w:hyperlink>
      <w:r>
        <w:t xml:space="preserve"> с 1 января 2013 г.</w:t>
      </w:r>
    </w:p>
    <w:p w:rsidR="00000000" w:rsidRDefault="00820951">
      <w:pPr>
        <w:pStyle w:val="a9"/>
      </w:pPr>
      <w:hyperlink r:id="rId357" w:history="1">
        <w:r>
          <w:rPr>
            <w:rStyle w:val="a4"/>
          </w:rPr>
          <w:t>См. текст пункта в предыдущей редакции</w:t>
        </w:r>
      </w:hyperlink>
    </w:p>
    <w:p w:rsidR="00000000" w:rsidRDefault="00820951">
      <w:r>
        <w:t xml:space="preserve">169. Счет </w:t>
      </w:r>
      <w:r>
        <w:t>предназначен для учета различных денежных документов: оплаченные талоны на бензин и масла, на питание и т.п., оплаченные путевки в дома отдыха, санатории, турбазы, полученные извещения на почтовые переводы, почтовые марки, конверты с марками и марки госуда</w:t>
      </w:r>
      <w:r>
        <w:t>рственной пошлины и т.п.</w:t>
      </w:r>
    </w:p>
    <w:p w:rsidR="00000000" w:rsidRDefault="00820951">
      <w:r>
        <w:t>Денежные документы хранятся в кассе учреждения.</w:t>
      </w:r>
    </w:p>
    <w:p w:rsidR="00000000" w:rsidRDefault="00820951">
      <w:bookmarkStart w:id="762" w:name="sub_2170"/>
      <w:r>
        <w:t>170. Прием в кассу и выдача из кассы таких документов оформляются Приходными кассовыми ордерами (</w:t>
      </w:r>
      <w:hyperlink r:id="rId358" w:history="1">
        <w:r>
          <w:rPr>
            <w:rStyle w:val="a4"/>
          </w:rPr>
          <w:t>ф. 0310001</w:t>
        </w:r>
      </w:hyperlink>
      <w:r>
        <w:t>) и Расходными кассовыми ордерами (</w:t>
      </w:r>
      <w:hyperlink r:id="rId359" w:history="1">
        <w:r>
          <w:rPr>
            <w:rStyle w:val="a4"/>
          </w:rPr>
          <w:t>ф. 0310002</w:t>
        </w:r>
      </w:hyperlink>
      <w:r>
        <w:t>) с оформлением на них записи "Фондовый".</w:t>
      </w:r>
    </w:p>
    <w:bookmarkEnd w:id="762"/>
    <w:p w:rsidR="00000000" w:rsidRDefault="00820951">
      <w:r>
        <w:t xml:space="preserve">Приходные и расходные кассовые ордера с записью "Фондовый" регистрируются в </w:t>
      </w:r>
      <w:hyperlink r:id="rId360" w:history="1">
        <w:r>
          <w:rPr>
            <w:rStyle w:val="a4"/>
          </w:rPr>
          <w:t>Журнале</w:t>
        </w:r>
      </w:hyperlink>
      <w:r>
        <w:t xml:space="preserve"> регистрации приходных и расходных кассовых документов отдельно от приходных и расходных кассовых ордеров, оформляющих операций с денежными средствами.</w:t>
      </w:r>
    </w:p>
    <w:p w:rsidR="00000000" w:rsidRDefault="00820951">
      <w:r>
        <w:t xml:space="preserve">Учет операций с денежными документами ведется на отдельных листах </w:t>
      </w:r>
      <w:hyperlink r:id="rId361" w:history="1">
        <w:r>
          <w:rPr>
            <w:rStyle w:val="a4"/>
          </w:rPr>
          <w:t>Ка</w:t>
        </w:r>
        <w:r>
          <w:rPr>
            <w:rStyle w:val="a4"/>
          </w:rPr>
          <w:t>ссовой книги</w:t>
        </w:r>
      </w:hyperlink>
      <w:r>
        <w:t xml:space="preserve"> учреждения с проставлением на них записи "Фондовый".</w:t>
      </w:r>
    </w:p>
    <w:p w:rsidR="00000000" w:rsidRDefault="00820951">
      <w:bookmarkStart w:id="763" w:name="sub_2171"/>
      <w:r>
        <w:t xml:space="preserve">171. Аналитический учет денежных документов ведется по их видам в </w:t>
      </w:r>
      <w:hyperlink r:id="rId362" w:history="1">
        <w:r>
          <w:rPr>
            <w:rStyle w:val="a4"/>
          </w:rPr>
          <w:t>Карточке</w:t>
        </w:r>
      </w:hyperlink>
      <w:r>
        <w:t xml:space="preserve"> учета средств и расчетов.</w:t>
      </w:r>
    </w:p>
    <w:p w:rsidR="00000000" w:rsidRDefault="00820951">
      <w:bookmarkStart w:id="764" w:name="sub_2172"/>
      <w:bookmarkEnd w:id="763"/>
      <w:r>
        <w:t>172. Учет операций с де</w:t>
      </w:r>
      <w:r>
        <w:t>нежными документами ведется в Журнале по прочим операциям на основании документов, прилагаемых к отчетам кассира.</w:t>
      </w:r>
    </w:p>
    <w:bookmarkEnd w:id="764"/>
    <w:p w:rsidR="00000000" w:rsidRDefault="00820951"/>
    <w:p w:rsidR="00000000" w:rsidRDefault="00820951">
      <w:pPr>
        <w:pStyle w:val="a8"/>
        <w:rPr>
          <w:color w:val="000000"/>
          <w:sz w:val="16"/>
          <w:szCs w:val="16"/>
        </w:rPr>
      </w:pPr>
      <w:bookmarkStart w:id="765" w:name="sub_20126"/>
      <w:r>
        <w:rPr>
          <w:color w:val="000000"/>
          <w:sz w:val="16"/>
          <w:szCs w:val="16"/>
        </w:rPr>
        <w:t>Информация об изменениях:</w:t>
      </w:r>
    </w:p>
    <w:bookmarkEnd w:id="765"/>
    <w:p w:rsidR="00000000" w:rsidRDefault="00820951">
      <w:pPr>
        <w:pStyle w:val="a9"/>
      </w:pPr>
      <w:r>
        <w:fldChar w:fldCharType="begin"/>
      </w:r>
      <w:r>
        <w:instrText>HYPERLINK "garantF1://71070900.10035"</w:instrText>
      </w:r>
      <w:r>
        <w:fldChar w:fldCharType="separate"/>
      </w:r>
      <w:r>
        <w:rPr>
          <w:rStyle w:val="a4"/>
        </w:rPr>
        <w:t>Приказом</w:t>
      </w:r>
      <w:r>
        <w:fldChar w:fldCharType="end"/>
      </w:r>
      <w:r>
        <w:t xml:space="preserve"> Минфина России от 6 августа 2015 г. N 12</w:t>
      </w:r>
      <w:r>
        <w:t>4н наименование счета изложено в новой редакции</w:t>
      </w:r>
    </w:p>
    <w:p w:rsidR="00000000" w:rsidRDefault="00820951">
      <w:pPr>
        <w:pStyle w:val="a9"/>
      </w:pPr>
      <w:hyperlink r:id="rId363" w:history="1">
        <w:r>
          <w:rPr>
            <w:rStyle w:val="a4"/>
          </w:rPr>
          <w:t>См. текст наименования в предыдущей редакции</w:t>
        </w:r>
      </w:hyperlink>
    </w:p>
    <w:p w:rsidR="00000000" w:rsidRDefault="00820951">
      <w:pPr>
        <w:pStyle w:val="1"/>
      </w:pPr>
      <w:r>
        <w:t>Счет 20126 "Денежные средства учреждения на специальных счетах в кредитной организации"</w:t>
      </w:r>
    </w:p>
    <w:p w:rsidR="00000000" w:rsidRDefault="00820951"/>
    <w:p w:rsidR="00000000" w:rsidRDefault="00820951">
      <w:pPr>
        <w:pStyle w:val="a8"/>
        <w:rPr>
          <w:color w:val="000000"/>
          <w:sz w:val="16"/>
          <w:szCs w:val="16"/>
        </w:rPr>
      </w:pPr>
      <w:bookmarkStart w:id="766" w:name="sub_2173"/>
      <w:r>
        <w:rPr>
          <w:color w:val="000000"/>
          <w:sz w:val="16"/>
          <w:szCs w:val="16"/>
        </w:rPr>
        <w:t>Информация об изменениях:</w:t>
      </w:r>
    </w:p>
    <w:bookmarkEnd w:id="766"/>
    <w:p w:rsidR="00000000" w:rsidRDefault="00820951">
      <w:pPr>
        <w:pStyle w:val="a9"/>
      </w:pPr>
      <w:r>
        <w:fldChar w:fldCharType="begin"/>
      </w:r>
      <w:r>
        <w:instrText>HYPERLINK "garantF1://71070900.10036"</w:instrText>
      </w:r>
      <w:r>
        <w:fldChar w:fldCharType="separate"/>
      </w:r>
      <w:r>
        <w:rPr>
          <w:rStyle w:val="a4"/>
        </w:rPr>
        <w:t>Приказом</w:t>
      </w:r>
      <w:r>
        <w:fldChar w:fldCharType="end"/>
      </w:r>
      <w:r>
        <w:t xml:space="preserve"> Минфина России от 6 августа 2015 г. N 124н в пункт 173 внесены </w:t>
      </w:r>
      <w:r>
        <w:lastRenderedPageBreak/>
        <w:t>изменения</w:t>
      </w:r>
    </w:p>
    <w:p w:rsidR="00000000" w:rsidRDefault="00820951">
      <w:pPr>
        <w:pStyle w:val="a9"/>
      </w:pPr>
      <w:hyperlink r:id="rId364" w:history="1">
        <w:r>
          <w:rPr>
            <w:rStyle w:val="a4"/>
          </w:rPr>
          <w:t>См. текст пункта в предыдущей редакции</w:t>
        </w:r>
      </w:hyperlink>
    </w:p>
    <w:p w:rsidR="00000000" w:rsidRDefault="00820951">
      <w:r>
        <w:t>173. Счет предназначен для учета движения денежн</w:t>
      </w:r>
      <w:r>
        <w:t>ых средств по специальным счетам учреждений, открываемым в кредитных организациях в соответствии с действующим законодательством Российской Федерации, в том числе по аккредитивным расчетам (далее - специальные счета), в валюте Российской Федерации и в инос</w:t>
      </w:r>
      <w:r>
        <w:t>транной валюте, по договорам с поставщиками за поставки материальных ценностей и за оказанные услуги.</w:t>
      </w:r>
    </w:p>
    <w:p w:rsidR="00000000" w:rsidRDefault="00820951">
      <w:pPr>
        <w:pStyle w:val="a8"/>
        <w:rPr>
          <w:color w:val="000000"/>
          <w:sz w:val="16"/>
          <w:szCs w:val="16"/>
        </w:rPr>
      </w:pPr>
      <w:bookmarkStart w:id="767" w:name="sub_2174"/>
      <w:r>
        <w:rPr>
          <w:color w:val="000000"/>
          <w:sz w:val="16"/>
          <w:szCs w:val="16"/>
        </w:rPr>
        <w:t>Информация об изменениях:</w:t>
      </w:r>
    </w:p>
    <w:bookmarkEnd w:id="767"/>
    <w:p w:rsidR="00000000" w:rsidRDefault="00820951">
      <w:pPr>
        <w:pStyle w:val="a9"/>
      </w:pPr>
      <w:r>
        <w:fldChar w:fldCharType="begin"/>
      </w:r>
      <w:r>
        <w:instrText>HYPERLINK "garantF1://71070900.10037"</w:instrText>
      </w:r>
      <w:r>
        <w:fldChar w:fldCharType="separate"/>
      </w:r>
      <w:r>
        <w:rPr>
          <w:rStyle w:val="a4"/>
        </w:rPr>
        <w:t>Приказом</w:t>
      </w:r>
      <w:r>
        <w:fldChar w:fldCharType="end"/>
      </w:r>
      <w:r>
        <w:t xml:space="preserve"> Минфина России от 6 августа 2015 г. N 124н в пункт 174 внесены </w:t>
      </w:r>
      <w:r>
        <w:t>изменения</w:t>
      </w:r>
    </w:p>
    <w:p w:rsidR="00000000" w:rsidRDefault="00820951">
      <w:pPr>
        <w:pStyle w:val="a9"/>
      </w:pPr>
      <w:hyperlink r:id="rId365" w:history="1">
        <w:r>
          <w:rPr>
            <w:rStyle w:val="a4"/>
          </w:rPr>
          <w:t>См. текст пункта в предыдущей редакции</w:t>
        </w:r>
      </w:hyperlink>
    </w:p>
    <w:p w:rsidR="00000000" w:rsidRDefault="00820951">
      <w:r>
        <w:t xml:space="preserve">174. Учет операций по выставленным аккредитивам в иностранных валютах ведется в рублевом эквиваленте по курсу, определяемому согласно положений </w:t>
      </w:r>
      <w:hyperlink w:anchor="sub_2013" w:history="1">
        <w:r>
          <w:rPr>
            <w:rStyle w:val="a4"/>
          </w:rPr>
          <w:t>п</w:t>
        </w:r>
        <w:r>
          <w:rPr>
            <w:rStyle w:val="a4"/>
          </w:rPr>
          <w:t>ункта 13</w:t>
        </w:r>
      </w:hyperlink>
      <w:r>
        <w:t xml:space="preserve"> настоящей Инструкции, на дату совершения операций в иностранной валюте. Переоценка денежных средств в иностранных валютах осуществляется на дату совершения операций в иностранной валюте и на отчетную дату.</w:t>
      </w:r>
    </w:p>
    <w:p w:rsidR="00000000" w:rsidRDefault="00820951">
      <w:pPr>
        <w:pStyle w:val="a8"/>
        <w:rPr>
          <w:color w:val="000000"/>
          <w:sz w:val="16"/>
          <w:szCs w:val="16"/>
        </w:rPr>
      </w:pPr>
      <w:bookmarkStart w:id="768" w:name="sub_2175"/>
      <w:r>
        <w:rPr>
          <w:color w:val="000000"/>
          <w:sz w:val="16"/>
          <w:szCs w:val="16"/>
        </w:rPr>
        <w:t>Информация об изменениях:</w:t>
      </w:r>
    </w:p>
    <w:bookmarkEnd w:id="768"/>
    <w:p w:rsidR="00000000" w:rsidRDefault="00820951">
      <w:pPr>
        <w:pStyle w:val="a9"/>
      </w:pPr>
      <w:r>
        <w:fldChar w:fldCharType="begin"/>
      </w:r>
      <w:r>
        <w:instrText>HYPERLINK "garantF1://71070900.10038"</w:instrText>
      </w:r>
      <w:r>
        <w:fldChar w:fldCharType="separate"/>
      </w:r>
      <w:r>
        <w:rPr>
          <w:rStyle w:val="a4"/>
        </w:rPr>
        <w:t>Приказом</w:t>
      </w:r>
      <w:r>
        <w:fldChar w:fldCharType="end"/>
      </w:r>
      <w:r>
        <w:t xml:space="preserve"> Минфина России от 6 августа 2015 г. N 124н в пункт 175 внесены изменения</w:t>
      </w:r>
    </w:p>
    <w:p w:rsidR="00000000" w:rsidRDefault="00820951">
      <w:pPr>
        <w:pStyle w:val="a9"/>
      </w:pPr>
      <w:hyperlink r:id="rId366" w:history="1">
        <w:r>
          <w:rPr>
            <w:rStyle w:val="a4"/>
          </w:rPr>
          <w:t>См. текст пункта в предыдущей редакции</w:t>
        </w:r>
      </w:hyperlink>
    </w:p>
    <w:p w:rsidR="00000000" w:rsidRDefault="00820951">
      <w:r>
        <w:t xml:space="preserve">175. Аналитический учет по счету ведется в </w:t>
      </w:r>
      <w:hyperlink r:id="rId367" w:history="1">
        <w:r>
          <w:rPr>
            <w:rStyle w:val="a4"/>
          </w:rPr>
          <w:t>Карточке</w:t>
        </w:r>
      </w:hyperlink>
      <w:r>
        <w:t xml:space="preserve"> учета средств и расчетов в разрезе договоров по каждому специальному счету (выставленному аккредитиву).</w:t>
      </w:r>
    </w:p>
    <w:p w:rsidR="00000000" w:rsidRDefault="00820951">
      <w:pPr>
        <w:pStyle w:val="a8"/>
        <w:rPr>
          <w:color w:val="000000"/>
          <w:sz w:val="16"/>
          <w:szCs w:val="16"/>
        </w:rPr>
      </w:pPr>
      <w:bookmarkStart w:id="769" w:name="sub_2176"/>
      <w:r>
        <w:rPr>
          <w:color w:val="000000"/>
          <w:sz w:val="16"/>
          <w:szCs w:val="16"/>
        </w:rPr>
        <w:t>Информация об изменениях:</w:t>
      </w:r>
    </w:p>
    <w:bookmarkEnd w:id="769"/>
    <w:p w:rsidR="00000000" w:rsidRDefault="00820951">
      <w:pPr>
        <w:pStyle w:val="a9"/>
      </w:pPr>
      <w:r>
        <w:fldChar w:fldCharType="begin"/>
      </w:r>
      <w:r>
        <w:instrText>HYPERLINK "garantF1://71070900.10039"</w:instrText>
      </w:r>
      <w:r>
        <w:fldChar w:fldCharType="separate"/>
      </w:r>
      <w:r>
        <w:rPr>
          <w:rStyle w:val="a4"/>
        </w:rPr>
        <w:t>Приказом</w:t>
      </w:r>
      <w:r>
        <w:fldChar w:fldCharType="end"/>
      </w:r>
      <w:r>
        <w:t xml:space="preserve"> Минфина России от 6 ав</w:t>
      </w:r>
      <w:r>
        <w:t>густа 2015 г. N 124н пункт 176 изложен в новой редакции</w:t>
      </w:r>
    </w:p>
    <w:p w:rsidR="00000000" w:rsidRDefault="00820951">
      <w:pPr>
        <w:pStyle w:val="a9"/>
      </w:pPr>
      <w:hyperlink r:id="rId368" w:history="1">
        <w:r>
          <w:rPr>
            <w:rStyle w:val="a4"/>
          </w:rPr>
          <w:t>См. текст пункта в предыдущей редакции</w:t>
        </w:r>
      </w:hyperlink>
    </w:p>
    <w:p w:rsidR="00000000" w:rsidRDefault="00820951">
      <w:r>
        <w:t xml:space="preserve">176. Учет операций по движению денежных средств на специальных счетах ведется в </w:t>
      </w:r>
      <w:hyperlink r:id="rId369" w:history="1">
        <w:r>
          <w:rPr>
            <w:rStyle w:val="a4"/>
          </w:rPr>
          <w:t>Журнал</w:t>
        </w:r>
        <w:r>
          <w:rPr>
            <w:rStyle w:val="a4"/>
          </w:rPr>
          <w:t>е</w:t>
        </w:r>
      </w:hyperlink>
      <w:r>
        <w:t xml:space="preserve"> операций с безналичными денежными средствами на основании документов, приложенных к выпискам со счетов.</w:t>
      </w:r>
    </w:p>
    <w:p w:rsidR="00000000" w:rsidRDefault="00820951"/>
    <w:p w:rsidR="00000000" w:rsidRDefault="00820951">
      <w:pPr>
        <w:pStyle w:val="1"/>
      </w:pPr>
      <w:bookmarkStart w:id="770" w:name="sub_20127"/>
      <w:r>
        <w:t>Счет 20127 "Денежные средства учреждения в иностранной валюте"</w:t>
      </w:r>
    </w:p>
    <w:bookmarkEnd w:id="770"/>
    <w:p w:rsidR="00000000" w:rsidRDefault="00820951"/>
    <w:p w:rsidR="00000000" w:rsidRDefault="00820951">
      <w:bookmarkStart w:id="771" w:name="sub_2177"/>
      <w:r>
        <w:t>177.</w:t>
      </w:r>
      <w:r>
        <w:t xml:space="preserve"> Счет предназначен для учета операций по движению денежных средств учреждения в иностранной валюте в случае проведения указанных операций не через органы федерального казначейства.</w:t>
      </w:r>
    </w:p>
    <w:p w:rsidR="00000000" w:rsidRDefault="00820951">
      <w:bookmarkStart w:id="772" w:name="sub_2178"/>
      <w:bookmarkEnd w:id="771"/>
      <w:r>
        <w:t>178. Учет операций по движению денежных средств на счете ве</w:t>
      </w:r>
      <w:r>
        <w:t>дется на основании документов, приложенных к выпискам со счетов.</w:t>
      </w:r>
    </w:p>
    <w:p w:rsidR="00000000" w:rsidRDefault="00820951">
      <w:bookmarkStart w:id="773" w:name="sub_2179"/>
      <w:bookmarkEnd w:id="772"/>
      <w:r>
        <w:t xml:space="preserve">179. Аналитический учет по счету ведется в разрезе счетов, открытых учреждению в </w:t>
      </w:r>
      <w:hyperlink r:id="rId370" w:history="1">
        <w:r>
          <w:rPr>
            <w:rStyle w:val="a4"/>
          </w:rPr>
          <w:t>Карточке</w:t>
        </w:r>
      </w:hyperlink>
      <w:r>
        <w:t xml:space="preserve"> учета средств и расчетов либо в </w:t>
      </w:r>
      <w:hyperlink r:id="rId371" w:history="1">
        <w:r>
          <w:rPr>
            <w:rStyle w:val="a4"/>
          </w:rPr>
          <w:t>Журнале</w:t>
        </w:r>
      </w:hyperlink>
      <w:r>
        <w:t xml:space="preserve"> операций с безналичными денежными средствами.</w:t>
      </w:r>
    </w:p>
    <w:p w:rsidR="00000000" w:rsidRDefault="00820951">
      <w:bookmarkStart w:id="774" w:name="sub_2180"/>
      <w:bookmarkEnd w:id="773"/>
      <w:r>
        <w:t>180. Учет операций по движению денежных средств на счете ведется в Журнале операций с безналичными денежными средствами на основании документов, приложенных к вы</w:t>
      </w:r>
      <w:r>
        <w:t>пискам со счетов и Справки, оформляемой при расчете курсовой разницы.</w:t>
      </w:r>
    </w:p>
    <w:bookmarkEnd w:id="774"/>
    <w:p w:rsidR="00000000" w:rsidRDefault="00820951"/>
    <w:p w:rsidR="00000000" w:rsidRDefault="00820951">
      <w:pPr>
        <w:pStyle w:val="1"/>
      </w:pPr>
      <w:bookmarkStart w:id="775" w:name="sub_20200"/>
      <w:r>
        <w:t>Счет 20200 "Средства на счетах бюджета"</w:t>
      </w:r>
    </w:p>
    <w:bookmarkEnd w:id="775"/>
    <w:p w:rsidR="00000000" w:rsidRDefault="00820951"/>
    <w:p w:rsidR="00000000" w:rsidRDefault="00820951">
      <w:bookmarkStart w:id="776" w:name="sub_2181"/>
      <w:r>
        <w:t>181. Счет предназначен для отражения финансовыми органами операций со средствами соответствующего бюджета в ва</w:t>
      </w:r>
      <w:r>
        <w:t>люте Российской Федерации и иностранных валютах, находящимися на банковских счетах или в органах Федерального казначейства.</w:t>
      </w:r>
    </w:p>
    <w:p w:rsidR="00000000" w:rsidRDefault="00820951">
      <w:bookmarkStart w:id="777" w:name="sub_2182"/>
      <w:bookmarkEnd w:id="776"/>
      <w:r>
        <w:t>182. Учет операций по движению средств бюджета в иностранных валютах одновременно ведется в соответствующей иностран</w:t>
      </w:r>
      <w:r>
        <w:t>ной валюте и в рублевом эквиваленте на дату совершения операций.</w:t>
      </w:r>
    </w:p>
    <w:bookmarkEnd w:id="777"/>
    <w:p w:rsidR="00000000" w:rsidRDefault="00820951">
      <w:r>
        <w:t>Рублевый эквивалент остатка средств бюджета в иностранных валютах на отчетную дату (на дату формирования регистров бухгалтерского учета) отражается в бухгалтерском учете в валюте Росс</w:t>
      </w:r>
      <w:r>
        <w:t xml:space="preserve">ийской Федерации по </w:t>
      </w:r>
      <w:hyperlink r:id="rId372" w:history="1">
        <w:r>
          <w:rPr>
            <w:rStyle w:val="a4"/>
          </w:rPr>
          <w:t>курсу</w:t>
        </w:r>
      </w:hyperlink>
      <w:r>
        <w:t xml:space="preserve"> Центрального банка Российской Федерации на отчетную дату (на дату формирования регистров бухгалтерского учета).</w:t>
      </w:r>
    </w:p>
    <w:p w:rsidR="00000000" w:rsidRDefault="00820951">
      <w:bookmarkStart w:id="778" w:name="sub_218303"/>
      <w:r>
        <w:t xml:space="preserve">Переоценка денежных средств бюджета в иностранных валютах осуществляется на </w:t>
      </w:r>
      <w:r>
        <w:t>дату совершения операций в иностранной валюте и на отчетную дату (дату формирования регистра бухгалтерского учета).</w:t>
      </w:r>
    </w:p>
    <w:bookmarkEnd w:id="778"/>
    <w:p w:rsidR="00000000" w:rsidRDefault="00820951">
      <w:r>
        <w:t>При этом положительные (отрицательные) курсовые разницы, возникшие при расчете рублевого эквивалента, относятся на увеличение (уме</w:t>
      </w:r>
      <w:r>
        <w:t>ньшение) денежных средств на счетах бюджета в иностранной валюте, с отнесением курсовых разниц на финансовый результат по кассовым операциям бюджета от переоценки активов.</w:t>
      </w:r>
    </w:p>
    <w:p w:rsidR="00000000" w:rsidRDefault="00820951">
      <w:bookmarkStart w:id="779" w:name="sub_2183"/>
      <w:r>
        <w:t>183. Группировка операций по счетам осуществляется в разрезе:</w:t>
      </w:r>
    </w:p>
    <w:p w:rsidR="00000000" w:rsidRDefault="00820951">
      <w:bookmarkStart w:id="780" w:name="sub_218310"/>
      <w:bookmarkEnd w:id="779"/>
      <w:r>
        <w:t>10 "Средства на счетах бюджета в органе Федерального казначейства";</w:t>
      </w:r>
    </w:p>
    <w:p w:rsidR="00000000" w:rsidRDefault="00820951">
      <w:bookmarkStart w:id="781" w:name="sub_218320"/>
      <w:bookmarkEnd w:id="780"/>
      <w:r>
        <w:t>20 "Средства на счетах бюджета в кредитной организации";</w:t>
      </w:r>
    </w:p>
    <w:p w:rsidR="00000000" w:rsidRDefault="00820951">
      <w:bookmarkStart w:id="782" w:name="sub_218330"/>
      <w:bookmarkEnd w:id="781"/>
      <w:r>
        <w:t>30 "Средства бюджета на депозитных счетах".</w:t>
      </w:r>
    </w:p>
    <w:bookmarkEnd w:id="782"/>
    <w:p w:rsidR="00000000" w:rsidRDefault="00820951">
      <w:r>
        <w:t>Денежные средства бюджета учитыва</w:t>
      </w:r>
      <w:r>
        <w:t>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000000" w:rsidRDefault="00820951">
      <w:bookmarkStart w:id="783" w:name="sub_21831"/>
      <w:r>
        <w:t>1 "Средства на счетах бюджета в рублях";</w:t>
      </w:r>
    </w:p>
    <w:p w:rsidR="00000000" w:rsidRDefault="00820951">
      <w:bookmarkStart w:id="784" w:name="sub_21832"/>
      <w:bookmarkEnd w:id="783"/>
      <w:r>
        <w:t>2 "Средства на счетах б</w:t>
      </w:r>
      <w:r>
        <w:t>юджета в пути";</w:t>
      </w:r>
    </w:p>
    <w:p w:rsidR="00000000" w:rsidRDefault="00820951">
      <w:bookmarkStart w:id="785" w:name="sub_21833"/>
      <w:bookmarkEnd w:id="784"/>
      <w:r>
        <w:t>3 "Средства на счетах бюджета в иностранной валюте".</w:t>
      </w:r>
    </w:p>
    <w:p w:rsidR="00000000" w:rsidRDefault="00820951">
      <w:bookmarkStart w:id="786" w:name="sub_2184"/>
      <w:bookmarkEnd w:id="785"/>
      <w:r>
        <w:t xml:space="preserve">184. Учет операций по движению средств бюджета ведется в </w:t>
      </w:r>
      <w:hyperlink r:id="rId373" w:history="1">
        <w:r>
          <w:rPr>
            <w:rStyle w:val="a4"/>
          </w:rPr>
          <w:t>Журнале</w:t>
        </w:r>
      </w:hyperlink>
      <w:r>
        <w:t xml:space="preserve"> по прочим операциям на основании документов, при</w:t>
      </w:r>
      <w:r>
        <w:t>ложенных к выпискам со счетов и Справки, оформляемой при расчете курсовой разницы.</w:t>
      </w:r>
    </w:p>
    <w:bookmarkEnd w:id="786"/>
    <w:p w:rsidR="00000000" w:rsidRDefault="00820951"/>
    <w:p w:rsidR="00000000" w:rsidRDefault="00820951">
      <w:bookmarkStart w:id="787" w:name="sub_20300"/>
      <w:r>
        <w:t xml:space="preserve">Заголовок </w:t>
      </w:r>
      <w:hyperlink r:id="rId374" w:history="1">
        <w:r>
          <w:rPr>
            <w:rStyle w:val="a4"/>
          </w:rPr>
          <w:t>исключен</w:t>
        </w:r>
      </w:hyperlink>
    </w:p>
    <w:bookmarkEnd w:id="787"/>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r>
        <w:t xml:space="preserve">См. текст </w:t>
      </w:r>
      <w:hyperlink r:id="rId375" w:history="1">
        <w:r>
          <w:rPr>
            <w:rStyle w:val="a4"/>
          </w:rPr>
          <w:t>заголовка</w:t>
        </w:r>
      </w:hyperlink>
    </w:p>
    <w:p w:rsidR="00000000" w:rsidRDefault="00820951">
      <w:pPr>
        <w:pStyle w:val="a9"/>
      </w:pPr>
    </w:p>
    <w:p w:rsidR="00000000" w:rsidRDefault="00820951">
      <w:bookmarkStart w:id="788" w:name="sub_2185"/>
      <w:r>
        <w:t xml:space="preserve">185. </w:t>
      </w:r>
      <w:hyperlink r:id="rId376" w:history="1">
        <w:r>
          <w:rPr>
            <w:rStyle w:val="a4"/>
          </w:rPr>
          <w:t>Исключен</w:t>
        </w:r>
      </w:hyperlink>
      <w:r>
        <w:t>.</w:t>
      </w:r>
    </w:p>
    <w:bookmarkEnd w:id="788"/>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r>
        <w:t xml:space="preserve">См. текст </w:t>
      </w:r>
      <w:hyperlink r:id="rId377" w:history="1">
        <w:r>
          <w:rPr>
            <w:rStyle w:val="a4"/>
          </w:rPr>
          <w:t>пункта 185</w:t>
        </w:r>
      </w:hyperlink>
    </w:p>
    <w:p w:rsidR="00000000" w:rsidRDefault="00820951">
      <w:pPr>
        <w:pStyle w:val="a9"/>
      </w:pPr>
    </w:p>
    <w:p w:rsidR="00000000" w:rsidRDefault="00820951">
      <w:pPr>
        <w:pStyle w:val="1"/>
      </w:pPr>
      <w:bookmarkStart w:id="789" w:name="sub_20301"/>
      <w:r>
        <w:t>Счет 20301 "Средства поступлений, распределяемые между бюджетами бюджетной системы Российск</w:t>
      </w:r>
      <w:r>
        <w:t>ой Федерации"</w:t>
      </w:r>
    </w:p>
    <w:bookmarkEnd w:id="789"/>
    <w:p w:rsidR="00000000" w:rsidRDefault="00820951"/>
    <w:p w:rsidR="00000000" w:rsidRDefault="00820951">
      <w:bookmarkStart w:id="790" w:name="sub_2186"/>
      <w:r>
        <w:t>186. Счет предназначен для отражения органами Федерального казначейства поступивших от плательщиков доходов от уплаты налогов и сборов, которые подлежат распределению органом казначейства, между бюджетами разных уровней, а т</w:t>
      </w:r>
      <w:r>
        <w:t xml:space="preserve">акже сумм </w:t>
      </w:r>
      <w:r>
        <w:lastRenderedPageBreak/>
        <w:t>иных платежей, подлежащих перечислению в соответствующие бюджеты, и сумм возвратов плательщиков налогов.</w:t>
      </w:r>
    </w:p>
    <w:p w:rsidR="00000000" w:rsidRDefault="00820951">
      <w:bookmarkStart w:id="791" w:name="sub_2187"/>
      <w:bookmarkEnd w:id="790"/>
      <w:r>
        <w:t>187. Отражение операций по счету осуществляется на основании платежных документов, прилагаемых к выпискам с банковских счетов</w:t>
      </w:r>
      <w:r>
        <w:t>, открытых органу Федерального казначейства.</w:t>
      </w:r>
    </w:p>
    <w:p w:rsidR="00000000" w:rsidRDefault="00820951">
      <w:bookmarkStart w:id="792" w:name="sub_2188"/>
      <w:bookmarkEnd w:id="791"/>
      <w:r>
        <w:t xml:space="preserve">188. Отражение операций по счету осуществляется в </w:t>
      </w:r>
      <w:hyperlink r:id="rId378" w:history="1">
        <w:r>
          <w:rPr>
            <w:rStyle w:val="a4"/>
          </w:rPr>
          <w:t>Журнале</w:t>
        </w:r>
      </w:hyperlink>
      <w:r>
        <w:t xml:space="preserve"> по прочим операциям на основании платежных документов, прилагаемых к выпискам с банковского счета,</w:t>
      </w:r>
      <w:r>
        <w:t xml:space="preserve"> открытого органу Федерального казначейства.</w:t>
      </w:r>
    </w:p>
    <w:bookmarkEnd w:id="792"/>
    <w:p w:rsidR="00000000" w:rsidRDefault="00820951"/>
    <w:p w:rsidR="00000000" w:rsidRDefault="00820951">
      <w:pPr>
        <w:pStyle w:val="1"/>
      </w:pPr>
      <w:bookmarkStart w:id="793" w:name="sub_203000"/>
      <w:r>
        <w:t>Счет 20300 "Средства на счетах органа, осуществляющего кассовое обслуживание"</w:t>
      </w:r>
    </w:p>
    <w:bookmarkEnd w:id="793"/>
    <w:p w:rsidR="00000000" w:rsidRDefault="00820951"/>
    <w:p w:rsidR="00000000" w:rsidRDefault="00820951">
      <w:bookmarkStart w:id="794" w:name="sub_2189"/>
      <w:r>
        <w:t>189. Счета предназначены для отражения органами Федерального казначейства операций со средствам</w:t>
      </w:r>
      <w:r>
        <w:t>и бюджетов на банковских счетах, открытых органу Федерального казначейства, на счетах, предназначенных для осуществления наличных выплат получателям бюджетных средств, а также для отражения органами Федерального казначейства, финансовыми органами субъектов</w:t>
      </w:r>
      <w:r>
        <w:t xml:space="preserve"> Российской Федерации (муниципальных образований) операций со средствами государственных (муниципальных) учреждений, иных некоммерческих организаций, не являющихся участниками бюджетного процесса, отраженных на их лицевых счетах, открытых в соответствии с </w:t>
      </w:r>
      <w:r>
        <w:t>законодательством Российской Федерации на счетах органов Федерального казначейства (финансовых органов).</w:t>
      </w:r>
    </w:p>
    <w:p w:rsidR="00000000" w:rsidRDefault="00820951">
      <w:bookmarkStart w:id="795" w:name="sub_2190"/>
      <w:bookmarkEnd w:id="794"/>
      <w:r>
        <w:t>190. Группировка операций по счетам осуществляется по аналитическим группам синтетического счета объекта учета:</w:t>
      </w:r>
    </w:p>
    <w:p w:rsidR="00000000" w:rsidRDefault="00820951">
      <w:bookmarkStart w:id="796" w:name="sub_219010"/>
      <w:bookmarkEnd w:id="795"/>
      <w:r>
        <w:t>10 "С</w:t>
      </w:r>
      <w:r>
        <w:t>редства на счетах органа, осуществляющего кассовое обслуживание";</w:t>
      </w:r>
    </w:p>
    <w:p w:rsidR="00000000" w:rsidRDefault="00820951">
      <w:bookmarkStart w:id="797" w:name="sub_219020"/>
      <w:bookmarkEnd w:id="796"/>
      <w:r>
        <w:t>20 "Средства на счетах органа, осуществляющего кассовое обслуживание, в пути";</w:t>
      </w:r>
    </w:p>
    <w:p w:rsidR="00000000" w:rsidRDefault="00820951">
      <w:bookmarkStart w:id="798" w:name="sub_219030"/>
      <w:bookmarkEnd w:id="797"/>
      <w:r>
        <w:t>30 "Средства на счетах для выплаты наличных денег".</w:t>
      </w:r>
    </w:p>
    <w:bookmarkEnd w:id="798"/>
    <w:p w:rsidR="00000000" w:rsidRDefault="00820951">
      <w:r>
        <w:t xml:space="preserve">Средства </w:t>
      </w:r>
      <w:r>
        <w:t>на счетах органа, осуществляющего кассовое обслуживание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средств, подлежащих кассовому обслуживанию:</w:t>
      </w:r>
    </w:p>
    <w:p w:rsidR="00000000" w:rsidRDefault="00820951">
      <w:bookmarkStart w:id="799" w:name="sub_21902"/>
      <w:r>
        <w:t>2 "Средства бюджета";</w:t>
      </w:r>
    </w:p>
    <w:p w:rsidR="00000000" w:rsidRDefault="00820951">
      <w:bookmarkStart w:id="800" w:name="sub_21903"/>
      <w:bookmarkEnd w:id="799"/>
      <w:r>
        <w:t>3 "Средства бюджетных учреждений";</w:t>
      </w:r>
    </w:p>
    <w:p w:rsidR="00000000" w:rsidRDefault="00820951">
      <w:bookmarkStart w:id="801" w:name="sub_21904"/>
      <w:bookmarkEnd w:id="800"/>
      <w:r>
        <w:t>4 "Средства автономных учреждений";</w:t>
      </w:r>
    </w:p>
    <w:p w:rsidR="00000000" w:rsidRDefault="00820951">
      <w:bookmarkStart w:id="802" w:name="sub_21905"/>
      <w:bookmarkEnd w:id="801"/>
      <w:r>
        <w:t>5 "Средства иных организаций".</w:t>
      </w:r>
    </w:p>
    <w:p w:rsidR="00000000" w:rsidRDefault="00820951">
      <w:pPr>
        <w:pStyle w:val="a8"/>
        <w:rPr>
          <w:color w:val="000000"/>
          <w:sz w:val="16"/>
          <w:szCs w:val="16"/>
        </w:rPr>
      </w:pPr>
      <w:bookmarkStart w:id="803" w:name="sub_2191"/>
      <w:bookmarkEnd w:id="802"/>
      <w:r>
        <w:rPr>
          <w:color w:val="000000"/>
          <w:sz w:val="16"/>
          <w:szCs w:val="16"/>
        </w:rPr>
        <w:t>Информация об изменениях:</w:t>
      </w:r>
    </w:p>
    <w:bookmarkEnd w:id="803"/>
    <w:p w:rsidR="00000000" w:rsidRDefault="00820951">
      <w:pPr>
        <w:pStyle w:val="a9"/>
      </w:pPr>
      <w:r>
        <w:fldChar w:fldCharType="begin"/>
      </w:r>
      <w:r>
        <w:instrText>HYPERLINK "garant</w:instrText>
      </w:r>
      <w:r>
        <w:instrText>F1://70632688.111"</w:instrText>
      </w:r>
      <w:r>
        <w:fldChar w:fldCharType="separate"/>
      </w:r>
      <w:r>
        <w:rPr>
          <w:rStyle w:val="a4"/>
        </w:rPr>
        <w:t>Приказом</w:t>
      </w:r>
      <w:r>
        <w:fldChar w:fldCharType="end"/>
      </w:r>
      <w:r>
        <w:t xml:space="preserve"> Минфина России от 29 августа 2014 г. N 89н в пункт 191 внесены изменения</w:t>
      </w:r>
    </w:p>
    <w:p w:rsidR="00000000" w:rsidRDefault="00820951">
      <w:pPr>
        <w:pStyle w:val="a9"/>
      </w:pPr>
      <w:hyperlink r:id="rId379" w:history="1">
        <w:r>
          <w:rPr>
            <w:rStyle w:val="a4"/>
          </w:rPr>
          <w:t>См. текст пункта в предыдущей редакции</w:t>
        </w:r>
      </w:hyperlink>
    </w:p>
    <w:p w:rsidR="00000000" w:rsidRDefault="00820951">
      <w:r>
        <w:t xml:space="preserve">191. Отражение операций по счету осуществляется в </w:t>
      </w:r>
      <w:hyperlink r:id="rId380" w:history="1">
        <w:r>
          <w:rPr>
            <w:rStyle w:val="a4"/>
          </w:rPr>
          <w:t>Журнале</w:t>
        </w:r>
      </w:hyperlink>
      <w:r>
        <w:t xml:space="preserve"> по прочим операциям на основании платежных документов, прилагаемых к выпискам с банковских счетов, открытых органу казначейства, финансовым органам субъектов Российской Федерации, муниципальных образований.</w:t>
      </w:r>
    </w:p>
    <w:p w:rsidR="00000000" w:rsidRDefault="00820951"/>
    <w:p w:rsidR="00000000" w:rsidRDefault="00820951">
      <w:pPr>
        <w:pStyle w:val="1"/>
      </w:pPr>
      <w:bookmarkStart w:id="804" w:name="sub_20400"/>
      <w:r>
        <w:t>Счет 20400 "Финансовые вложения"</w:t>
      </w:r>
    </w:p>
    <w:bookmarkEnd w:id="804"/>
    <w:p w:rsidR="00000000" w:rsidRDefault="00820951"/>
    <w:p w:rsidR="00000000" w:rsidRDefault="00820951">
      <w:pPr>
        <w:pStyle w:val="a8"/>
        <w:rPr>
          <w:color w:val="000000"/>
          <w:sz w:val="16"/>
          <w:szCs w:val="16"/>
        </w:rPr>
      </w:pPr>
      <w:bookmarkStart w:id="805" w:name="sub_2192"/>
      <w:r>
        <w:rPr>
          <w:color w:val="000000"/>
          <w:sz w:val="16"/>
          <w:szCs w:val="16"/>
        </w:rPr>
        <w:t>Информация об изменениях:</w:t>
      </w:r>
    </w:p>
    <w:bookmarkEnd w:id="805"/>
    <w:p w:rsidR="00000000" w:rsidRDefault="00820951">
      <w:pPr>
        <w:pStyle w:val="a9"/>
      </w:pPr>
      <w:r>
        <w:lastRenderedPageBreak/>
        <w:fldChar w:fldCharType="begin"/>
      </w:r>
      <w:r>
        <w:instrText>HYPERLINK "garantF1://70632688.112"</w:instrText>
      </w:r>
      <w:r>
        <w:fldChar w:fldCharType="separate"/>
      </w:r>
      <w:r>
        <w:rPr>
          <w:rStyle w:val="a4"/>
        </w:rPr>
        <w:t>Приказом</w:t>
      </w:r>
      <w:r>
        <w:fldChar w:fldCharType="end"/>
      </w:r>
      <w:r>
        <w:t xml:space="preserve"> Минфина России от 29 августа 2014 г. N 89н в пункт 192 внесены изменения</w:t>
      </w:r>
    </w:p>
    <w:p w:rsidR="00000000" w:rsidRDefault="00820951">
      <w:pPr>
        <w:pStyle w:val="a9"/>
      </w:pPr>
      <w:hyperlink r:id="rId381" w:history="1">
        <w:r>
          <w:rPr>
            <w:rStyle w:val="a4"/>
          </w:rPr>
          <w:t>См. текст пункт</w:t>
        </w:r>
        <w:r>
          <w:rPr>
            <w:rStyle w:val="a4"/>
          </w:rPr>
          <w:t>а в предыдущей редакции</w:t>
        </w:r>
      </w:hyperlink>
    </w:p>
    <w:p w:rsidR="00000000" w:rsidRDefault="00820951">
      <w:r>
        <w:t>192. Счет предназначен для учета краткосрочных и долгосрочных финансовых вложений, иных финансовых активов, приобретенных (сформированных) учреждением в рамках ведения им хозяйственной деятельности, органом исполнительной власти,</w:t>
      </w:r>
      <w:r>
        <w:t xml:space="preserve"> осуществляющего функции и полномочия учредителя, иным уполномоченным органом, на который возложены функции по управлению имуществом соответствующего публично-правового образования.</w:t>
      </w:r>
    </w:p>
    <w:p w:rsidR="00000000" w:rsidRDefault="00820951">
      <w:pPr>
        <w:pStyle w:val="a8"/>
        <w:rPr>
          <w:color w:val="000000"/>
          <w:sz w:val="16"/>
          <w:szCs w:val="16"/>
        </w:rPr>
      </w:pPr>
      <w:bookmarkStart w:id="806" w:name="sub_2193"/>
      <w:r>
        <w:rPr>
          <w:color w:val="000000"/>
          <w:sz w:val="16"/>
          <w:szCs w:val="16"/>
        </w:rPr>
        <w:t>Информация об изменениях:</w:t>
      </w:r>
    </w:p>
    <w:bookmarkEnd w:id="806"/>
    <w:p w:rsidR="00000000" w:rsidRDefault="00820951">
      <w:pPr>
        <w:pStyle w:val="a9"/>
      </w:pPr>
      <w:r>
        <w:fldChar w:fldCharType="begin"/>
      </w:r>
      <w:r>
        <w:instrText>HYPERLINK "garantF1://70632688.1</w:instrText>
      </w:r>
      <w:r>
        <w:instrText>13"</w:instrText>
      </w:r>
      <w:r>
        <w:fldChar w:fldCharType="separate"/>
      </w:r>
      <w:r>
        <w:rPr>
          <w:rStyle w:val="a4"/>
        </w:rPr>
        <w:t>Приказом</w:t>
      </w:r>
      <w:r>
        <w:fldChar w:fldCharType="end"/>
      </w:r>
      <w:r>
        <w:t xml:space="preserve"> Минфина России от 29 августа 2014 г. N 89н в пункт 193 внесены изменения</w:t>
      </w:r>
    </w:p>
    <w:p w:rsidR="00000000" w:rsidRDefault="00820951">
      <w:pPr>
        <w:pStyle w:val="a9"/>
      </w:pPr>
      <w:hyperlink r:id="rId382" w:history="1">
        <w:r>
          <w:rPr>
            <w:rStyle w:val="a4"/>
          </w:rPr>
          <w:t>См. текст пункта в предыдущей редакции</w:t>
        </w:r>
      </w:hyperlink>
    </w:p>
    <w:p w:rsidR="00000000" w:rsidRDefault="00820951">
      <w:r>
        <w:t>193. Финансовые вложения принимаются к учету по их первоначальной стоимости.</w:t>
      </w:r>
    </w:p>
    <w:p w:rsidR="00000000" w:rsidRDefault="00820951">
      <w:bookmarkStart w:id="807" w:name="sub_21932"/>
      <w:r>
        <w:t>Перв</w:t>
      </w:r>
      <w:r>
        <w:t>оначальной стоимостью признается сумма фактических вложений учреждения в приобретение (формирование) финансовых вложений. Переоценка финансовых вложений осуществляется на дату совершения операции, а также на отчетную дату составления бухгалтерской (финансо</w:t>
      </w:r>
      <w:r>
        <w:t>вой) отчетности.</w:t>
      </w:r>
    </w:p>
    <w:p w:rsidR="00000000" w:rsidRDefault="00820951">
      <w:pPr>
        <w:pStyle w:val="a8"/>
        <w:rPr>
          <w:color w:val="000000"/>
          <w:sz w:val="16"/>
          <w:szCs w:val="16"/>
        </w:rPr>
      </w:pPr>
      <w:bookmarkStart w:id="808" w:name="sub_2194"/>
      <w:bookmarkEnd w:id="807"/>
      <w:r>
        <w:rPr>
          <w:color w:val="000000"/>
          <w:sz w:val="16"/>
          <w:szCs w:val="16"/>
        </w:rPr>
        <w:t>Информация об изменениях:</w:t>
      </w:r>
    </w:p>
    <w:bookmarkEnd w:id="808"/>
    <w:p w:rsidR="00000000" w:rsidRDefault="00820951">
      <w:pPr>
        <w:pStyle w:val="a9"/>
      </w:pPr>
      <w:r>
        <w:t xml:space="preserve">Пункт 194 изменен с 29 октября 2017 г. - </w:t>
      </w:r>
      <w:hyperlink r:id="rId383" w:history="1">
        <w:r>
          <w:rPr>
            <w:rStyle w:val="a4"/>
          </w:rPr>
          <w:t>Приказ</w:t>
        </w:r>
      </w:hyperlink>
      <w:r>
        <w:t xml:space="preserve"> Минфина России от 27 сентября 2017 г. N 148н</w:t>
      </w:r>
    </w:p>
    <w:p w:rsidR="00000000" w:rsidRDefault="00820951">
      <w:pPr>
        <w:pStyle w:val="a9"/>
      </w:pPr>
      <w:hyperlink r:id="rId384" w:history="1">
        <w:r>
          <w:rPr>
            <w:rStyle w:val="a4"/>
          </w:rPr>
          <w:t>См. предыдущую редак</w:t>
        </w:r>
        <w:r>
          <w:rPr>
            <w:rStyle w:val="a4"/>
          </w:rPr>
          <w:t>цию</w:t>
        </w:r>
      </w:hyperlink>
    </w:p>
    <w:p w:rsidR="00000000" w:rsidRDefault="00820951">
      <w:r>
        <w:t>194. Группировка финансовых вложений осуществляется по аналитическим группам синтетического счета объекта учета:</w:t>
      </w:r>
    </w:p>
    <w:p w:rsidR="00000000" w:rsidRDefault="00820951">
      <w:bookmarkStart w:id="809" w:name="sub_219420"/>
      <w:r>
        <w:t>20 "Ценные бумаги, кроме акций";</w:t>
      </w:r>
    </w:p>
    <w:p w:rsidR="00000000" w:rsidRDefault="00820951">
      <w:bookmarkStart w:id="810" w:name="sub_219430"/>
      <w:bookmarkEnd w:id="809"/>
      <w:r>
        <w:t>30 "Акции и иные формы участия в капитале";</w:t>
      </w:r>
    </w:p>
    <w:p w:rsidR="00000000" w:rsidRDefault="00820951">
      <w:bookmarkStart w:id="811" w:name="sub_219450"/>
      <w:bookmarkEnd w:id="810"/>
      <w:r>
        <w:t xml:space="preserve">50 "Иные </w:t>
      </w:r>
      <w:r>
        <w:t>финансовые активы".</w:t>
      </w:r>
    </w:p>
    <w:bookmarkEnd w:id="811"/>
    <w:p w:rsidR="00000000" w:rsidRDefault="00820951">
      <w:r>
        <w:t>Финансовые вложения учитываются:</w:t>
      </w:r>
    </w:p>
    <w:p w:rsidR="00000000" w:rsidRDefault="00820951">
      <w:r>
        <w:t xml:space="preserve">- ценные бумаги, кроме акций - на счете, содержащем аналитический код группы синтетического </w:t>
      </w:r>
      <w:hyperlink w:anchor="sub_219420" w:history="1">
        <w:r>
          <w:rPr>
            <w:rStyle w:val="a4"/>
          </w:rPr>
          <w:t>счета 20</w:t>
        </w:r>
      </w:hyperlink>
      <w:r>
        <w:t xml:space="preserve"> "Ценные бумаги, кроме акций" и соответствующий аналитический код</w:t>
      </w:r>
      <w:r>
        <w:t xml:space="preserve"> вида синтетического счета финансовых активов:</w:t>
      </w:r>
    </w:p>
    <w:p w:rsidR="00000000" w:rsidRDefault="00820951">
      <w:bookmarkStart w:id="812" w:name="sub_219421"/>
      <w:r>
        <w:t>1 "Облигации";</w:t>
      </w:r>
    </w:p>
    <w:p w:rsidR="00000000" w:rsidRDefault="00820951">
      <w:bookmarkStart w:id="813" w:name="sub_219422"/>
      <w:bookmarkEnd w:id="812"/>
      <w:r>
        <w:t>2 "Векселя";</w:t>
      </w:r>
    </w:p>
    <w:p w:rsidR="00000000" w:rsidRDefault="00820951">
      <w:bookmarkStart w:id="814" w:name="sub_219423"/>
      <w:bookmarkEnd w:id="813"/>
      <w:r>
        <w:t>3 "Иные ценные бумаги, кроме акций";</w:t>
      </w:r>
    </w:p>
    <w:bookmarkEnd w:id="814"/>
    <w:p w:rsidR="00000000" w:rsidRDefault="00820951">
      <w:r>
        <w:t>- акции и иные формы участия в капитале - на счете, содержащем аналитический код гру</w:t>
      </w:r>
      <w:r>
        <w:t xml:space="preserve">ппы синтетического </w:t>
      </w:r>
      <w:hyperlink w:anchor="sub_219430" w:history="1">
        <w:r>
          <w:rPr>
            <w:rStyle w:val="a4"/>
          </w:rPr>
          <w:t>счета 30</w:t>
        </w:r>
      </w:hyperlink>
      <w:r>
        <w:t xml:space="preserve"> "Акции и иные формы участия в капитале" и соответствующий аналитический код вида синтетического счета финансовых активов:</w:t>
      </w:r>
    </w:p>
    <w:p w:rsidR="00000000" w:rsidRDefault="00820951">
      <w:bookmarkStart w:id="815" w:name="sub_219431"/>
      <w:r>
        <w:t>1 "Акции;</w:t>
      </w:r>
    </w:p>
    <w:p w:rsidR="00000000" w:rsidRDefault="00820951">
      <w:bookmarkStart w:id="816" w:name="sub_219432"/>
      <w:bookmarkEnd w:id="815"/>
      <w:r>
        <w:t>2 Участие в государственных (муниципал</w:t>
      </w:r>
      <w:r>
        <w:t>ьных) предприятиях;</w:t>
      </w:r>
    </w:p>
    <w:p w:rsidR="00000000" w:rsidRDefault="00820951">
      <w:bookmarkStart w:id="817" w:name="sub_219433"/>
      <w:bookmarkEnd w:id="816"/>
      <w:r>
        <w:t>3 "Участие в государственных (муниципальных) учреждениях";</w:t>
      </w:r>
    </w:p>
    <w:p w:rsidR="00000000" w:rsidRDefault="00820951">
      <w:bookmarkStart w:id="818" w:name="sub_219434"/>
      <w:bookmarkEnd w:id="817"/>
      <w:r>
        <w:t>4 "Иные формы участия в капитале";</w:t>
      </w:r>
    </w:p>
    <w:bookmarkEnd w:id="818"/>
    <w:p w:rsidR="00000000" w:rsidRDefault="00820951">
      <w:r>
        <w:t xml:space="preserve">- иные финансовые активы - на счете, содержащем соответствующий аналитический код группы синтетического </w:t>
      </w:r>
      <w:hyperlink w:anchor="sub_219450" w:history="1">
        <w:r>
          <w:rPr>
            <w:rStyle w:val="a4"/>
          </w:rPr>
          <w:t>счета 50</w:t>
        </w:r>
      </w:hyperlink>
      <w:r>
        <w:t xml:space="preserve"> "Иные финансовые активы" и соответствующий аналитический код вида синтетического счета финансовых активов:</w:t>
      </w:r>
    </w:p>
    <w:p w:rsidR="00000000" w:rsidRDefault="00820951">
      <w:bookmarkStart w:id="819" w:name="sub_219451"/>
      <w:r>
        <w:t xml:space="preserve">Абзац утратил силу с 29 октября 2017 г. - </w:t>
      </w:r>
      <w:hyperlink r:id="rId385" w:history="1">
        <w:r>
          <w:rPr>
            <w:rStyle w:val="a4"/>
          </w:rPr>
          <w:t>Приказ</w:t>
        </w:r>
      </w:hyperlink>
      <w:r>
        <w:t xml:space="preserve"> Минфина России от 27 сентября 2017 г. N 148н</w:t>
      </w:r>
    </w:p>
    <w:bookmarkEnd w:id="819"/>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386" w:history="1">
        <w:r>
          <w:rPr>
            <w:rStyle w:val="a4"/>
          </w:rPr>
          <w:t>См. предыдущую редакцию</w:t>
        </w:r>
      </w:hyperlink>
    </w:p>
    <w:p w:rsidR="00000000" w:rsidRDefault="00820951">
      <w:bookmarkStart w:id="820" w:name="sub_219452"/>
      <w:r>
        <w:lastRenderedPageBreak/>
        <w:t>2 "Доли в</w:t>
      </w:r>
      <w:r>
        <w:t xml:space="preserve"> международных организациях";</w:t>
      </w:r>
    </w:p>
    <w:p w:rsidR="00000000" w:rsidRDefault="00820951">
      <w:bookmarkStart w:id="821" w:name="sub_219453"/>
      <w:bookmarkEnd w:id="820"/>
      <w:r>
        <w:t>3 "Прочие финансовые активы".</w:t>
      </w:r>
    </w:p>
    <w:p w:rsidR="00000000" w:rsidRDefault="00820951">
      <w:bookmarkStart w:id="822" w:name="sub_2195"/>
      <w:bookmarkEnd w:id="821"/>
      <w:r>
        <w:t xml:space="preserve">195. Аналитический учет по счету ведется в </w:t>
      </w:r>
      <w:hyperlink r:id="rId387" w:history="1">
        <w:r>
          <w:rPr>
            <w:rStyle w:val="a4"/>
          </w:rPr>
          <w:t>Карточке</w:t>
        </w:r>
      </w:hyperlink>
      <w:r>
        <w:t xml:space="preserve"> учета средств и расчетов либо в отдельном регистре бухгалтерского у</w:t>
      </w:r>
      <w:r>
        <w:t>чета (реестре), формируемом по соответствующим финансовым вложениям. Аналитический учет ведется по видам финансовых вложений и по объектам, в которые осуществлены эти вложения.</w:t>
      </w:r>
    </w:p>
    <w:p w:rsidR="00000000" w:rsidRDefault="00820951">
      <w:bookmarkStart w:id="823" w:name="sub_2196"/>
      <w:bookmarkEnd w:id="822"/>
      <w:r>
        <w:t xml:space="preserve">196. Отражение операций принятию к учету финансовых вложений в </w:t>
      </w:r>
      <w:r>
        <w:t xml:space="preserve">сумме сформированной первоначальной стоимости осуществляется в </w:t>
      </w:r>
      <w:hyperlink r:id="rId388" w:history="1">
        <w:r>
          <w:rPr>
            <w:rStyle w:val="a4"/>
          </w:rPr>
          <w:t>Журнале</w:t>
        </w:r>
      </w:hyperlink>
      <w:r>
        <w:t xml:space="preserve"> по прочим операциям.</w:t>
      </w:r>
    </w:p>
    <w:bookmarkEnd w:id="823"/>
    <w:p w:rsidR="00000000" w:rsidRDefault="00820951"/>
    <w:p w:rsidR="00000000" w:rsidRDefault="00820951">
      <w:pPr>
        <w:pStyle w:val="1"/>
      </w:pPr>
      <w:bookmarkStart w:id="824" w:name="sub_20500"/>
      <w:r>
        <w:t>Счет 20500 "Расчеты по доходам"</w:t>
      </w:r>
    </w:p>
    <w:bookmarkEnd w:id="824"/>
    <w:p w:rsidR="00000000" w:rsidRDefault="00820951"/>
    <w:p w:rsidR="00000000" w:rsidRDefault="00820951">
      <w:pPr>
        <w:pStyle w:val="a8"/>
        <w:rPr>
          <w:color w:val="000000"/>
          <w:sz w:val="16"/>
          <w:szCs w:val="16"/>
        </w:rPr>
      </w:pPr>
      <w:bookmarkStart w:id="825" w:name="sub_2197"/>
      <w:r>
        <w:rPr>
          <w:color w:val="000000"/>
          <w:sz w:val="16"/>
          <w:szCs w:val="16"/>
        </w:rPr>
        <w:t>Информация об изменениях:</w:t>
      </w:r>
    </w:p>
    <w:bookmarkEnd w:id="825"/>
    <w:p w:rsidR="00000000" w:rsidRDefault="00820951">
      <w:pPr>
        <w:pStyle w:val="a9"/>
      </w:pPr>
      <w:r>
        <w:t xml:space="preserve">Пункт 197 изменен с 8 мая 2018 г. - </w:t>
      </w:r>
      <w:hyperlink r:id="rId389"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90" w:history="1">
        <w:r>
          <w:rPr>
            <w:rStyle w:val="a4"/>
          </w:rPr>
          <w:t>применяются</w:t>
        </w:r>
      </w:hyperlink>
      <w:r>
        <w:t xml:space="preserve"> при формировании учетной политики и показателей бухгалтерского учета, начи</w:t>
      </w:r>
      <w:r>
        <w:t>ная с 2018 г.</w:t>
      </w:r>
    </w:p>
    <w:p w:rsidR="00000000" w:rsidRDefault="00820951">
      <w:pPr>
        <w:pStyle w:val="a9"/>
      </w:pPr>
      <w:hyperlink r:id="rId391" w:history="1">
        <w:r>
          <w:rPr>
            <w:rStyle w:val="a4"/>
          </w:rPr>
          <w:t>См. предыдущую редакцию</w:t>
        </w:r>
      </w:hyperlink>
    </w:p>
    <w:p w:rsidR="00000000" w:rsidRDefault="00820951">
      <w:r>
        <w:t>197. Счет предназначен для учета расчетов по суммам доходов (поступлений), начисленных учреждением в момент возникновения требований к их плательщикам (по суммам предстоящих доход</w:t>
      </w:r>
      <w:r>
        <w:t>ов), возникающих в силу договоров, соглашений, а также при выполнении субъектом учета возложенных согласно законодательству Российской Федерации на него функций, а также поступивших от плательщиков предварительных оплат.</w:t>
      </w:r>
    </w:p>
    <w:p w:rsidR="00000000" w:rsidRDefault="00820951">
      <w:bookmarkStart w:id="826" w:name="sub_2198"/>
      <w:r>
        <w:t>198. Учет задолженности деб</w:t>
      </w:r>
      <w:r>
        <w:t>иторов по начисленным доходам в иностранных валютах одновременно ведется в соответствующей иностранной валюте и в рублевом эквиваленте на дату начисления задолженности (признания доходов).</w:t>
      </w:r>
    </w:p>
    <w:p w:rsidR="00000000" w:rsidRDefault="00820951">
      <w:bookmarkStart w:id="827" w:name="sub_21982"/>
      <w:bookmarkEnd w:id="826"/>
      <w:r>
        <w:t>Переоценка расчетов плательщиков по доходам в инос</w:t>
      </w:r>
      <w:r>
        <w:t>транных валютах осуществляется на дату совершения операций по оплате (возврату) расчетов в соответствующей иностранной валюте.</w:t>
      </w:r>
    </w:p>
    <w:p w:rsidR="00000000" w:rsidRDefault="00820951">
      <w:bookmarkStart w:id="828" w:name="sub_30700111"/>
      <w:bookmarkEnd w:id="827"/>
      <w:r>
        <w:t>При этом положительные (отрицательные) курсовые разницы, возникшие при расчете рублевого эквивалента, относя</w:t>
      </w:r>
      <w:r>
        <w:t>тся на увеличение (уменьшение) расчетов по доходам в иностранной валюте, с отнесением курсовых разниц на финансовый результат текущего финансового года от переоценки активов.</w:t>
      </w:r>
    </w:p>
    <w:p w:rsidR="00000000" w:rsidRDefault="00820951">
      <w:pPr>
        <w:pStyle w:val="a8"/>
        <w:rPr>
          <w:color w:val="000000"/>
          <w:sz w:val="16"/>
          <w:szCs w:val="16"/>
        </w:rPr>
      </w:pPr>
      <w:bookmarkStart w:id="829" w:name="sub_2199"/>
      <w:bookmarkEnd w:id="828"/>
      <w:r>
        <w:rPr>
          <w:color w:val="000000"/>
          <w:sz w:val="16"/>
          <w:szCs w:val="16"/>
        </w:rPr>
        <w:t>Информация об изменениях:</w:t>
      </w:r>
    </w:p>
    <w:bookmarkEnd w:id="829"/>
    <w:p w:rsidR="00000000" w:rsidRDefault="00820951">
      <w:pPr>
        <w:pStyle w:val="a9"/>
      </w:pPr>
      <w:r>
        <w:t>Пункт 199 изменен с 8 мая 2</w:t>
      </w:r>
      <w:r>
        <w:t xml:space="preserve">018 г. - </w:t>
      </w:r>
      <w:hyperlink r:id="rId392"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93"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394" w:history="1">
        <w:r>
          <w:rPr>
            <w:rStyle w:val="a4"/>
          </w:rPr>
          <w:t>См. предыдущую редакцию</w:t>
        </w:r>
      </w:hyperlink>
    </w:p>
    <w:p w:rsidR="00000000" w:rsidRDefault="00820951">
      <w:r>
        <w:t>199. Группировка расчетов осуществляется в разрезе видов доходов бюджета, администрируемых учреждением в рамках выполнения полномочий администратора доходов бюджета, и (или) видов поступлений, предусмотренн</w:t>
      </w:r>
      <w:r>
        <w:t>ых утвержденной сметой (планом финансово-хозяйственной деятельности) учреждения по аналитическим группам синтетического счета объектов учета:</w:t>
      </w:r>
    </w:p>
    <w:p w:rsidR="00000000" w:rsidRDefault="00820951">
      <w:bookmarkStart w:id="830" w:name="sub_219910"/>
      <w:r>
        <w:t>10 "Расчеты по налоговым доходам";</w:t>
      </w:r>
    </w:p>
    <w:p w:rsidR="00000000" w:rsidRDefault="00820951">
      <w:bookmarkStart w:id="831" w:name="sub_219920"/>
      <w:bookmarkEnd w:id="830"/>
      <w:r>
        <w:t>20 "Расчеты по доходам от собственности";</w:t>
      </w:r>
    </w:p>
    <w:p w:rsidR="00000000" w:rsidRDefault="00820951">
      <w:bookmarkStart w:id="832" w:name="sub_219950"/>
      <w:bookmarkStart w:id="833" w:name="sub_219930"/>
      <w:bookmarkEnd w:id="831"/>
      <w:r>
        <w:t>30 "Расчеты по доходам от оказания платных услуг (работ), компенсаций затрат";</w:t>
      </w:r>
    </w:p>
    <w:p w:rsidR="00000000" w:rsidRDefault="00820951">
      <w:bookmarkStart w:id="834" w:name="sub_219940"/>
      <w:bookmarkEnd w:id="832"/>
      <w:bookmarkEnd w:id="833"/>
      <w:r>
        <w:lastRenderedPageBreak/>
        <w:t>40 "Расчеты по суммам штрафов, пеней, неустоек, возмещений ущерба";</w:t>
      </w:r>
    </w:p>
    <w:p w:rsidR="00000000" w:rsidRDefault="00820951">
      <w:bookmarkStart w:id="835" w:name="sub_30700123"/>
      <w:bookmarkEnd w:id="834"/>
      <w:r>
        <w:t>50 "Расчеты по безвозмездным поступлениям от бюджетов";</w:t>
      </w:r>
    </w:p>
    <w:p w:rsidR="00000000" w:rsidRDefault="00820951">
      <w:bookmarkStart w:id="836" w:name="sub_219960"/>
      <w:bookmarkEnd w:id="835"/>
      <w:r>
        <w:t>60 "Расчеты по страховым взносам на обязательное социальное страхование";</w:t>
      </w:r>
    </w:p>
    <w:p w:rsidR="00000000" w:rsidRDefault="00820951">
      <w:bookmarkStart w:id="837" w:name="sub_219970"/>
      <w:bookmarkEnd w:id="836"/>
      <w:r>
        <w:t>70 "Расчеты по доходам от операций с активами";</w:t>
      </w:r>
    </w:p>
    <w:p w:rsidR="00000000" w:rsidRDefault="00820951">
      <w:bookmarkStart w:id="838" w:name="sub_219980"/>
      <w:bookmarkEnd w:id="837"/>
      <w:r>
        <w:t>80 "Расчеты по п</w:t>
      </w:r>
      <w:r>
        <w:t>рочим доходам".</w:t>
      </w:r>
    </w:p>
    <w:bookmarkEnd w:id="838"/>
    <w:p w:rsidR="00000000" w:rsidRDefault="00820951">
      <w:r>
        <w:t>Расчеты по доходам учитываются:</w:t>
      </w:r>
    </w:p>
    <w:p w:rsidR="00000000" w:rsidRDefault="00820951">
      <w:r>
        <w:t xml:space="preserve">- расчеты по налоговым доходам - на счете, содержащем аналитический код группы синтетического </w:t>
      </w:r>
      <w:hyperlink w:anchor="sub_219910" w:history="1">
        <w:r>
          <w:rPr>
            <w:rStyle w:val="a4"/>
          </w:rPr>
          <w:t>счета 10</w:t>
        </w:r>
      </w:hyperlink>
      <w:r>
        <w:t xml:space="preserve"> "Расчеты по налоговым доходам" и соответствующий аналитический код </w:t>
      </w:r>
      <w:r>
        <w:t>вида синтетического счета финансовых активов:</w:t>
      </w:r>
    </w:p>
    <w:p w:rsidR="00000000" w:rsidRDefault="00820951">
      <w:bookmarkStart w:id="839" w:name="sub_219911"/>
      <w:r>
        <w:t>1 "Расчеты с плательщиками налоговых доходов";</w:t>
      </w:r>
    </w:p>
    <w:bookmarkEnd w:id="839"/>
    <w:p w:rsidR="00000000" w:rsidRDefault="00820951">
      <w:r>
        <w:t xml:space="preserve">- расчеты по доходам от собственности - на счете, содержащем аналитический код группы синтетического </w:t>
      </w:r>
      <w:hyperlink w:anchor="sub_219920" w:history="1">
        <w:r>
          <w:rPr>
            <w:rStyle w:val="a4"/>
          </w:rPr>
          <w:t>счета 20</w:t>
        </w:r>
      </w:hyperlink>
      <w:r>
        <w:t xml:space="preserve"> "Расч</w:t>
      </w:r>
      <w:r>
        <w:t>еты по доходам от собственности" и соответствующий аналитический код вида синтетического счета финансовых активов:</w:t>
      </w:r>
    </w:p>
    <w:p w:rsidR="00000000" w:rsidRDefault="00820951">
      <w:bookmarkStart w:id="840" w:name="sub_219921"/>
      <w:r>
        <w:t>1 "Расчеты по доходам от операционной аренды";</w:t>
      </w:r>
    </w:p>
    <w:p w:rsidR="00000000" w:rsidRDefault="00820951">
      <w:bookmarkStart w:id="841" w:name="sub_219915"/>
      <w:bookmarkEnd w:id="840"/>
      <w:r>
        <w:t>2 "Расчеты по доходам от финансовой аренды";</w:t>
      </w:r>
    </w:p>
    <w:p w:rsidR="00000000" w:rsidRDefault="00820951">
      <w:bookmarkStart w:id="842" w:name="sub_219916"/>
      <w:bookmarkEnd w:id="841"/>
      <w:r>
        <w:t>3 "Расчеты по доходам от платежей при пользовании природными ресурсами";</w:t>
      </w:r>
    </w:p>
    <w:p w:rsidR="00000000" w:rsidRDefault="00820951">
      <w:bookmarkStart w:id="843" w:name="sub_219917"/>
      <w:bookmarkEnd w:id="842"/>
      <w:r>
        <w:t>4 "Расчеты по доходам от процентов по депозитам, остаткам денежных средств";</w:t>
      </w:r>
    </w:p>
    <w:p w:rsidR="00000000" w:rsidRDefault="00820951">
      <w:bookmarkStart w:id="844" w:name="sub_219918"/>
      <w:bookmarkEnd w:id="843"/>
      <w:r>
        <w:t>6 "Расчеты по доходам от процентов по иным финансовым инструмента</w:t>
      </w:r>
      <w:r>
        <w:t>м";</w:t>
      </w:r>
    </w:p>
    <w:p w:rsidR="00000000" w:rsidRDefault="00820951">
      <w:bookmarkStart w:id="845" w:name="sub_219919"/>
      <w:bookmarkEnd w:id="844"/>
      <w:r>
        <w:t>7 "Расчеты по доходам от дивидендов от объектов инвестирования";</w:t>
      </w:r>
    </w:p>
    <w:p w:rsidR="00000000" w:rsidRDefault="00820951">
      <w:bookmarkStart w:id="846" w:name="sub_2199020"/>
      <w:bookmarkEnd w:id="845"/>
      <w:r>
        <w:t>8 "Расчеты по доходам от предоставления неисключительных прав на результаты интеллектуальной деятельности и средства индивидуализации";</w:t>
      </w:r>
    </w:p>
    <w:p w:rsidR="00000000" w:rsidRDefault="00820951">
      <w:bookmarkStart w:id="847" w:name="sub_2199021"/>
      <w:bookmarkEnd w:id="846"/>
      <w:r>
        <w:t>9 "Расчеты по иным доходам от собственности";</w:t>
      </w:r>
    </w:p>
    <w:p w:rsidR="00000000" w:rsidRDefault="00820951">
      <w:bookmarkStart w:id="848" w:name="sub_219922"/>
      <w:bookmarkEnd w:id="847"/>
      <w:r>
        <w:t xml:space="preserve">- расчеты по доходам от оказания платных работ, услуг" - на счете, содержащем аналитический код группы синтетического </w:t>
      </w:r>
      <w:hyperlink w:anchor="sub_219930" w:history="1">
        <w:r>
          <w:rPr>
            <w:rStyle w:val="a4"/>
          </w:rPr>
          <w:t>счета 30</w:t>
        </w:r>
      </w:hyperlink>
      <w:r>
        <w:t xml:space="preserve"> "Расчеты по доходам от</w:t>
      </w:r>
      <w:r>
        <w:t xml:space="preserve"> оказания платных работ, услуг" и соответствующий аналитический код вида синтетического счета финансовых активов:</w:t>
      </w:r>
    </w:p>
    <w:p w:rsidR="00000000" w:rsidRDefault="00820951">
      <w:bookmarkStart w:id="849" w:name="sub_219931"/>
      <w:bookmarkEnd w:id="848"/>
      <w:r>
        <w:t>1 " Расчеты по доходам от оказания платных услуг (работ)";</w:t>
      </w:r>
    </w:p>
    <w:p w:rsidR="00000000" w:rsidRDefault="00820951">
      <w:bookmarkStart w:id="850" w:name="sub_2199024"/>
      <w:bookmarkEnd w:id="849"/>
      <w:r>
        <w:t>2 "Расчеты по доходам от оказания услуг (р</w:t>
      </w:r>
      <w:r>
        <w:t>абот) по программе обязательного медицинского страхования";</w:t>
      </w:r>
    </w:p>
    <w:p w:rsidR="00000000" w:rsidRDefault="00820951">
      <w:bookmarkStart w:id="851" w:name="sub_2199025"/>
      <w:bookmarkEnd w:id="850"/>
      <w:r>
        <w:t>3 "Расчеты по доходам от платы за предоставление информации из государственных источников (реестров)";</w:t>
      </w:r>
    </w:p>
    <w:p w:rsidR="00000000" w:rsidRDefault="00820951">
      <w:bookmarkStart w:id="852" w:name="sub_2199026"/>
      <w:bookmarkEnd w:id="851"/>
      <w:r>
        <w:t>5 "Расчеты по условным арендным платежам";</w:t>
      </w:r>
    </w:p>
    <w:p w:rsidR="00000000" w:rsidRDefault="00820951">
      <w:bookmarkStart w:id="853" w:name="sub_219932"/>
      <w:bookmarkEnd w:id="852"/>
      <w:r>
        <w:t xml:space="preserve">- расчеты по суммам принудительного изъятия - на счете, содержащем аналитический код группы синтетического </w:t>
      </w:r>
      <w:hyperlink w:anchor="sub_219940" w:history="1">
        <w:r>
          <w:rPr>
            <w:rStyle w:val="a4"/>
          </w:rPr>
          <w:t>счета 40</w:t>
        </w:r>
      </w:hyperlink>
      <w:r>
        <w:t xml:space="preserve"> "Расчеты по суммам принудительного изъятия" и соответствующий аналитический код вида синтетическо</w:t>
      </w:r>
      <w:r>
        <w:t>го счета финансовых активов:</w:t>
      </w:r>
    </w:p>
    <w:p w:rsidR="00000000" w:rsidRDefault="00820951">
      <w:bookmarkStart w:id="854" w:name="sub_219941"/>
      <w:bookmarkEnd w:id="853"/>
      <w:r>
        <w:t>1 "Расчеты по доходам от штрафных санкций за нарушение законодательства о закупках";</w:t>
      </w:r>
    </w:p>
    <w:p w:rsidR="00000000" w:rsidRDefault="00820951">
      <w:bookmarkStart w:id="855" w:name="sub_2199029"/>
      <w:bookmarkEnd w:id="854"/>
      <w:r>
        <w:t>4 "Расчеты по доходам от возмещения ущерба имуществу (за исключением страховых возмещений)";</w:t>
      </w:r>
    </w:p>
    <w:p w:rsidR="00000000" w:rsidRDefault="00820951">
      <w:bookmarkStart w:id="856" w:name="sub_2199030"/>
      <w:bookmarkEnd w:id="855"/>
      <w:r>
        <w:t>5 "Расчеты по доходам от прочих сумм принудительного изъятия";</w:t>
      </w:r>
    </w:p>
    <w:p w:rsidR="00000000" w:rsidRDefault="00820951">
      <w:bookmarkStart w:id="857" w:name="sub_219942"/>
      <w:bookmarkEnd w:id="856"/>
      <w:r>
        <w:t xml:space="preserve">- расчеты по поступлениям от бюджетов - на счете, содержащем аналитический код группы синтетического </w:t>
      </w:r>
      <w:hyperlink w:anchor="sub_219950" w:history="1">
        <w:r>
          <w:rPr>
            <w:rStyle w:val="a4"/>
          </w:rPr>
          <w:t>счета 50</w:t>
        </w:r>
      </w:hyperlink>
      <w:r>
        <w:t xml:space="preserve"> "Расчеты по поступле</w:t>
      </w:r>
      <w:r>
        <w:t>ниям от бюджетов" и соответствующий аналитический код вида синтетического счета финансовых активов:</w:t>
      </w:r>
    </w:p>
    <w:p w:rsidR="00000000" w:rsidRDefault="00820951">
      <w:bookmarkStart w:id="858" w:name="sub_219951"/>
      <w:bookmarkEnd w:id="857"/>
      <w:r>
        <w:t>1 "Расчеты с плательщиками по поступлениям от других бюджетов бюджетной системы Российской Федерации";</w:t>
      </w:r>
    </w:p>
    <w:p w:rsidR="00000000" w:rsidRDefault="00820951">
      <w:bookmarkStart w:id="859" w:name="sub_219952"/>
      <w:bookmarkEnd w:id="858"/>
      <w:r>
        <w:t>2 "Расчеты по</w:t>
      </w:r>
      <w:r>
        <w:t xml:space="preserve"> поступлениям от наднациональных организаций и правительств иностранных государств";</w:t>
      </w:r>
    </w:p>
    <w:p w:rsidR="00000000" w:rsidRDefault="00820951">
      <w:bookmarkStart w:id="860" w:name="sub_219953"/>
      <w:bookmarkEnd w:id="859"/>
      <w:r>
        <w:t>3 "Расчеты по поступлениям от международных финансовых организаций";</w:t>
      </w:r>
    </w:p>
    <w:p w:rsidR="00000000" w:rsidRDefault="00820951">
      <w:bookmarkStart w:id="861" w:name="sub_2199523"/>
      <w:bookmarkEnd w:id="860"/>
      <w:r>
        <w:t xml:space="preserve">- расчеты по страховым взносам на обязательное социальное страхование - на </w:t>
      </w:r>
      <w:r>
        <w:lastRenderedPageBreak/>
        <w:t xml:space="preserve">счете, содержащем аналитический код группы синтетического </w:t>
      </w:r>
      <w:hyperlink w:anchor="sub_219960" w:history="1">
        <w:r>
          <w:rPr>
            <w:rStyle w:val="a4"/>
          </w:rPr>
          <w:t>счета 60</w:t>
        </w:r>
      </w:hyperlink>
      <w:r>
        <w:t xml:space="preserve"> "Расчеты по страховым взносам на обязательное социальное страхование" и соответствующи</w:t>
      </w:r>
      <w:r>
        <w:t>й аналитический код вида синтетического счета финансовых активов:</w:t>
      </w:r>
    </w:p>
    <w:p w:rsidR="00000000" w:rsidRDefault="00820951">
      <w:bookmarkStart w:id="862" w:name="sub_219961"/>
      <w:bookmarkEnd w:id="861"/>
      <w:r>
        <w:t>1 "Расчеты с плательщиками страховых взносов на обязательное социальное страхование";</w:t>
      </w:r>
    </w:p>
    <w:bookmarkEnd w:id="862"/>
    <w:p w:rsidR="00000000" w:rsidRDefault="00820951">
      <w:r>
        <w:t>- расчеты по доходам от операций с активами - на счете, содержащем аналит</w:t>
      </w:r>
      <w:r>
        <w:t xml:space="preserve">ический код группы синтетического </w:t>
      </w:r>
      <w:hyperlink w:anchor="sub_219970" w:history="1">
        <w:r>
          <w:rPr>
            <w:rStyle w:val="a4"/>
          </w:rPr>
          <w:t>счета 70</w:t>
        </w:r>
      </w:hyperlink>
      <w:r>
        <w:t xml:space="preserve"> "Расчеты по доходам от операций с активами" и соответствующий аналитический код вида синтетического счета финансовых активов:</w:t>
      </w:r>
    </w:p>
    <w:p w:rsidR="00000000" w:rsidRDefault="00820951">
      <w:bookmarkStart w:id="863" w:name="sub_219971"/>
      <w:r>
        <w:t>1 "Расчеты по доходам от операций с основными сре</w:t>
      </w:r>
      <w:r>
        <w:t>дствами";</w:t>
      </w:r>
    </w:p>
    <w:p w:rsidR="00000000" w:rsidRDefault="00820951">
      <w:bookmarkStart w:id="864" w:name="sub_219972"/>
      <w:bookmarkEnd w:id="863"/>
      <w:r>
        <w:t>2 "Расчеты по доходам от операций с нематериальными активами";</w:t>
      </w:r>
    </w:p>
    <w:p w:rsidR="00000000" w:rsidRDefault="00820951">
      <w:bookmarkStart w:id="865" w:name="sub_219973"/>
      <w:bookmarkEnd w:id="864"/>
      <w:r>
        <w:t>3 "Расчеты по доходам от операций с непроизведенными активами";</w:t>
      </w:r>
    </w:p>
    <w:p w:rsidR="00000000" w:rsidRDefault="00820951">
      <w:bookmarkStart w:id="866" w:name="sub_219974"/>
      <w:bookmarkEnd w:id="865"/>
      <w:r>
        <w:t>4 "Расчеты по доходам от операций с материальными запасами"</w:t>
      </w:r>
      <w:r>
        <w:t>;</w:t>
      </w:r>
    </w:p>
    <w:p w:rsidR="00000000" w:rsidRDefault="00820951">
      <w:bookmarkStart w:id="867" w:name="sub_219975"/>
      <w:bookmarkEnd w:id="866"/>
      <w:r>
        <w:t>5 "Расчеты по доходам от операций с финансовыми активами";</w:t>
      </w:r>
    </w:p>
    <w:bookmarkEnd w:id="867"/>
    <w:p w:rsidR="00000000" w:rsidRDefault="00820951">
      <w:r>
        <w:t xml:space="preserve">- расчеты по прочим доходам - на счете, содержащем аналитический код группы синтетического </w:t>
      </w:r>
      <w:hyperlink w:anchor="sub_219980" w:history="1">
        <w:r>
          <w:rPr>
            <w:rStyle w:val="a4"/>
          </w:rPr>
          <w:t>счета 80</w:t>
        </w:r>
      </w:hyperlink>
      <w:r>
        <w:t xml:space="preserve"> "Расчеты по прочим доходам" и соответ</w:t>
      </w:r>
      <w:r>
        <w:t>ствующий аналитический код вида синтетического счета финансовых активов:</w:t>
      </w:r>
    </w:p>
    <w:p w:rsidR="00000000" w:rsidRDefault="00820951">
      <w:bookmarkStart w:id="868" w:name="sub_219981"/>
      <w:r>
        <w:t>1 "Расчеты по невыясненным поступлениям";</w:t>
      </w:r>
    </w:p>
    <w:p w:rsidR="00000000" w:rsidRDefault="00820951">
      <w:bookmarkStart w:id="869" w:name="sub_219933"/>
      <w:bookmarkEnd w:id="868"/>
      <w:r>
        <w:t>3 "Расчеты по субсидиям на иные цели";</w:t>
      </w:r>
    </w:p>
    <w:p w:rsidR="00000000" w:rsidRDefault="00820951">
      <w:bookmarkStart w:id="870" w:name="sub_2199046"/>
      <w:bookmarkEnd w:id="869"/>
      <w:r>
        <w:t>4 "Расчеты по субсидиям на осуществление капитальны</w:t>
      </w:r>
      <w:r>
        <w:t>х вложений";</w:t>
      </w:r>
    </w:p>
    <w:p w:rsidR="00000000" w:rsidRDefault="00820951">
      <w:bookmarkStart w:id="871" w:name="sub_2199047"/>
      <w:bookmarkEnd w:id="870"/>
      <w:r>
        <w:t>9 "Расчеты по иным доходам".</w:t>
      </w:r>
    </w:p>
    <w:p w:rsidR="00000000" w:rsidRDefault="00820951">
      <w:bookmarkStart w:id="872" w:name="sub_219333"/>
      <w:bookmarkEnd w:id="871"/>
      <w: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w:t>
      </w:r>
      <w:r>
        <w:t xml:space="preserve">, </w:t>
      </w:r>
      <w:hyperlink r:id="rId395" w:history="1">
        <w:r>
          <w:rPr>
            <w:rStyle w:val="a4"/>
          </w:rPr>
          <w:t>налогового законодательства</w:t>
        </w:r>
      </w:hyperlink>
      <w:r>
        <w:t xml:space="preserve">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по ви</w:t>
      </w:r>
      <w:r>
        <w:t>дам доходов (поступлений) - дополнительные аналитические коды номеров счетов бухгалтерского учета.</w:t>
      </w:r>
    </w:p>
    <w:p w:rsidR="00000000" w:rsidRDefault="00820951">
      <w:bookmarkStart w:id="873" w:name="sub_2200"/>
      <w:bookmarkEnd w:id="872"/>
      <w:r>
        <w:t>200. Аналитический учет расчетов по поступлениям ведется в разрезе видов доходов (поступлений) по плательщикам (группам плательщиков) и соо</w:t>
      </w:r>
      <w:r>
        <w:t xml:space="preserve">тветствующим им суммам расчетов в </w:t>
      </w:r>
      <w:hyperlink r:id="rId396" w:history="1">
        <w:r>
          <w:rPr>
            <w:rStyle w:val="a4"/>
          </w:rPr>
          <w:t>Карточке</w:t>
        </w:r>
      </w:hyperlink>
      <w:r>
        <w:t xml:space="preserve"> учета средств и расчетов и (или) в Журнале операций расчетов с дебиторами по доходам.</w:t>
      </w:r>
    </w:p>
    <w:p w:rsidR="00000000" w:rsidRDefault="00820951">
      <w:bookmarkStart w:id="874" w:name="sub_2201"/>
      <w:bookmarkEnd w:id="873"/>
      <w:r>
        <w:t xml:space="preserve">201. Отражение операций по счету осуществляется в </w:t>
      </w:r>
      <w:hyperlink r:id="rId397" w:history="1">
        <w:r>
          <w:rPr>
            <w:rStyle w:val="a4"/>
          </w:rPr>
          <w:t>Журнале</w:t>
        </w:r>
      </w:hyperlink>
      <w:r>
        <w:t xml:space="preserve"> операций расчетов с дебиторами по доходам.</w:t>
      </w:r>
    </w:p>
    <w:bookmarkEnd w:id="874"/>
    <w:p w:rsidR="00000000" w:rsidRDefault="00820951"/>
    <w:p w:rsidR="00000000" w:rsidRDefault="00820951">
      <w:pPr>
        <w:pStyle w:val="1"/>
      </w:pPr>
      <w:bookmarkStart w:id="875" w:name="sub_20600"/>
      <w:r>
        <w:t>Счет 20600 "Расчеты по выданным авансам"</w:t>
      </w:r>
    </w:p>
    <w:bookmarkEnd w:id="875"/>
    <w:p w:rsidR="00000000" w:rsidRDefault="00820951"/>
    <w:p w:rsidR="00000000" w:rsidRDefault="00820951">
      <w:bookmarkStart w:id="876" w:name="sub_2202"/>
      <w:r>
        <w:t>202. На счете учитываются расчеты по предоставленным учреждением в соответствии с условиями заключенных договор</w:t>
      </w:r>
      <w:r>
        <w:t>ов (контрактов), соглашений авансовым выплатам (кроме авансов, выданных подотчетным лицам).</w:t>
      </w:r>
    </w:p>
    <w:p w:rsidR="00000000" w:rsidRDefault="00820951">
      <w:bookmarkStart w:id="877" w:name="sub_2203"/>
      <w:bookmarkEnd w:id="876"/>
      <w:r>
        <w:t>203. Учет задолженности дебиторов по выданным авансам в иностранных валютах одновременно ведется в соответствующей иностранной валюте и в рублевом э</w:t>
      </w:r>
      <w:r>
        <w:t>квиваленте на дату авансовых выплат.</w:t>
      </w:r>
    </w:p>
    <w:p w:rsidR="00000000" w:rsidRDefault="00820951">
      <w:bookmarkStart w:id="878" w:name="sub_22032"/>
      <w:bookmarkEnd w:id="877"/>
      <w:r>
        <w:t>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000000" w:rsidRDefault="00820951">
      <w:bookmarkStart w:id="879" w:name="sub_30700112"/>
      <w:bookmarkEnd w:id="878"/>
      <w:r>
        <w:t xml:space="preserve">При этом положительные (отрицательные) курсовые разницы, возникшие при расчете рублевого эквивалента, относятся на увеличение (уменьшение) расчетов в иностранной валюте, с отнесением курсовых разниц на финансовый результат текущего </w:t>
      </w:r>
      <w:r>
        <w:lastRenderedPageBreak/>
        <w:t>финансового года от пер</w:t>
      </w:r>
      <w:r>
        <w:t>еоценки активов.</w:t>
      </w:r>
    </w:p>
    <w:p w:rsidR="00000000" w:rsidRDefault="00820951">
      <w:pPr>
        <w:pStyle w:val="a8"/>
        <w:rPr>
          <w:color w:val="000000"/>
          <w:sz w:val="16"/>
          <w:szCs w:val="16"/>
        </w:rPr>
      </w:pPr>
      <w:bookmarkStart w:id="880" w:name="sub_2204"/>
      <w:bookmarkEnd w:id="879"/>
      <w:r>
        <w:rPr>
          <w:color w:val="000000"/>
          <w:sz w:val="16"/>
          <w:szCs w:val="16"/>
        </w:rPr>
        <w:t>Информация об изменениях:</w:t>
      </w:r>
    </w:p>
    <w:bookmarkEnd w:id="880"/>
    <w:p w:rsidR="00000000" w:rsidRDefault="00820951">
      <w:pPr>
        <w:pStyle w:val="a9"/>
      </w:pPr>
      <w:r>
        <w:t xml:space="preserve">Пункт 204 изменен с 8 мая 2018 г. - </w:t>
      </w:r>
      <w:hyperlink r:id="rId39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399" w:history="1">
        <w:r>
          <w:rPr>
            <w:rStyle w:val="a4"/>
          </w:rPr>
          <w:t>применяются</w:t>
        </w:r>
      </w:hyperlink>
      <w:r>
        <w:t xml:space="preserve"> при</w:t>
      </w:r>
      <w:r>
        <w:t xml:space="preserve"> формировании учетной политики и показателей бухгалтерского учета, начиная с 2018 г.</w:t>
      </w:r>
    </w:p>
    <w:p w:rsidR="00000000" w:rsidRDefault="00820951">
      <w:pPr>
        <w:pStyle w:val="a9"/>
      </w:pPr>
      <w:hyperlink r:id="rId400" w:history="1">
        <w:r>
          <w:rPr>
            <w:rStyle w:val="a4"/>
          </w:rPr>
          <w:t>См. предыдущую редакцию</w:t>
        </w:r>
      </w:hyperlink>
    </w:p>
    <w:p w:rsidR="00000000" w:rsidRDefault="00820951">
      <w:r>
        <w:t>204. Группировка расчетов по выданным авансам осуществляется в разрезе видов выплат, утвержденных сметой (пл</w:t>
      </w:r>
      <w:r>
        <w:t xml:space="preserve">аном финансово </w:t>
      </w:r>
      <w:hyperlink r:id="rId401" w:history="1">
        <w:r>
          <w:rPr>
            <w:rStyle w:val="a4"/>
            <w:shd w:val="clear" w:color="auto" w:fill="F0F0F0"/>
          </w:rPr>
          <w:t>#</w:t>
        </w:r>
      </w:hyperlink>
      <w:r>
        <w:t xml:space="preserve"> хозяйственной деятельности) учреждения по аналитическим группам синтетического счета объекта учета:</w:t>
      </w:r>
    </w:p>
    <w:p w:rsidR="00000000" w:rsidRDefault="00820951">
      <w:bookmarkStart w:id="881" w:name="sub_220410"/>
      <w:r>
        <w:t>10 "Расчеты по авансам по оплате труда и начислениям на выплаты по оплате труда";</w:t>
      </w:r>
    </w:p>
    <w:p w:rsidR="00000000" w:rsidRDefault="00820951">
      <w:bookmarkStart w:id="882" w:name="sub_220420"/>
      <w:bookmarkEnd w:id="881"/>
      <w:r>
        <w:t>20 "Расчеты по авансам по работам, услугам";</w:t>
      </w:r>
    </w:p>
    <w:p w:rsidR="00000000" w:rsidRDefault="00820951">
      <w:bookmarkStart w:id="883" w:name="sub_220430"/>
      <w:bookmarkEnd w:id="882"/>
      <w:r>
        <w:t>30 "Расчеты по авансам по поступлению нефинансовых активов";</w:t>
      </w:r>
    </w:p>
    <w:p w:rsidR="00000000" w:rsidRDefault="00820951">
      <w:bookmarkStart w:id="884" w:name="sub_220440"/>
      <w:bookmarkEnd w:id="883"/>
      <w:r>
        <w:t>40 "Расчеты по безвозмездным перечислениям организациям";</w:t>
      </w:r>
    </w:p>
    <w:p w:rsidR="00000000" w:rsidRDefault="00820951">
      <w:bookmarkStart w:id="885" w:name="sub_220450"/>
      <w:bookmarkEnd w:id="884"/>
      <w:r>
        <w:t>50 "Расчеты по безвозм</w:t>
      </w:r>
      <w:r>
        <w:t>ездным перечислениям бюджетам";</w:t>
      </w:r>
    </w:p>
    <w:p w:rsidR="00000000" w:rsidRDefault="00820951">
      <w:bookmarkStart w:id="886" w:name="sub_220460"/>
      <w:bookmarkEnd w:id="885"/>
      <w:r>
        <w:t>60 "Расчеты по авансам по социальному обеспечению";</w:t>
      </w:r>
    </w:p>
    <w:p w:rsidR="00000000" w:rsidRDefault="00820951">
      <w:bookmarkStart w:id="887" w:name="sub_220470"/>
      <w:bookmarkEnd w:id="886"/>
      <w:r>
        <w:t>70 "Расчеты по авансам на приобретение ценных бумаг и иных финансовых вложений";</w:t>
      </w:r>
    </w:p>
    <w:p w:rsidR="00000000" w:rsidRDefault="00820951">
      <w:bookmarkStart w:id="888" w:name="sub_220490"/>
      <w:bookmarkEnd w:id="887"/>
      <w:r>
        <w:t>90 "Расчеты по авансам по прочи</w:t>
      </w:r>
      <w:r>
        <w:t>м расходам".</w:t>
      </w:r>
    </w:p>
    <w:p w:rsidR="00000000" w:rsidRDefault="00820951">
      <w:bookmarkStart w:id="889" w:name="sub_220494"/>
      <w:bookmarkEnd w:id="888"/>
      <w:r>
        <w:t>Расчеты по выданным авансам учитываются:</w:t>
      </w:r>
    </w:p>
    <w:p w:rsidR="00000000" w:rsidRDefault="00820951">
      <w:bookmarkStart w:id="890" w:name="sub_220411"/>
      <w:bookmarkEnd w:id="889"/>
      <w:r>
        <w:t xml:space="preserve">- авансы по оплате труда и начислениям на выплаты по оплате труда - на счете, содержащем аналитический код группы синтетического </w:t>
      </w:r>
      <w:hyperlink w:anchor="sub_220410" w:history="1">
        <w:r>
          <w:rPr>
            <w:rStyle w:val="a4"/>
          </w:rPr>
          <w:t>счета 10</w:t>
        </w:r>
      </w:hyperlink>
      <w:r>
        <w:t xml:space="preserve"> "Расчеты по авансам по оплате труда и начислениям на выплаты по оплате труда" и соответствующий аналитический код вида синтетического счета финансовых активов:</w:t>
      </w:r>
    </w:p>
    <w:p w:rsidR="00000000" w:rsidRDefault="00820951">
      <w:bookmarkStart w:id="891" w:name="sub_200412"/>
      <w:bookmarkEnd w:id="890"/>
      <w:r>
        <w:t>1. "Расчеты по оплате труда";</w:t>
      </w:r>
    </w:p>
    <w:p w:rsidR="00000000" w:rsidRDefault="00820951">
      <w:bookmarkStart w:id="892" w:name="sub_220412"/>
      <w:bookmarkEnd w:id="891"/>
      <w:r>
        <w:t xml:space="preserve">2 "Расчеты по авансам </w:t>
      </w:r>
      <w:r>
        <w:t>по прочим выплатам";</w:t>
      </w:r>
    </w:p>
    <w:p w:rsidR="00000000" w:rsidRDefault="00820951">
      <w:bookmarkStart w:id="893" w:name="sub_220413"/>
      <w:bookmarkEnd w:id="892"/>
      <w:r>
        <w:t>3 "Расчеты по авансам по начислениям на выплаты по оплате труда"</w:t>
      </w:r>
    </w:p>
    <w:bookmarkEnd w:id="893"/>
    <w:p w:rsidR="00000000" w:rsidRDefault="00820951">
      <w:r>
        <w:t xml:space="preserve">- авансы по работам, услугам - на счете, содержащем аналитический код группы синтетического </w:t>
      </w:r>
      <w:hyperlink w:anchor="sub_220420" w:history="1">
        <w:r>
          <w:rPr>
            <w:rStyle w:val="a4"/>
          </w:rPr>
          <w:t>счета 20</w:t>
        </w:r>
      </w:hyperlink>
      <w:r>
        <w:t xml:space="preserve"> "Расчеты по</w:t>
      </w:r>
      <w:r>
        <w:t xml:space="preserve"> авансам по работам, услугам" и соответствующий аналитический код вида синтетического счета финансовых активов:</w:t>
      </w:r>
    </w:p>
    <w:p w:rsidR="00000000" w:rsidRDefault="00820951">
      <w:bookmarkStart w:id="894" w:name="sub_220421"/>
      <w:r>
        <w:t>1 "Расчеты по авансам по услугам связи";</w:t>
      </w:r>
    </w:p>
    <w:p w:rsidR="00000000" w:rsidRDefault="00820951">
      <w:bookmarkStart w:id="895" w:name="sub_220422"/>
      <w:bookmarkEnd w:id="894"/>
      <w:r>
        <w:t>2 "Расчеты по авансам по транспортным услугам";</w:t>
      </w:r>
    </w:p>
    <w:p w:rsidR="00000000" w:rsidRDefault="00820951">
      <w:bookmarkStart w:id="896" w:name="sub_220423"/>
      <w:bookmarkEnd w:id="895"/>
      <w:r>
        <w:t>3 "Ра</w:t>
      </w:r>
      <w:r>
        <w:t>счеты по авансам по коммунальным услугам";</w:t>
      </w:r>
    </w:p>
    <w:p w:rsidR="00000000" w:rsidRDefault="00820951">
      <w:bookmarkStart w:id="897" w:name="sub_220424"/>
      <w:bookmarkEnd w:id="896"/>
      <w:r>
        <w:t>4 "Расчеты по авансам по арендной плате за пользование имуществом";</w:t>
      </w:r>
    </w:p>
    <w:p w:rsidR="00000000" w:rsidRDefault="00820951">
      <w:bookmarkStart w:id="898" w:name="sub_220425"/>
      <w:bookmarkEnd w:id="897"/>
      <w:r>
        <w:t>5 "Расчеты по авансам по работам, услугам по содержанию имущества";</w:t>
      </w:r>
    </w:p>
    <w:p w:rsidR="00000000" w:rsidRDefault="00820951">
      <w:bookmarkStart w:id="899" w:name="sub_220426"/>
      <w:bookmarkEnd w:id="898"/>
      <w:r>
        <w:t>6 "Расчеты по ава</w:t>
      </w:r>
      <w:r>
        <w:t>нсам по прочим работам, услугам";</w:t>
      </w:r>
    </w:p>
    <w:p w:rsidR="00000000" w:rsidRDefault="00820951">
      <w:bookmarkStart w:id="900" w:name="sub_220427"/>
      <w:bookmarkEnd w:id="899"/>
      <w:r>
        <w:t>7 "Расчеты по авансам по страхованию";</w:t>
      </w:r>
    </w:p>
    <w:p w:rsidR="00000000" w:rsidRDefault="00820951">
      <w:bookmarkStart w:id="901" w:name="sub_220428"/>
      <w:bookmarkEnd w:id="900"/>
      <w:r>
        <w:t>8 "Расчеты по авансам по услугам, работам для целей капитальных вложений";</w:t>
      </w:r>
    </w:p>
    <w:p w:rsidR="00000000" w:rsidRDefault="00820951">
      <w:bookmarkStart w:id="902" w:name="sub_220429"/>
      <w:bookmarkEnd w:id="901"/>
      <w:r>
        <w:t>9 "Расчеты по авансам по арендной плате за польз</w:t>
      </w:r>
      <w:r>
        <w:t>ование земельными участками и другими обособленными природными объектами";</w:t>
      </w:r>
    </w:p>
    <w:p w:rsidR="00000000" w:rsidRDefault="00820951">
      <w:bookmarkStart w:id="903" w:name="sub_2204022"/>
      <w:bookmarkEnd w:id="902"/>
      <w:r>
        <w:t xml:space="preserve">- авансы по поступлению нефинансовых активов - на счете, содержащем аналитический код группы синтетического </w:t>
      </w:r>
      <w:hyperlink w:anchor="sub_220430" w:history="1">
        <w:r>
          <w:rPr>
            <w:rStyle w:val="a4"/>
          </w:rPr>
          <w:t>счета 30</w:t>
        </w:r>
      </w:hyperlink>
      <w:r>
        <w:t xml:space="preserve"> "Расчеты по ава</w:t>
      </w:r>
      <w:r>
        <w:t>нсам по поступлению нефинансовых активов" и соответствующий аналитический код вида синтетического счета финансовых активов:</w:t>
      </w:r>
    </w:p>
    <w:p w:rsidR="00000000" w:rsidRDefault="00820951">
      <w:bookmarkStart w:id="904" w:name="sub_220431"/>
      <w:bookmarkEnd w:id="903"/>
      <w:r>
        <w:t>1 "Расчеты по авансам по приобретению основных средств";</w:t>
      </w:r>
    </w:p>
    <w:p w:rsidR="00000000" w:rsidRDefault="00820951">
      <w:bookmarkStart w:id="905" w:name="sub_220432"/>
      <w:bookmarkEnd w:id="904"/>
      <w:r>
        <w:t>2 "Расчеты по авансам по приобрете</w:t>
      </w:r>
      <w:r>
        <w:t>нию нематериальных активов";</w:t>
      </w:r>
    </w:p>
    <w:p w:rsidR="00000000" w:rsidRDefault="00820951">
      <w:bookmarkStart w:id="906" w:name="sub_220433"/>
      <w:bookmarkEnd w:id="905"/>
      <w:r>
        <w:t>3 "Расчеты по авансам по приобретению непроизведенных активов";</w:t>
      </w:r>
    </w:p>
    <w:p w:rsidR="00000000" w:rsidRDefault="00820951">
      <w:bookmarkStart w:id="907" w:name="sub_220434"/>
      <w:bookmarkEnd w:id="906"/>
      <w:r>
        <w:lastRenderedPageBreak/>
        <w:t>4 "Расчеты по авансам по приобретению материальных запасов";</w:t>
      </w:r>
    </w:p>
    <w:bookmarkEnd w:id="907"/>
    <w:p w:rsidR="00000000" w:rsidRDefault="00820951">
      <w:r>
        <w:t>- авансовые безвозмездным</w:t>
      </w:r>
      <w:hyperlink r:id="rId402" w:history="1">
        <w:r>
          <w:rPr>
            <w:rStyle w:val="a4"/>
            <w:shd w:val="clear" w:color="auto" w:fill="F0F0F0"/>
          </w:rPr>
          <w:t>#</w:t>
        </w:r>
      </w:hyperlink>
      <w:r>
        <w:t xml:space="preserve"> перечислениям</w:t>
      </w:r>
      <w:hyperlink r:id="rId403" w:history="1">
        <w:r>
          <w:rPr>
            <w:rStyle w:val="a4"/>
            <w:shd w:val="clear" w:color="auto" w:fill="F0F0F0"/>
          </w:rPr>
          <w:t>#</w:t>
        </w:r>
      </w:hyperlink>
      <w:r>
        <w:t xml:space="preserve"> организациям - на счете, содержащем аналитический код группы синтетического </w:t>
      </w:r>
      <w:hyperlink w:anchor="sub_220440" w:history="1">
        <w:r>
          <w:rPr>
            <w:rStyle w:val="a4"/>
          </w:rPr>
          <w:t>счета 40</w:t>
        </w:r>
      </w:hyperlink>
      <w:r>
        <w:t xml:space="preserve"> "Расчеты по авансовым безвозмездным перечислениям организациям" и соответствующий а</w:t>
      </w:r>
      <w:r>
        <w:t>налитический код вида синтетического счета финансовых активов:</w:t>
      </w:r>
    </w:p>
    <w:p w:rsidR="00000000" w:rsidRDefault="00820951">
      <w:bookmarkStart w:id="908" w:name="sub_220441"/>
      <w:r>
        <w:t>1 "Расчеты по безвозмездным перечислениям государственным и муниципальным организациям";</w:t>
      </w:r>
    </w:p>
    <w:p w:rsidR="00000000" w:rsidRDefault="00820951">
      <w:bookmarkStart w:id="909" w:name="sub_220442"/>
      <w:bookmarkEnd w:id="908"/>
      <w:r>
        <w:t>2 "Расчеты по безвозмездным перечислениям организациям, за исключением государственных и муниципальных организаций";</w:t>
      </w:r>
    </w:p>
    <w:bookmarkEnd w:id="909"/>
    <w:p w:rsidR="00000000" w:rsidRDefault="00820951">
      <w:r>
        <w:t>- авансовые безвозмездным</w:t>
      </w:r>
      <w:hyperlink r:id="rId404" w:history="1">
        <w:r>
          <w:rPr>
            <w:rStyle w:val="a4"/>
            <w:shd w:val="clear" w:color="auto" w:fill="F0F0F0"/>
          </w:rPr>
          <w:t>#</w:t>
        </w:r>
      </w:hyperlink>
      <w:r>
        <w:t xml:space="preserve"> перечислениям</w:t>
      </w:r>
      <w:hyperlink r:id="rId405" w:history="1">
        <w:r>
          <w:rPr>
            <w:rStyle w:val="a4"/>
            <w:shd w:val="clear" w:color="auto" w:fill="F0F0F0"/>
          </w:rPr>
          <w:t>#</w:t>
        </w:r>
      </w:hyperlink>
      <w:r>
        <w:t xml:space="preserve"> бюджетам - на сче</w:t>
      </w:r>
      <w:r>
        <w:t xml:space="preserve">те, содержащем аналитический код группы синтетического </w:t>
      </w:r>
      <w:hyperlink w:anchor="sub_220450" w:history="1">
        <w:r>
          <w:rPr>
            <w:rStyle w:val="a4"/>
          </w:rPr>
          <w:t>счета 50</w:t>
        </w:r>
      </w:hyperlink>
      <w:r>
        <w:t xml:space="preserve"> "Расчеты по авансовым безвозмездным перечислениям бюджетам" и соответствующий аналитический код вида синтетического счета финансовых активов:</w:t>
      </w:r>
    </w:p>
    <w:p w:rsidR="00000000" w:rsidRDefault="00820951">
      <w:bookmarkStart w:id="910" w:name="sub_220451"/>
      <w:r>
        <w:t>1 "Расчеты п</w:t>
      </w:r>
      <w:r>
        <w:t>о перечислениям другим бюджетам бюджетной системы Российской Федерации";</w:t>
      </w:r>
    </w:p>
    <w:p w:rsidR="00000000" w:rsidRDefault="00820951">
      <w:bookmarkStart w:id="911" w:name="sub_220452"/>
      <w:bookmarkEnd w:id="910"/>
      <w:r>
        <w:t>2 "Расчеты по авансовым перечислениям наднациональным организациям и правительствам иностранных государств";</w:t>
      </w:r>
    </w:p>
    <w:p w:rsidR="00000000" w:rsidRDefault="00820951">
      <w:bookmarkStart w:id="912" w:name="sub_220453"/>
      <w:bookmarkEnd w:id="911"/>
      <w:r>
        <w:t>3 "Расчеты по авансовым перечислен</w:t>
      </w:r>
      <w:r>
        <w:t>иям международным организациям";</w:t>
      </w:r>
    </w:p>
    <w:bookmarkEnd w:id="912"/>
    <w:p w:rsidR="00000000" w:rsidRDefault="00820951">
      <w:r>
        <w:t xml:space="preserve">- авансы по социальному обеспечению - на счете, содержащем аналитический код группы синтетического </w:t>
      </w:r>
      <w:hyperlink w:anchor="sub_220460" w:history="1">
        <w:r>
          <w:rPr>
            <w:rStyle w:val="a4"/>
          </w:rPr>
          <w:t>счета 60</w:t>
        </w:r>
      </w:hyperlink>
      <w:r>
        <w:t xml:space="preserve"> "Расчеты по авансам по социальному обеспечению" и соответствующий аналитическ</w:t>
      </w:r>
      <w:r>
        <w:t>ий код вида синтетического счета финансовых активов:</w:t>
      </w:r>
    </w:p>
    <w:p w:rsidR="00000000" w:rsidRDefault="00820951">
      <w:bookmarkStart w:id="913" w:name="sub_220461"/>
      <w:r>
        <w:t>1 "Расчеты по авансовым платежам (перечислениям) по обязательным видам страхования";</w:t>
      </w:r>
    </w:p>
    <w:p w:rsidR="00000000" w:rsidRDefault="00820951">
      <w:bookmarkStart w:id="914" w:name="sub_220462"/>
      <w:bookmarkEnd w:id="913"/>
      <w:r>
        <w:t>2 "Расчеты по авансам по пособиям по социальной помощи населению";</w:t>
      </w:r>
    </w:p>
    <w:p w:rsidR="00000000" w:rsidRDefault="00820951">
      <w:bookmarkStart w:id="915" w:name="sub_220463"/>
      <w:bookmarkEnd w:id="914"/>
      <w:r>
        <w:t>3</w:t>
      </w:r>
      <w:r>
        <w:t xml:space="preserve"> "Расчеты по авансам по пособиям, выплачиваемым организациями сектора государственного управления";</w:t>
      </w:r>
    </w:p>
    <w:p w:rsidR="00000000" w:rsidRDefault="00820951">
      <w:bookmarkStart w:id="916" w:name="sub_220464"/>
      <w:bookmarkEnd w:id="915"/>
      <w:r>
        <w:t>- авансы на приобретение ценных бумаг и иных финансовых вложений, а также авансы, произведенные по государственным (муниципальным) контр</w:t>
      </w:r>
      <w:r>
        <w:t>актам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 на счете, содержащем аналитический</w:t>
      </w:r>
      <w:r>
        <w:t xml:space="preserve"> код группы синтетического </w:t>
      </w:r>
      <w:hyperlink w:anchor="sub_220470" w:history="1">
        <w:r>
          <w:rPr>
            <w:rStyle w:val="a4"/>
          </w:rPr>
          <w:t>счета 70</w:t>
        </w:r>
      </w:hyperlink>
      <w:r>
        <w:t xml:space="preserve"> "Расчеты по авансам на приобретение ценных бумаг и иных финансовых вложений" и соответствующий аналитический код вида синтетического счета финансовых активов:</w:t>
      </w:r>
    </w:p>
    <w:p w:rsidR="00000000" w:rsidRDefault="00820951">
      <w:bookmarkStart w:id="917" w:name="sub_220465"/>
      <w:bookmarkEnd w:id="916"/>
      <w:r>
        <w:t>2 "Расчеты по</w:t>
      </w:r>
      <w:r>
        <w:t xml:space="preserve"> авансам на приобретение ценных бумаг, кроме акций";</w:t>
      </w:r>
    </w:p>
    <w:p w:rsidR="00000000" w:rsidRDefault="00820951">
      <w:bookmarkStart w:id="918" w:name="sub_220466"/>
      <w:bookmarkEnd w:id="917"/>
      <w:r>
        <w:t>3 "Расчеты по авансам на приобретение акций и по иным формам участия в капитале";</w:t>
      </w:r>
    </w:p>
    <w:p w:rsidR="00000000" w:rsidRDefault="00820951">
      <w:bookmarkStart w:id="919" w:name="sub_220467"/>
      <w:bookmarkEnd w:id="918"/>
      <w:r>
        <w:t>5 "Расчеты по авансам на приобретение иных финансовых активов";</w:t>
      </w:r>
    </w:p>
    <w:bookmarkEnd w:id="919"/>
    <w:p w:rsidR="00000000" w:rsidRDefault="00820951">
      <w:r>
        <w:t>- аванс</w:t>
      </w:r>
      <w:r>
        <w:t xml:space="preserve">ы по прочим расходам - на счете, содержащем аналитический код группы синтетического </w:t>
      </w:r>
      <w:hyperlink w:anchor="sub_220490" w:history="1">
        <w:r>
          <w:rPr>
            <w:rStyle w:val="a4"/>
          </w:rPr>
          <w:t>счета 90</w:t>
        </w:r>
      </w:hyperlink>
      <w:r>
        <w:t xml:space="preserve"> "Расчеты по авансам по прочим расходам" и соответствующий аналитический код вида синтетического счета финансовых активов:</w:t>
      </w:r>
    </w:p>
    <w:p w:rsidR="00000000" w:rsidRDefault="00820951">
      <w:bookmarkStart w:id="920" w:name="sub_220491"/>
      <w:r>
        <w:t>6 "</w:t>
      </w:r>
      <w:r>
        <w:t>Расчеты по авансам по оплате иных расходов".</w:t>
      </w:r>
    </w:p>
    <w:bookmarkEnd w:id="920"/>
    <w:p w:rsidR="00000000" w:rsidRDefault="00820951">
      <w:r>
        <w:t xml:space="preserve">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w:t>
      </w:r>
      <w:hyperlink r:id="rId406" w:history="1">
        <w:r>
          <w:rPr>
            <w:rStyle w:val="a4"/>
          </w:rPr>
          <w:t>налогового законодательства</w:t>
        </w:r>
      </w:hyperlink>
      <w:r>
        <w:t xml:space="preserve">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по авансовым перечислениям в разрез</w:t>
      </w:r>
      <w:r>
        <w:t>е видов расходов (выбытий) - дополнительные аналитические коды номеров счетов бухгалтерского учета.</w:t>
      </w:r>
    </w:p>
    <w:p w:rsidR="00000000" w:rsidRDefault="00820951">
      <w:bookmarkStart w:id="921" w:name="sub_2205"/>
      <w:r>
        <w:t xml:space="preserve">205. Аналитический учет расчетов с поставщиками по выданным авансам </w:t>
      </w:r>
      <w:r>
        <w:lastRenderedPageBreak/>
        <w:t xml:space="preserve">ведется в разрезе дебиторов и по соответствующим им суммам выданных авансов в </w:t>
      </w:r>
      <w:hyperlink r:id="rId407" w:history="1">
        <w:r>
          <w:rPr>
            <w:rStyle w:val="a4"/>
          </w:rPr>
          <w:t>Карточке</w:t>
        </w:r>
      </w:hyperlink>
      <w:r>
        <w:t xml:space="preserve"> учета средств и расчетов либо в Журнале по расчетам с поставщиками и подрядчиками.</w:t>
      </w:r>
    </w:p>
    <w:p w:rsidR="00000000" w:rsidRDefault="00820951">
      <w:bookmarkStart w:id="922" w:name="sub_2206"/>
      <w:bookmarkEnd w:id="921"/>
      <w:r>
        <w:t xml:space="preserve">206. Отражение операций по счету осуществляется в </w:t>
      </w:r>
      <w:hyperlink r:id="rId408" w:history="1">
        <w:r>
          <w:rPr>
            <w:rStyle w:val="a4"/>
          </w:rPr>
          <w:t>Журнале</w:t>
        </w:r>
      </w:hyperlink>
      <w:r>
        <w:t xml:space="preserve"> по расчетам с </w:t>
      </w:r>
      <w:r>
        <w:t>поставщиками и подрядчиками.</w:t>
      </w:r>
    </w:p>
    <w:bookmarkEnd w:id="922"/>
    <w:p w:rsidR="00000000" w:rsidRDefault="00820951"/>
    <w:p w:rsidR="00000000" w:rsidRDefault="00820951">
      <w:pPr>
        <w:pStyle w:val="1"/>
      </w:pPr>
      <w:bookmarkStart w:id="923" w:name="sub_20700"/>
      <w:r>
        <w:t>Счет 20700 "Расчеты по кредитам, займам (ссудам)"</w:t>
      </w:r>
    </w:p>
    <w:bookmarkEnd w:id="923"/>
    <w:p w:rsidR="00000000" w:rsidRDefault="00820951"/>
    <w:p w:rsidR="00000000" w:rsidRDefault="00820951">
      <w:bookmarkStart w:id="924" w:name="sub_2207"/>
      <w:r>
        <w:t>207. Счет предназначен для учета расчетов по предоставленным в порядке, предусмотренном законодательством Российской Федерации, сумм заимство</w:t>
      </w:r>
      <w:r>
        <w:t>ваний и начисленным по ним в соответствии с условиями предоставления заимствований процентам, штрафам и пеням.</w:t>
      </w:r>
    </w:p>
    <w:p w:rsidR="00000000" w:rsidRDefault="00820951">
      <w:bookmarkStart w:id="925" w:name="sub_2208"/>
      <w:bookmarkEnd w:id="924"/>
      <w:r>
        <w:t xml:space="preserve">208. Переоценка задолженности по бюджетным кредитам, государственным гарантиям, выданным в иностранной валюте, производится один </w:t>
      </w:r>
      <w:r>
        <w:t>раз в месяц в последний день отчетного месяца либо на дату совершения операции по ним, с отнесением положительных (отрицательных) курсовых разниц, возникших при расчете рублевого эквивалента, на увеличение (уменьшение) расчетов в иностранной валюте и на фи</w:t>
      </w:r>
      <w:r>
        <w:t>нансовый результат текущего финансового года от переоценки активов.</w:t>
      </w:r>
    </w:p>
    <w:p w:rsidR="00000000" w:rsidRDefault="00820951">
      <w:bookmarkStart w:id="926" w:name="sub_2209"/>
      <w:bookmarkEnd w:id="925"/>
      <w:r>
        <w:t>209. Группировка расчетов осуществляется по аналитическим группам синтетического счета предоставленных заимствований:</w:t>
      </w:r>
    </w:p>
    <w:p w:rsidR="00000000" w:rsidRDefault="00820951">
      <w:bookmarkStart w:id="927" w:name="sub_220910"/>
      <w:bookmarkEnd w:id="926"/>
      <w:r>
        <w:t>10 "Расчеты по предоставленным креди</w:t>
      </w:r>
      <w:r>
        <w:t>там, займам (ссудам)";</w:t>
      </w:r>
    </w:p>
    <w:p w:rsidR="00000000" w:rsidRDefault="00820951">
      <w:bookmarkStart w:id="928" w:name="sub_220920"/>
      <w:bookmarkEnd w:id="927"/>
      <w:r>
        <w:t>20 "Расчеты в рамках целевых иностранных кредитов (заимствований)";</w:t>
      </w:r>
    </w:p>
    <w:p w:rsidR="00000000" w:rsidRDefault="00820951">
      <w:bookmarkStart w:id="929" w:name="sub_220930"/>
      <w:bookmarkEnd w:id="928"/>
      <w:r>
        <w:t>30 "Расчеты с дебиторами по государственным (муниципальным) гарантиям";</w:t>
      </w:r>
    </w:p>
    <w:bookmarkEnd w:id="929"/>
    <w:p w:rsidR="00000000" w:rsidRDefault="00820951">
      <w:r>
        <w:t>Денежные средства учреждения учитываются на</w:t>
      </w:r>
      <w:r>
        <w:t xml:space="preserve">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000000" w:rsidRDefault="00820951">
      <w:bookmarkStart w:id="930" w:name="sub_22091"/>
      <w:r>
        <w:t>1 "Расчеты по бюджетным кредитам другим бюджетам бюджетной системы Российской Федерации";</w:t>
      </w:r>
    </w:p>
    <w:p w:rsidR="00000000" w:rsidRDefault="00820951">
      <w:bookmarkStart w:id="931" w:name="sub_22093"/>
      <w:bookmarkEnd w:id="930"/>
      <w:r>
        <w:t>3 "Расчеты с иными дебиторами по бюджетным кредитам";</w:t>
      </w:r>
    </w:p>
    <w:p w:rsidR="00000000" w:rsidRDefault="00820951">
      <w:bookmarkStart w:id="932" w:name="sub_22094"/>
      <w:bookmarkEnd w:id="931"/>
      <w:r>
        <w:t>4 "Расчеты по займам (ссудам)".</w:t>
      </w:r>
    </w:p>
    <w:p w:rsidR="00000000" w:rsidRDefault="00820951">
      <w:bookmarkStart w:id="933" w:name="sub_2210"/>
      <w:bookmarkEnd w:id="932"/>
      <w:r>
        <w:t>210. Аналитический учет по счету ведется в Карточке учета выданных бюджетных кредитов, займов (ссуд) в разрезе видов</w:t>
      </w:r>
      <w:r>
        <w:t xml:space="preserve"> заимствований и дебиторов, а также сумм основного долга, начисленных процентов, штрафов и (или) пеней.</w:t>
      </w:r>
    </w:p>
    <w:p w:rsidR="00000000" w:rsidRDefault="00820951">
      <w:bookmarkStart w:id="934" w:name="sub_2211"/>
      <w:bookmarkEnd w:id="933"/>
      <w:r>
        <w:t xml:space="preserve">211. Отражение операций по счету осуществляется в </w:t>
      </w:r>
      <w:hyperlink r:id="rId409" w:history="1">
        <w:r>
          <w:rPr>
            <w:rStyle w:val="a4"/>
          </w:rPr>
          <w:t>Журнале</w:t>
        </w:r>
      </w:hyperlink>
      <w:r>
        <w:t xml:space="preserve"> операций с безналичными денежными средс</w:t>
      </w:r>
      <w:r>
        <w:t>твами, а в части операций по переоценке сумм заимствований и начислению процентов, пеней (штрафов) - в Журнале по прочим операциям.</w:t>
      </w:r>
    </w:p>
    <w:bookmarkEnd w:id="934"/>
    <w:p w:rsidR="00000000" w:rsidRDefault="00820951"/>
    <w:p w:rsidR="00000000" w:rsidRDefault="00820951">
      <w:pPr>
        <w:pStyle w:val="1"/>
      </w:pPr>
      <w:bookmarkStart w:id="935" w:name="sub_20800"/>
      <w:r>
        <w:t>Счет 20800 "Расчеты с подотчетными лицами"</w:t>
      </w:r>
    </w:p>
    <w:bookmarkEnd w:id="935"/>
    <w:p w:rsidR="00000000" w:rsidRDefault="00820951"/>
    <w:p w:rsidR="00000000" w:rsidRDefault="00820951">
      <w:bookmarkStart w:id="936" w:name="sub_2212"/>
      <w:r>
        <w:t>212. Счет предназначен для учета расчетов с п</w:t>
      </w:r>
      <w:r>
        <w:t>одотчетными лицами по суммам денежных средства и (или) денежных документов, выдаваемых им учреждением под отчет.</w:t>
      </w:r>
    </w:p>
    <w:p w:rsidR="00000000" w:rsidRDefault="00820951">
      <w:bookmarkStart w:id="937" w:name="sub_2213"/>
      <w:bookmarkEnd w:id="936"/>
      <w:r>
        <w:t>213. Дебиторская задолженность подотчетных лиц отражается в сумме денежных средств, выданных ему по распоряжению руководителя у</w:t>
      </w:r>
      <w:r>
        <w:t>чреждения на основании письменного заявления подотчетного лица, содержащего назначение аванса, расчет (обоснование) размера аванса и срок, на который он выдается, либо в сумме денежных документов выданных подотчетному лицу на соответствующие цели.</w:t>
      </w:r>
    </w:p>
    <w:p w:rsidR="00000000" w:rsidRDefault="00820951">
      <w:pPr>
        <w:pStyle w:val="a8"/>
        <w:rPr>
          <w:color w:val="000000"/>
          <w:sz w:val="16"/>
          <w:szCs w:val="16"/>
        </w:rPr>
      </w:pPr>
      <w:bookmarkStart w:id="938" w:name="sub_2214"/>
      <w:bookmarkEnd w:id="937"/>
      <w:r>
        <w:rPr>
          <w:color w:val="000000"/>
          <w:sz w:val="16"/>
          <w:szCs w:val="16"/>
        </w:rPr>
        <w:t>Информация об изменениях:</w:t>
      </w:r>
    </w:p>
    <w:bookmarkEnd w:id="938"/>
    <w:p w:rsidR="00000000" w:rsidRDefault="00820951">
      <w:pPr>
        <w:pStyle w:val="a9"/>
      </w:pPr>
      <w:r>
        <w:lastRenderedPageBreak/>
        <w:fldChar w:fldCharType="begin"/>
      </w:r>
      <w:r>
        <w:instrText>HYPERLINK "garantF1://70632688.119"</w:instrText>
      </w:r>
      <w:r>
        <w:fldChar w:fldCharType="separate"/>
      </w:r>
      <w:r>
        <w:rPr>
          <w:rStyle w:val="a4"/>
        </w:rPr>
        <w:t>Приказом</w:t>
      </w:r>
      <w:r>
        <w:fldChar w:fldCharType="end"/>
      </w:r>
      <w:r>
        <w:t xml:space="preserve"> Минфина России от 29 августа 2014 г. N 89н в пункт 214 внесены изменения</w:t>
      </w:r>
    </w:p>
    <w:p w:rsidR="00000000" w:rsidRDefault="00820951">
      <w:pPr>
        <w:pStyle w:val="a9"/>
      </w:pPr>
      <w:hyperlink r:id="rId410" w:history="1">
        <w:r>
          <w:rPr>
            <w:rStyle w:val="a4"/>
          </w:rPr>
          <w:t>См. текст пункта в предыдущей редакции</w:t>
        </w:r>
      </w:hyperlink>
    </w:p>
    <w:p w:rsidR="00000000" w:rsidRDefault="00820951">
      <w:r>
        <w:t>214. Увеличение дебиторской задолженности подотчетных лиц на суммы полученных денежных средств допускается при отсутствии за подотчетным лицом задолженности по денежным средствам, по которым наступил срок предоставления Авансового отчета.</w:t>
      </w:r>
    </w:p>
    <w:p w:rsidR="00000000" w:rsidRDefault="00820951">
      <w:pPr>
        <w:pStyle w:val="a8"/>
        <w:rPr>
          <w:color w:val="000000"/>
          <w:sz w:val="16"/>
          <w:szCs w:val="16"/>
        </w:rPr>
      </w:pPr>
      <w:bookmarkStart w:id="939" w:name="sub_2215"/>
      <w:r>
        <w:rPr>
          <w:color w:val="000000"/>
          <w:sz w:val="16"/>
          <w:szCs w:val="16"/>
        </w:rPr>
        <w:t>Информаци</w:t>
      </w:r>
      <w:r>
        <w:rPr>
          <w:color w:val="000000"/>
          <w:sz w:val="16"/>
          <w:szCs w:val="16"/>
        </w:rPr>
        <w:t>я об изменениях:</w:t>
      </w:r>
    </w:p>
    <w:bookmarkEnd w:id="939"/>
    <w:p w:rsidR="00000000" w:rsidRDefault="00820951">
      <w:pPr>
        <w:pStyle w:val="a9"/>
      </w:pPr>
      <w:r>
        <w:fldChar w:fldCharType="begin"/>
      </w:r>
      <w:r>
        <w:instrText>HYPERLINK "garantF1://70632688.120"</w:instrText>
      </w:r>
      <w:r>
        <w:fldChar w:fldCharType="separate"/>
      </w:r>
      <w:r>
        <w:rPr>
          <w:rStyle w:val="a4"/>
        </w:rPr>
        <w:t>Приказом</w:t>
      </w:r>
      <w:r>
        <w:fldChar w:fldCharType="end"/>
      </w:r>
      <w:r>
        <w:t xml:space="preserve"> Минфина России от 29 августа 2014 г. N 89н в пункт 215 внесены изменения</w:t>
      </w:r>
    </w:p>
    <w:p w:rsidR="00000000" w:rsidRDefault="00820951">
      <w:pPr>
        <w:pStyle w:val="a9"/>
      </w:pPr>
      <w:hyperlink r:id="rId411" w:history="1">
        <w:r>
          <w:rPr>
            <w:rStyle w:val="a4"/>
          </w:rPr>
          <w:t>См. текст пункта в предыдущей редакции</w:t>
        </w:r>
      </w:hyperlink>
    </w:p>
    <w:p w:rsidR="00000000" w:rsidRDefault="00820951">
      <w:r>
        <w:t>215. Учет задолженности подотчетн</w:t>
      </w:r>
      <w:r>
        <w:t>ых лиц по выданным авансам в иностранных валютах одновременно ведется в соответствующей иностранной валюте и в рублевом эквиваленте на дату выдачи денежных средств под отчет.</w:t>
      </w:r>
    </w:p>
    <w:p w:rsidR="00000000" w:rsidRDefault="00820951">
      <w:bookmarkStart w:id="940" w:name="sub_22152"/>
      <w:r>
        <w:t>Переоценка расчетов по выданным авансам в иностранных валютах осуществля</w:t>
      </w:r>
      <w:r>
        <w:t>ется на дату совершения операций по возврату ранее произведенных выплат в соответствующей иностранной валюте.</w:t>
      </w:r>
    </w:p>
    <w:p w:rsidR="00000000" w:rsidRDefault="00820951">
      <w:bookmarkStart w:id="941" w:name="sub_22153"/>
      <w:bookmarkEnd w:id="940"/>
      <w:r>
        <w:t>Переоценка задолженности по принятым обязательствам в иностранных валютах осуществляется на дату совершения операций по оплате о</w:t>
      </w:r>
      <w:r>
        <w:t>бязательства в иностранной валюте и на отчетную дату (на дату формирования регистра бухгалтерского учета).</w:t>
      </w:r>
    </w:p>
    <w:p w:rsidR="00000000" w:rsidRDefault="00820951">
      <w:bookmarkStart w:id="942" w:name="sub_22154"/>
      <w:bookmarkEnd w:id="941"/>
      <w:r>
        <w:t>При этом положительные (отрицательные) курсовые разницы, возникшие при расчете рублевого эквивалента, относятся на увеличение (умен</w:t>
      </w:r>
      <w:r>
        <w:t>ьшение) расчетов по принятым обязательствам в иностранной валюте, с отнесением курсовых разниц на финансовый результат текущего финансового года от переоценки активов.</w:t>
      </w:r>
    </w:p>
    <w:p w:rsidR="00000000" w:rsidRDefault="00820951">
      <w:pPr>
        <w:pStyle w:val="a8"/>
        <w:rPr>
          <w:color w:val="000000"/>
          <w:sz w:val="16"/>
          <w:szCs w:val="16"/>
        </w:rPr>
      </w:pPr>
      <w:bookmarkStart w:id="943" w:name="sub_2216"/>
      <w:bookmarkEnd w:id="942"/>
      <w:r>
        <w:rPr>
          <w:color w:val="000000"/>
          <w:sz w:val="16"/>
          <w:szCs w:val="16"/>
        </w:rPr>
        <w:t>Информация об изменениях:</w:t>
      </w:r>
    </w:p>
    <w:bookmarkEnd w:id="943"/>
    <w:p w:rsidR="00000000" w:rsidRDefault="00820951">
      <w:pPr>
        <w:pStyle w:val="a9"/>
      </w:pPr>
      <w:r>
        <w:fldChar w:fldCharType="begin"/>
      </w:r>
      <w:r>
        <w:instrText>HYPERLINK "garantF1://70632688.123"</w:instrText>
      </w:r>
      <w:r>
        <w:fldChar w:fldCharType="separate"/>
      </w:r>
      <w:r>
        <w:rPr>
          <w:rStyle w:val="a4"/>
        </w:rPr>
        <w:t>Пр</w:t>
      </w:r>
      <w:r>
        <w:rPr>
          <w:rStyle w:val="a4"/>
        </w:rPr>
        <w:t>иказом</w:t>
      </w:r>
      <w:r>
        <w:fldChar w:fldCharType="end"/>
      </w:r>
      <w:r>
        <w:t xml:space="preserve"> Минфина России от 29 августа 2014 г. N 89н в пункт 216 внесены изменения</w:t>
      </w:r>
    </w:p>
    <w:p w:rsidR="00000000" w:rsidRDefault="00820951">
      <w:pPr>
        <w:pStyle w:val="a9"/>
      </w:pPr>
      <w:hyperlink r:id="rId412" w:history="1">
        <w:r>
          <w:rPr>
            <w:rStyle w:val="a4"/>
          </w:rPr>
          <w:t>См. текст пункта в предыдущей редакции</w:t>
        </w:r>
      </w:hyperlink>
    </w:p>
    <w:p w:rsidR="00000000" w:rsidRDefault="00820951">
      <w:r>
        <w:t>216. Сумма произведенных подотчетным лицом расходов отражается на счетах расчетов с подотчетным</w:t>
      </w:r>
      <w:r>
        <w:t>и лицами согласно утвержденного руководителем учреждения (или уполномоченным им лицом) Авансового отчета подотчетного лица и прилагаемых к нему документов, подтверждающих произведенные расходы.</w:t>
      </w:r>
    </w:p>
    <w:p w:rsidR="00000000" w:rsidRDefault="00820951">
      <w:bookmarkStart w:id="944" w:name="sub_22162"/>
      <w:r>
        <w:t>Сумма превышения принятых к учету расходов подотчетно</w:t>
      </w:r>
      <w:r>
        <w:t>го лица над ранее выданным авансом (сумма утвержденного перерасхода) отражается на соответствующих счетах расчетов с подотчетными лицами и признается принятым перед подотчетным лицом денежным обязательством.</w:t>
      </w:r>
    </w:p>
    <w:p w:rsidR="00000000" w:rsidRDefault="00820951">
      <w:pPr>
        <w:pStyle w:val="a8"/>
        <w:rPr>
          <w:color w:val="000000"/>
          <w:sz w:val="16"/>
          <w:szCs w:val="16"/>
        </w:rPr>
      </w:pPr>
      <w:bookmarkStart w:id="945" w:name="sub_2217"/>
      <w:bookmarkEnd w:id="944"/>
      <w:r>
        <w:rPr>
          <w:color w:val="000000"/>
          <w:sz w:val="16"/>
          <w:szCs w:val="16"/>
        </w:rPr>
        <w:t>Информация об изменениях:</w:t>
      </w:r>
    </w:p>
    <w:bookmarkEnd w:id="945"/>
    <w:p w:rsidR="00000000" w:rsidRDefault="00820951">
      <w:pPr>
        <w:pStyle w:val="a9"/>
      </w:pPr>
      <w:r>
        <w:t xml:space="preserve">Пункт 217 изменен с 8 мая 2018 г. - </w:t>
      </w:r>
      <w:hyperlink r:id="rId41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14"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15" w:history="1">
        <w:r>
          <w:rPr>
            <w:rStyle w:val="a4"/>
          </w:rPr>
          <w:t>См. предыдущую редакцию</w:t>
        </w:r>
      </w:hyperlink>
    </w:p>
    <w:p w:rsidR="00000000" w:rsidRDefault="00820951">
      <w:r>
        <w:t>217. Группировка расчетов с подотчетными лицами осуществляется в разрезе видов выплат, утвержденных смет</w:t>
      </w:r>
      <w:r>
        <w:t>ой учреждения (планом финансово-хозяйственной деятельности) по аналитическим группам синтетического учета объекта учета:</w:t>
      </w:r>
    </w:p>
    <w:p w:rsidR="00000000" w:rsidRDefault="00820951">
      <w:bookmarkStart w:id="946" w:name="sub_221710"/>
      <w:r>
        <w:t>10 "Расчеты с подотчетными лицами по оплате труда и начислениям на выплаты по оплате труда";</w:t>
      </w:r>
    </w:p>
    <w:p w:rsidR="00000000" w:rsidRDefault="00820951">
      <w:bookmarkStart w:id="947" w:name="sub_221720"/>
      <w:bookmarkEnd w:id="946"/>
      <w:r>
        <w:t xml:space="preserve">20 "Расчеты </w:t>
      </w:r>
      <w:r>
        <w:t>с подотчетными лицами по работам, услугам";</w:t>
      </w:r>
    </w:p>
    <w:p w:rsidR="00000000" w:rsidRDefault="00820951">
      <w:bookmarkStart w:id="948" w:name="sub_221730"/>
      <w:bookmarkEnd w:id="947"/>
      <w:r>
        <w:lastRenderedPageBreak/>
        <w:t>30 "Расчеты с подотчетными лицами по поступлению нефинансовых активов";</w:t>
      </w:r>
    </w:p>
    <w:p w:rsidR="00000000" w:rsidRDefault="00820951">
      <w:bookmarkStart w:id="949" w:name="sub_221760"/>
      <w:bookmarkEnd w:id="948"/>
      <w:r>
        <w:t>60 "Расчеты с подотчетными лицами по социальному обеспечению";</w:t>
      </w:r>
    </w:p>
    <w:p w:rsidR="00000000" w:rsidRDefault="00820951">
      <w:bookmarkStart w:id="950" w:name="sub_221790"/>
      <w:bookmarkEnd w:id="949"/>
      <w:r>
        <w:t>90 "Расчеты с под</w:t>
      </w:r>
      <w:r>
        <w:t>отчетными лицами по прочим расходам".</w:t>
      </w:r>
    </w:p>
    <w:bookmarkEnd w:id="950"/>
    <w:p w:rsidR="00000000" w:rsidRDefault="00820951">
      <w:r>
        <w:t>Расчеты с подотчетными лицами учитываются:</w:t>
      </w:r>
    </w:p>
    <w:p w:rsidR="00000000" w:rsidRDefault="00820951">
      <w:r>
        <w:t xml:space="preserve">- расчеты с подотчетными лицами по оплате труда и начислениям на выплаты по оплате труда - на счете, содержащем аналитический код группы синтетического </w:t>
      </w:r>
      <w:hyperlink w:anchor="sub_221710" w:history="1">
        <w:r>
          <w:rPr>
            <w:rStyle w:val="a4"/>
          </w:rPr>
          <w:t>счета 10</w:t>
        </w:r>
      </w:hyperlink>
      <w:r>
        <w:t xml:space="preserve"> "Расчеты с подотчетными лицами по оплате труда и начислениям на выплаты по оплате труда" и соответствующий аналитический код вида синтетического счета финансовых активов:</w:t>
      </w:r>
    </w:p>
    <w:p w:rsidR="00000000" w:rsidRDefault="00820951">
      <w:bookmarkStart w:id="951" w:name="sub_221711"/>
      <w:r>
        <w:t>1 "Расчеты с подотчетными лицами по заработной плат</w:t>
      </w:r>
      <w:r>
        <w:t>е";</w:t>
      </w:r>
    </w:p>
    <w:p w:rsidR="00000000" w:rsidRDefault="00820951">
      <w:bookmarkStart w:id="952" w:name="sub_221712"/>
      <w:bookmarkEnd w:id="951"/>
      <w:r>
        <w:t>2 "Расчеты с подотчетными лицами по прочим выплатам";</w:t>
      </w:r>
    </w:p>
    <w:p w:rsidR="00000000" w:rsidRDefault="00820951">
      <w:bookmarkStart w:id="953" w:name="sub_221713"/>
      <w:bookmarkEnd w:id="952"/>
      <w:r>
        <w:t>3 "Расчеты с подотчетными лицами по начислениям на выплаты по оплате труда";</w:t>
      </w:r>
    </w:p>
    <w:bookmarkEnd w:id="953"/>
    <w:p w:rsidR="00000000" w:rsidRDefault="00820951">
      <w:r>
        <w:t>- расчеты с подотчетными лицами по работам, услугам - на счете, содержа</w:t>
      </w:r>
      <w:r>
        <w:t xml:space="preserve">щем аналитический код группы синтетического </w:t>
      </w:r>
      <w:hyperlink w:anchor="sub_221720" w:history="1">
        <w:r>
          <w:rPr>
            <w:rStyle w:val="a4"/>
          </w:rPr>
          <w:t>счета 20</w:t>
        </w:r>
      </w:hyperlink>
      <w:r>
        <w:t xml:space="preserve"> "Расчеты с подотчетными лицами по работам, услугам" и соответствующий аналитический код вида синтетического счета финансовых активов:</w:t>
      </w:r>
    </w:p>
    <w:p w:rsidR="00000000" w:rsidRDefault="00820951">
      <w:bookmarkStart w:id="954" w:name="sub_221721"/>
      <w:r>
        <w:t>1 "Расчеты с подотчетными лицам</w:t>
      </w:r>
      <w:r>
        <w:t>и по оплате услуг связи";</w:t>
      </w:r>
    </w:p>
    <w:p w:rsidR="00000000" w:rsidRDefault="00820951">
      <w:bookmarkStart w:id="955" w:name="sub_221722"/>
      <w:bookmarkEnd w:id="954"/>
      <w:r>
        <w:t>2 "Расчеты с подотчетными лицами по оплате транспортных услуг";</w:t>
      </w:r>
    </w:p>
    <w:p w:rsidR="00000000" w:rsidRDefault="00820951">
      <w:bookmarkStart w:id="956" w:name="sub_221723"/>
      <w:bookmarkEnd w:id="955"/>
      <w:r>
        <w:t>3 "Расчеты с подотчетными лицами по оплате коммунальных услуг";</w:t>
      </w:r>
    </w:p>
    <w:p w:rsidR="00000000" w:rsidRDefault="00820951">
      <w:bookmarkStart w:id="957" w:name="sub_221724"/>
      <w:bookmarkEnd w:id="956"/>
      <w:r>
        <w:t>4 "Расчеты с подотчетными лицами по оплате</w:t>
      </w:r>
      <w:r>
        <w:t xml:space="preserve"> арендной платы за пользование имуществом";</w:t>
      </w:r>
    </w:p>
    <w:p w:rsidR="00000000" w:rsidRDefault="00820951">
      <w:bookmarkStart w:id="958" w:name="sub_221725"/>
      <w:bookmarkEnd w:id="957"/>
      <w:r>
        <w:t>5 "Расчеты с подотчетными лицами по оплате работ, услуг по содержанию имущества";</w:t>
      </w:r>
    </w:p>
    <w:p w:rsidR="00000000" w:rsidRDefault="00820951">
      <w:bookmarkStart w:id="959" w:name="sub_221726"/>
      <w:bookmarkEnd w:id="958"/>
      <w:r>
        <w:t>6 "Расчеты с подотчетными лицами по оплате прочих работ, услуг";</w:t>
      </w:r>
    </w:p>
    <w:p w:rsidR="00000000" w:rsidRDefault="00820951">
      <w:bookmarkStart w:id="960" w:name="sub_221727"/>
      <w:bookmarkEnd w:id="959"/>
      <w:r>
        <w:t>7 "Ра</w:t>
      </w:r>
      <w:r>
        <w:t>счеты с подотчетными лицами по оплате страхования";</w:t>
      </w:r>
    </w:p>
    <w:p w:rsidR="00000000" w:rsidRDefault="00820951">
      <w:bookmarkStart w:id="961" w:name="sub_221728"/>
      <w:bookmarkEnd w:id="960"/>
      <w:r>
        <w:t>8 "Расчеты с подотчетными лицами по оплате услуг, работ для целей капитальных вложений";</w:t>
      </w:r>
    </w:p>
    <w:p w:rsidR="00000000" w:rsidRDefault="00820951">
      <w:bookmarkStart w:id="962" w:name="sub_221729"/>
      <w:bookmarkEnd w:id="961"/>
      <w:r>
        <w:t>9 "Расчеты с подотчетными лицами по оплате арендной платы за пользование зе</w:t>
      </w:r>
      <w:r>
        <w:t>мельными участками и другими обособленными природными объектами";</w:t>
      </w:r>
    </w:p>
    <w:p w:rsidR="00000000" w:rsidRDefault="00820951">
      <w:bookmarkStart w:id="963" w:name="sub_2217019"/>
      <w:bookmarkEnd w:id="962"/>
      <w:r>
        <w:t xml:space="preserve">- расчеты с подотчетными лицами по поступлению нефинансовых активов - на счете, содержащем аналитический код группы синтетического </w:t>
      </w:r>
      <w:hyperlink w:anchor="sub_221730" w:history="1">
        <w:r>
          <w:rPr>
            <w:rStyle w:val="a4"/>
          </w:rPr>
          <w:t>счета 30</w:t>
        </w:r>
      </w:hyperlink>
      <w:r>
        <w:t xml:space="preserve"> "</w:t>
      </w:r>
      <w:r>
        <w:t>Расчеты с подотчетными лицами по поступлению нефинансовых активов" и соответствующий аналитический код вида синтетического счета финансовых активов:</w:t>
      </w:r>
    </w:p>
    <w:p w:rsidR="00000000" w:rsidRDefault="00820951">
      <w:bookmarkStart w:id="964" w:name="sub_221731"/>
      <w:bookmarkEnd w:id="963"/>
      <w:r>
        <w:t>1 "Расчеты с подотчетными лицами по приобретению основных средств";</w:t>
      </w:r>
    </w:p>
    <w:p w:rsidR="00000000" w:rsidRDefault="00820951">
      <w:bookmarkStart w:id="965" w:name="sub_221732"/>
      <w:bookmarkEnd w:id="964"/>
      <w:r>
        <w:t>2 "Расчеты с подотчетными лицами по приобретению нематериальных активов";</w:t>
      </w:r>
    </w:p>
    <w:p w:rsidR="00000000" w:rsidRDefault="00820951">
      <w:bookmarkStart w:id="966" w:name="sub_221734"/>
      <w:bookmarkEnd w:id="965"/>
      <w:r>
        <w:t>4 "Расчеты с подотчетными лицами по приобретению материальных запасов";</w:t>
      </w:r>
    </w:p>
    <w:bookmarkEnd w:id="966"/>
    <w:p w:rsidR="00000000" w:rsidRDefault="00820951">
      <w:r>
        <w:t>- расчеты с подотчетными лицами по социальному обеспечению - на счете, содержа</w:t>
      </w:r>
      <w:r>
        <w:t xml:space="preserve">щем аналитический код группы синтетического </w:t>
      </w:r>
      <w:hyperlink w:anchor="sub_221760" w:history="1">
        <w:r>
          <w:rPr>
            <w:rStyle w:val="a4"/>
          </w:rPr>
          <w:t>счета 60</w:t>
        </w:r>
      </w:hyperlink>
      <w:r>
        <w:t xml:space="preserve"> "Расчеты с подотчетными лицами по социальному обеспечению" и соответствующий аналитический код вида синтетического счета финансовых активов:</w:t>
      </w:r>
    </w:p>
    <w:p w:rsidR="00000000" w:rsidRDefault="00820951">
      <w:bookmarkStart w:id="967" w:name="sub_221761"/>
      <w:r>
        <w:t>1 "Расчеты с подотчетным</w:t>
      </w:r>
      <w:r>
        <w:t>и лицами по оплате пенсий, пособий и выплат по пенсионному, социальному и медицинскому страхованию населения";</w:t>
      </w:r>
    </w:p>
    <w:p w:rsidR="00000000" w:rsidRDefault="00820951">
      <w:bookmarkStart w:id="968" w:name="sub_221762"/>
      <w:bookmarkEnd w:id="967"/>
      <w:r>
        <w:t>2 "Расчеты с подотчетными лицами по оплате пособий по социальной помощи населению";</w:t>
      </w:r>
    </w:p>
    <w:p w:rsidR="00000000" w:rsidRDefault="00820951">
      <w:bookmarkStart w:id="969" w:name="sub_221763"/>
      <w:bookmarkEnd w:id="968"/>
      <w:r>
        <w:t>3 "Расчеты с подотчетными лицами по оплате пенсий, пособий, выплачиваемых организациями сектора государственного управления";</w:t>
      </w:r>
    </w:p>
    <w:bookmarkEnd w:id="969"/>
    <w:p w:rsidR="00000000" w:rsidRDefault="00820951">
      <w:r>
        <w:t xml:space="preserve">- расчеты с подотчетными лицами по прочим расходам - на счете, содержащем аналитический код группы синтетического </w:t>
      </w:r>
      <w:hyperlink w:anchor="sub_221790" w:history="1">
        <w:r>
          <w:rPr>
            <w:rStyle w:val="a4"/>
          </w:rPr>
          <w:t>счета 90</w:t>
        </w:r>
      </w:hyperlink>
      <w:r>
        <w:t xml:space="preserve"> "Расчеты с подотчетными лицами по прочим расходам" и соответствующий аналитический код вида синтетического счета </w:t>
      </w:r>
      <w:r>
        <w:lastRenderedPageBreak/>
        <w:t>финансовых активов:</w:t>
      </w:r>
    </w:p>
    <w:p w:rsidR="00000000" w:rsidRDefault="00820951">
      <w:bookmarkStart w:id="970" w:name="sub_2217031"/>
      <w:r>
        <w:t>1 "Расчеты с подотчетными лицами по оплате пошлин и сборов";</w:t>
      </w:r>
    </w:p>
    <w:p w:rsidR="00000000" w:rsidRDefault="00820951">
      <w:bookmarkStart w:id="971" w:name="sub_221791"/>
      <w:bookmarkEnd w:id="970"/>
      <w:r>
        <w:t>3 "Расчеты с подотчетными лицами по оплате штрафов за нарушение законодательства о закупках и нарушение условий контрактов (договоров)";</w:t>
      </w:r>
    </w:p>
    <w:p w:rsidR="00000000" w:rsidRDefault="00820951">
      <w:bookmarkStart w:id="972" w:name="sub_2217033"/>
      <w:bookmarkEnd w:id="971"/>
      <w:r>
        <w:t>4 "Расчеты с подотчетными лицами по оплате штрафных санкций по долговым обязательствам";</w:t>
      </w:r>
    </w:p>
    <w:p w:rsidR="00000000" w:rsidRDefault="00820951">
      <w:bookmarkStart w:id="973" w:name="sub_2217034"/>
      <w:bookmarkEnd w:id="972"/>
      <w:r>
        <w:t>5 "Расчеты с подотчетными лицами по оплате других экономических санкций";</w:t>
      </w:r>
    </w:p>
    <w:p w:rsidR="00000000" w:rsidRDefault="00820951">
      <w:bookmarkStart w:id="974" w:name="sub_2217035"/>
      <w:bookmarkEnd w:id="973"/>
      <w:r>
        <w:t>6 "Расчеты с подотчетными лицами по оплате иных расходов".</w:t>
      </w:r>
    </w:p>
    <w:p w:rsidR="00000000" w:rsidRDefault="00820951">
      <w:bookmarkStart w:id="975" w:name="sub_2217036"/>
      <w:bookmarkEnd w:id="974"/>
      <w:r>
        <w:t>В рамках формирования учетной политики учреждение вправе с учетом</w:t>
      </w:r>
      <w:r>
        <w:t xml:space="preserve"> требований законодательства Российской Федерации, органов, осуществляющих функции и полномочия учредителя, </w:t>
      </w:r>
      <w:hyperlink r:id="rId416" w:history="1">
        <w:r>
          <w:rPr>
            <w:rStyle w:val="a4"/>
          </w:rPr>
          <w:t>налогового законодательства</w:t>
        </w:r>
      </w:hyperlink>
      <w:r>
        <w:t xml:space="preserve"> Российской Федерации по раскрытию информации о результатах деятельности учреждения (</w:t>
      </w:r>
      <w:r>
        <w:t>раздельном учете), устанавливать в составе Рабочего плана счетов дополнительную группировку расчетов с подотчетными лицами в разрезе видов расходов (выбытий) - дополнительные аналитические коды номеров счетов бухгалтерского учета.</w:t>
      </w:r>
    </w:p>
    <w:p w:rsidR="00000000" w:rsidRDefault="00820951">
      <w:bookmarkStart w:id="976" w:name="sub_2218"/>
      <w:bookmarkEnd w:id="975"/>
      <w:r>
        <w:t>218. А</w:t>
      </w:r>
      <w:r>
        <w:t xml:space="preserve">налитический учет расчетов с подотчетными лицами ведется в разрезе подотчетных лиц, видов выплат и видов расчетов (расчеты по выданным денежным средствам, расчеты по полученным денежным документам) в </w:t>
      </w:r>
      <w:hyperlink r:id="rId417" w:history="1">
        <w:r>
          <w:rPr>
            <w:rStyle w:val="a4"/>
          </w:rPr>
          <w:t>Карточке</w:t>
        </w:r>
      </w:hyperlink>
      <w:r>
        <w:t xml:space="preserve"> учета ср</w:t>
      </w:r>
      <w:r>
        <w:t>едств и расчетов либо в Журнале по расчетам с подотчетными лицами.</w:t>
      </w:r>
    </w:p>
    <w:p w:rsidR="00000000" w:rsidRDefault="00820951">
      <w:bookmarkStart w:id="977" w:name="sub_2219"/>
      <w:bookmarkEnd w:id="976"/>
      <w:r>
        <w:t xml:space="preserve">219. Отражение операций по счету осуществляется в </w:t>
      </w:r>
      <w:hyperlink r:id="rId418" w:history="1">
        <w:r>
          <w:rPr>
            <w:rStyle w:val="a4"/>
          </w:rPr>
          <w:t>Журналах</w:t>
        </w:r>
      </w:hyperlink>
      <w:r>
        <w:t xml:space="preserve"> по расчетам с подотчетными лицами обособленно в части расчетов по выданным </w:t>
      </w:r>
      <w:r>
        <w:t>денежным средствам и расчетам по полученным денежным документам.</w:t>
      </w:r>
    </w:p>
    <w:bookmarkEnd w:id="977"/>
    <w:p w:rsidR="00000000" w:rsidRDefault="00820951"/>
    <w:p w:rsidR="00000000" w:rsidRDefault="00820951">
      <w:pPr>
        <w:pStyle w:val="a8"/>
        <w:rPr>
          <w:color w:val="000000"/>
          <w:sz w:val="16"/>
          <w:szCs w:val="16"/>
        </w:rPr>
      </w:pPr>
      <w:bookmarkStart w:id="978" w:name="sub_20900"/>
      <w:r>
        <w:rPr>
          <w:color w:val="000000"/>
          <w:sz w:val="16"/>
          <w:szCs w:val="16"/>
        </w:rPr>
        <w:t>Информация об изменениях:</w:t>
      </w:r>
    </w:p>
    <w:bookmarkEnd w:id="978"/>
    <w:p w:rsidR="00000000" w:rsidRDefault="00820951">
      <w:pPr>
        <w:pStyle w:val="a9"/>
      </w:pPr>
      <w:r>
        <w:fldChar w:fldCharType="begin"/>
      </w:r>
      <w:r>
        <w:instrText>HYPERLINK "garantF1://70632688.124"</w:instrText>
      </w:r>
      <w:r>
        <w:fldChar w:fldCharType="separate"/>
      </w:r>
      <w:r>
        <w:rPr>
          <w:rStyle w:val="a4"/>
        </w:rPr>
        <w:t>Приказом</w:t>
      </w:r>
      <w:r>
        <w:fldChar w:fldCharType="end"/>
      </w:r>
      <w:r>
        <w:t xml:space="preserve"> Минфина России от 29 августа 2014 г. N 89н заголовок изложен в новой редакции</w:t>
      </w:r>
    </w:p>
    <w:p w:rsidR="00000000" w:rsidRDefault="00820951">
      <w:pPr>
        <w:pStyle w:val="a9"/>
      </w:pPr>
      <w:hyperlink r:id="rId419" w:history="1">
        <w:r>
          <w:rPr>
            <w:rStyle w:val="a4"/>
          </w:rPr>
          <w:t>См. текст заголовка в предыдущей редакции</w:t>
        </w:r>
      </w:hyperlink>
    </w:p>
    <w:p w:rsidR="00000000" w:rsidRDefault="00820951">
      <w:pPr>
        <w:pStyle w:val="1"/>
      </w:pPr>
      <w:r>
        <w:t>Счет 20900 "Расчеты по ущербу и иным доходам"</w:t>
      </w:r>
    </w:p>
    <w:p w:rsidR="00000000" w:rsidRDefault="00820951"/>
    <w:p w:rsidR="00000000" w:rsidRDefault="00820951">
      <w:pPr>
        <w:pStyle w:val="a8"/>
        <w:rPr>
          <w:color w:val="000000"/>
          <w:sz w:val="16"/>
          <w:szCs w:val="16"/>
        </w:rPr>
      </w:pPr>
      <w:bookmarkStart w:id="979" w:name="sub_2220"/>
      <w:r>
        <w:rPr>
          <w:color w:val="000000"/>
          <w:sz w:val="16"/>
          <w:szCs w:val="16"/>
        </w:rPr>
        <w:t>Информация об изменениях:</w:t>
      </w:r>
    </w:p>
    <w:bookmarkEnd w:id="979"/>
    <w:p w:rsidR="00000000" w:rsidRDefault="00820951">
      <w:pPr>
        <w:pStyle w:val="a9"/>
      </w:pPr>
      <w:r>
        <w:fldChar w:fldCharType="begin"/>
      </w:r>
      <w:r>
        <w:instrText>HYPERLINK "garantF1://71450852.5214"</w:instrText>
      </w:r>
      <w:r>
        <w:fldChar w:fldCharType="separate"/>
      </w:r>
      <w:r>
        <w:rPr>
          <w:rStyle w:val="a4"/>
        </w:rPr>
        <w:t>Приказом</w:t>
      </w:r>
      <w:r>
        <w:fldChar w:fldCharType="end"/>
      </w:r>
      <w:r>
        <w:t xml:space="preserve"> Минфина России от 16 ноября 2016 г. N 209н в пункт</w:t>
      </w:r>
      <w:r>
        <w:t xml:space="preserve"> 220 внесены изменения</w:t>
      </w:r>
    </w:p>
    <w:p w:rsidR="00000000" w:rsidRDefault="00820951">
      <w:pPr>
        <w:pStyle w:val="a9"/>
      </w:pPr>
      <w:hyperlink r:id="rId420" w:history="1">
        <w:r>
          <w:rPr>
            <w:rStyle w:val="a4"/>
          </w:rPr>
          <w:t>См. текст пункта в предыдущей редакции</w:t>
        </w:r>
      </w:hyperlink>
    </w:p>
    <w:p w:rsidR="00000000" w:rsidRDefault="00820951">
      <w:r>
        <w:t>220. Счет предназначен для учета расчетов по суммам выявленных недостач, хищений денежных средств, иных ценностей, по суммам потерь от порчи материальных ц</w:t>
      </w:r>
      <w:r>
        <w:t>енностей, других сумм причинного</w:t>
      </w:r>
      <w:hyperlink r:id="rId421" w:history="1">
        <w:r>
          <w:rPr>
            <w:rStyle w:val="a4"/>
            <w:shd w:val="clear" w:color="auto" w:fill="F0F0F0"/>
          </w:rPr>
          <w:t>#</w:t>
        </w:r>
      </w:hyperlink>
      <w:r>
        <w:t xml:space="preserve"> ущерба имуществу учреждения, подлежащих возмещению виновными лицами в установленном законодательством Российской Федерацией порядке, по суммам предварительных оплат не возвращенным контра</w:t>
      </w:r>
      <w:r>
        <w:t>гентом в случае расторжения договоров (иных соглашений), в том числе по решению суда, по суммам задолженности подотчетных лиц, своевременно не возвращенных (не удержанных из заработной платы), по суммам задолженности за неотработанные дни отпуска при уволь</w:t>
      </w:r>
      <w:r>
        <w:t>нении работника до окончания того рабочего года, в счет которого он уже получил ежегодный оплачиваемый отпуск, по суммам излишне произведенных выплат, по суммам принудительного изъятия, в том числе при возмещении ущерба в соответствии с законодательством Р</w:t>
      </w:r>
      <w:r>
        <w:t xml:space="preserve">оссийской Федерации, при возникновении страховых случаев, по суммам ущерба, причиненного вследствие действия (бездействия) должностных лиц организации, а также по суммам компенсации расходов, понесенных учреждениями в связи с реализацией требований, </w:t>
      </w:r>
      <w:r>
        <w:lastRenderedPageBreak/>
        <w:t>устано</w:t>
      </w:r>
      <w:r>
        <w:t>вленных законодательством Российской Федерации.</w:t>
      </w:r>
    </w:p>
    <w:p w:rsidR="00000000" w:rsidRDefault="00820951">
      <w:bookmarkStart w:id="980" w:name="sub_22220"/>
      <w:r>
        <w:t>При определении размера ущерба, причиненного недостачами, хищениями, следует исходить из текущей восстановительной стоимости материальных ценностей на день обнаружения ущерба. Под текущей восстановит</w:t>
      </w:r>
      <w:r>
        <w:t>ельной стоимостью понимается сумма денежных средств, которая необходима для восстановления указанных активов.</w:t>
      </w:r>
    </w:p>
    <w:p w:rsidR="00000000" w:rsidRDefault="00820951">
      <w:bookmarkStart w:id="981" w:name="sub_222003"/>
      <w:bookmarkEnd w:id="980"/>
      <w:r>
        <w:t>На суммы недостач, хищений, потерь от порчи, иных ущербов, не признанных виновными лицами к возмещению, оформленные в установле</w:t>
      </w:r>
      <w:r>
        <w:t xml:space="preserve">нном </w:t>
      </w:r>
      <w:hyperlink r:id="rId422" w:history="1">
        <w:r>
          <w:rPr>
            <w:rStyle w:val="a4"/>
          </w:rPr>
          <w:t>порядке</w:t>
        </w:r>
      </w:hyperlink>
      <w:r>
        <w:t xml:space="preserve"> материалы передаются для предъявления гражданского иска либо возбуждения в установленном </w:t>
      </w:r>
      <w:hyperlink r:id="rId423" w:history="1">
        <w:r>
          <w:rPr>
            <w:rStyle w:val="a4"/>
          </w:rPr>
          <w:t>порядке</w:t>
        </w:r>
      </w:hyperlink>
      <w:r>
        <w:t xml:space="preserve"> уголовного дела. При получении решения суда Суммы предъявленного к в</w:t>
      </w:r>
      <w:r>
        <w:t>озмещению ущерба уточняются в соответствии с решением суда, исполнительным листом, либо по иным основаниям согласно законодательству Российской Федерации.</w:t>
      </w:r>
    </w:p>
    <w:p w:rsidR="00000000" w:rsidRDefault="00820951">
      <w:bookmarkStart w:id="982" w:name="sub_22204"/>
      <w:bookmarkEnd w:id="981"/>
      <w:r>
        <w:t>Учет задолженности дебиторов по ущербу и иным доходам в иностранных валютах одновр</w:t>
      </w:r>
      <w:r>
        <w:t>еменно ведется в соответствующей иностранной валюте и в рублевом эквиваленте на дату начисления задолженности (признания доходов).</w:t>
      </w:r>
    </w:p>
    <w:p w:rsidR="00000000" w:rsidRDefault="00820951">
      <w:bookmarkStart w:id="983" w:name="sub_22205"/>
      <w:bookmarkEnd w:id="982"/>
      <w:r>
        <w:t>Переоценка расчетов плательщиков по ущербу и иным доходам в иностранных валютах осуществляется на дату сове</w:t>
      </w:r>
      <w:r>
        <w:t>ршения операций по оплате (возврату) расчетов в соответствующей иностранной валюте.</w:t>
      </w:r>
    </w:p>
    <w:p w:rsidR="00000000" w:rsidRDefault="00820951">
      <w:bookmarkStart w:id="984" w:name="sub_22206"/>
      <w:bookmarkEnd w:id="983"/>
      <w:r>
        <w:t>При этом положительные (отрицательные) курсовые разницы, возникшие при расчете рублевого эквивалента, относятся на увеличение (уменьшение) расчетов по дох</w:t>
      </w:r>
      <w:r>
        <w:t>одам в иностранной валюте, с отнесением курсовых разниц на финансовый результат текущего финансового года от переоценки активов.</w:t>
      </w:r>
    </w:p>
    <w:p w:rsidR="00000000" w:rsidRDefault="00820951">
      <w:pPr>
        <w:pStyle w:val="a8"/>
        <w:rPr>
          <w:color w:val="000000"/>
          <w:sz w:val="16"/>
          <w:szCs w:val="16"/>
        </w:rPr>
      </w:pPr>
      <w:bookmarkStart w:id="985" w:name="sub_2221"/>
      <w:bookmarkEnd w:id="984"/>
      <w:r>
        <w:rPr>
          <w:color w:val="000000"/>
          <w:sz w:val="16"/>
          <w:szCs w:val="16"/>
        </w:rPr>
        <w:t>Информация об изменениях:</w:t>
      </w:r>
    </w:p>
    <w:bookmarkEnd w:id="985"/>
    <w:p w:rsidR="00000000" w:rsidRDefault="00820951">
      <w:pPr>
        <w:pStyle w:val="a9"/>
      </w:pPr>
      <w:r>
        <w:t xml:space="preserve">Пункт 221 изменен с 8 мая 2018 г. - </w:t>
      </w:r>
      <w:hyperlink r:id="rId424" w:history="1">
        <w:r>
          <w:rPr>
            <w:rStyle w:val="a4"/>
          </w:rPr>
          <w:t>Прик</w:t>
        </w:r>
        <w:r>
          <w:rPr>
            <w:rStyle w:val="a4"/>
          </w:rPr>
          <w:t>аз</w:t>
        </w:r>
      </w:hyperlink>
      <w:r>
        <w:t xml:space="preserve"> Минфина России от 31 марта 2018 г. N 64Н</w:t>
      </w:r>
    </w:p>
    <w:p w:rsidR="00000000" w:rsidRDefault="00820951">
      <w:pPr>
        <w:pStyle w:val="a9"/>
      </w:pPr>
      <w:r>
        <w:t xml:space="preserve">Изменения </w:t>
      </w:r>
      <w:hyperlink r:id="rId42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26" w:history="1">
        <w:r>
          <w:rPr>
            <w:rStyle w:val="a4"/>
          </w:rPr>
          <w:t>См. предыдущую редакцию</w:t>
        </w:r>
      </w:hyperlink>
    </w:p>
    <w:p w:rsidR="00000000" w:rsidRDefault="00820951">
      <w:bookmarkStart w:id="986" w:name="sub_222182"/>
      <w:r>
        <w:t>221. Группировка расчетов по ущербу и иным доходам осуществляется по группам поступлений и аналитическим группам синтетического счета объекта учета:</w:t>
      </w:r>
    </w:p>
    <w:p w:rsidR="00000000" w:rsidRDefault="00820951">
      <w:bookmarkStart w:id="987" w:name="sub_30700115"/>
      <w:bookmarkEnd w:id="986"/>
      <w:r>
        <w:t>30 "Расчеты по компенсации затрат"</w:t>
      </w:r>
    </w:p>
    <w:p w:rsidR="00000000" w:rsidRDefault="00820951">
      <w:bookmarkStart w:id="988" w:name="sub_2222140"/>
      <w:bookmarkEnd w:id="987"/>
      <w:r>
        <w:t>40 "Расчеты по ш</w:t>
      </w:r>
      <w:r>
        <w:t>трафам, пеням, неустойкам, возмещениям ущерба";</w:t>
      </w:r>
    </w:p>
    <w:p w:rsidR="00000000" w:rsidRDefault="00820951">
      <w:bookmarkStart w:id="989" w:name="sub_222170"/>
      <w:bookmarkEnd w:id="988"/>
      <w:r>
        <w:t>70 "Расчеты по ущербу нефинансовым активам";</w:t>
      </w:r>
    </w:p>
    <w:p w:rsidR="00000000" w:rsidRDefault="00820951">
      <w:bookmarkStart w:id="990" w:name="sub_222180"/>
      <w:bookmarkEnd w:id="989"/>
      <w:r>
        <w:t>80 "Расчеты по иным доходам".</w:t>
      </w:r>
    </w:p>
    <w:bookmarkEnd w:id="990"/>
    <w:p w:rsidR="00000000" w:rsidRDefault="00820951">
      <w:r>
        <w:t>На счетах расчетов по ущербу и иным доходам учитываются:</w:t>
      </w:r>
    </w:p>
    <w:p w:rsidR="00000000" w:rsidRDefault="00820951">
      <w:r>
        <w:t>- расчеты по суммам задол</w:t>
      </w:r>
      <w:r>
        <w:t>женности бывших работников перед учреждением за неотработанные дни отпуска при их увольнении до окончания того рабочего года, в счет которого он уже получил ежегодный оплачиваемый отпуск;</w:t>
      </w:r>
    </w:p>
    <w:p w:rsidR="00000000" w:rsidRDefault="00820951">
      <w:r>
        <w:t>- расчеты по суммам предварительных оплат, подлежащих возмещению кон</w:t>
      </w:r>
      <w:r>
        <w:t>трагентами в случае расторжения, в том числе по решению суда, государственных (муниципальных) договоров (контрактов), иных договоров (соглашений), по которым ранее учреждением были произведены оплаты;</w:t>
      </w:r>
    </w:p>
    <w:p w:rsidR="00000000" w:rsidRDefault="00820951">
      <w:r>
        <w:t>- расчеты по суммам задолженности подотчетных лиц, свое</w:t>
      </w:r>
      <w:r>
        <w:t>временно не возвращенной (не удержанной из заработной платы), в том числе в случае оспаривания удержаний;</w:t>
      </w:r>
    </w:p>
    <w:p w:rsidR="00000000" w:rsidRDefault="00820951">
      <w:r>
        <w:t>- расчеты по суммам ущерба, подлежащего возмещению по решению суда в виде компенсации расходов, связанные с судопроизводством (оплата судебных издерже</w:t>
      </w:r>
      <w:r>
        <w:t>к);</w:t>
      </w:r>
    </w:p>
    <w:p w:rsidR="00000000" w:rsidRDefault="00820951">
      <w:r>
        <w:t xml:space="preserve">- расчеты по иным ущербам, а также иным доходам, возникающим в ходе хозяйственной деятельности учреждения, не отраженные на счетах расчетов </w:t>
      </w:r>
      <w:hyperlink w:anchor="sub_20500" w:history="1">
        <w:r>
          <w:rPr>
            <w:rStyle w:val="a4"/>
          </w:rPr>
          <w:t>20500</w:t>
        </w:r>
      </w:hyperlink>
      <w:r>
        <w:t xml:space="preserve"> "Расчеты по доходам".</w:t>
      </w:r>
    </w:p>
    <w:p w:rsidR="00000000" w:rsidRDefault="00820951">
      <w:bookmarkStart w:id="991" w:name="sub_222112"/>
      <w:r>
        <w:lastRenderedPageBreak/>
        <w:t>Расчеты по штрафам, пеням, неустойкам, возмещен</w:t>
      </w:r>
      <w:r>
        <w:t xml:space="preserve">иям ущерба - на счете, содержащем аналитический код группы синтетического </w:t>
      </w:r>
      <w:hyperlink w:anchor="sub_2222140" w:history="1">
        <w:r>
          <w:rPr>
            <w:rStyle w:val="a4"/>
          </w:rPr>
          <w:t>счета 40</w:t>
        </w:r>
      </w:hyperlink>
      <w:r>
        <w:t xml:space="preserve"> "Расчеты по штрафам, пеням, неустойкам, возмещениям ущерба" и соответствующий аналитический код вида синтетического счета финансовых активов:</w:t>
      </w:r>
    </w:p>
    <w:p w:rsidR="00000000" w:rsidRDefault="00820951">
      <w:bookmarkStart w:id="992" w:name="sub_2221013"/>
      <w:bookmarkEnd w:id="991"/>
      <w:r>
        <w:t>1 "Расчеты по доходам от штрафных санкций за нарушение условий контрактов (договоров)";</w:t>
      </w:r>
    </w:p>
    <w:p w:rsidR="00000000" w:rsidRDefault="00820951">
      <w:bookmarkStart w:id="993" w:name="sub_2221014"/>
      <w:bookmarkEnd w:id="992"/>
      <w:r>
        <w:t>3 "Расчеты по доходам от страховых возмещений";</w:t>
      </w:r>
    </w:p>
    <w:p w:rsidR="00000000" w:rsidRDefault="00820951">
      <w:bookmarkStart w:id="994" w:name="sub_2221015"/>
      <w:bookmarkEnd w:id="993"/>
      <w:r>
        <w:t xml:space="preserve">4 "Расчеты по доходам от возмещения ущерба имуществу (за </w:t>
      </w:r>
      <w:r>
        <w:t>исключением страховых возмещений)";</w:t>
      </w:r>
    </w:p>
    <w:p w:rsidR="00000000" w:rsidRDefault="00820951">
      <w:bookmarkStart w:id="995" w:name="sub_2221016"/>
      <w:bookmarkEnd w:id="994"/>
      <w:r>
        <w:t>5 "Расчеты по доходам от прочих сумм принудительного изъятия";</w:t>
      </w:r>
    </w:p>
    <w:p w:rsidR="00000000" w:rsidRDefault="00820951">
      <w:bookmarkStart w:id="996" w:name="sub_222113"/>
      <w:bookmarkEnd w:id="995"/>
      <w:r>
        <w:t xml:space="preserve">- расчеты по ущербу нефинансовым активам - на счете, содержащем аналитический код группы синтетического </w:t>
      </w:r>
      <w:hyperlink w:anchor="sub_222170" w:history="1">
        <w:r>
          <w:rPr>
            <w:rStyle w:val="a4"/>
          </w:rPr>
          <w:t>счета 70</w:t>
        </w:r>
      </w:hyperlink>
      <w:r>
        <w:t xml:space="preserve"> "Расчеты по ущербу нефинансовым активам" и соответствующий аналитический код вида синтетического счета финансовых активов:</w:t>
      </w:r>
    </w:p>
    <w:p w:rsidR="00000000" w:rsidRDefault="00820951">
      <w:bookmarkStart w:id="997" w:name="sub_222171"/>
      <w:bookmarkEnd w:id="996"/>
      <w:r>
        <w:t>1 "Расчеты по ущербу основным средствам";</w:t>
      </w:r>
    </w:p>
    <w:p w:rsidR="00000000" w:rsidRDefault="00820951">
      <w:bookmarkStart w:id="998" w:name="sub_222172"/>
      <w:bookmarkEnd w:id="997"/>
      <w:r>
        <w:t>2 "Расчеты по ущербу нем</w:t>
      </w:r>
      <w:r>
        <w:t>атериальным активам";</w:t>
      </w:r>
    </w:p>
    <w:p w:rsidR="00000000" w:rsidRDefault="00820951">
      <w:bookmarkStart w:id="999" w:name="sub_22173"/>
      <w:bookmarkEnd w:id="998"/>
      <w:r>
        <w:t>3 "Расчеты по ущербу непроизведенным активам;</w:t>
      </w:r>
    </w:p>
    <w:p w:rsidR="00000000" w:rsidRDefault="00820951">
      <w:bookmarkStart w:id="1000" w:name="sub_222174"/>
      <w:bookmarkEnd w:id="999"/>
      <w:r>
        <w:t>4 "Расчеты по ущербу материальным запасам";</w:t>
      </w:r>
    </w:p>
    <w:bookmarkEnd w:id="1000"/>
    <w:p w:rsidR="00000000" w:rsidRDefault="00820951">
      <w:r>
        <w:t>- расчеты по прочему ущербу иному имуществу - на счете, содержащем аналитический код группы синт</w:t>
      </w:r>
      <w:r>
        <w:t xml:space="preserve">етического </w:t>
      </w:r>
      <w:hyperlink w:anchor="sub_222180" w:history="1">
        <w:r>
          <w:rPr>
            <w:rStyle w:val="a4"/>
          </w:rPr>
          <w:t>счета 80</w:t>
        </w:r>
      </w:hyperlink>
      <w:r>
        <w:t xml:space="preserve"> "Расчеты по иным доходам" и соответствующий аналитический код вида синтетического счета финансовых активов:</w:t>
      </w:r>
    </w:p>
    <w:p w:rsidR="00000000" w:rsidRDefault="00820951">
      <w:bookmarkStart w:id="1001" w:name="sub_222181"/>
      <w:r>
        <w:t>1 "Расчеты по недостачам денежных средств";</w:t>
      </w:r>
    </w:p>
    <w:p w:rsidR="00000000" w:rsidRDefault="00820951">
      <w:bookmarkStart w:id="1002" w:name="sub_30700110"/>
      <w:bookmarkEnd w:id="1001"/>
      <w:r>
        <w:t>2 "Расчеты по недостачам</w:t>
      </w:r>
      <w:r>
        <w:t xml:space="preserve"> иных финансовых активов".</w:t>
      </w:r>
    </w:p>
    <w:bookmarkEnd w:id="1002"/>
    <w:p w:rsidR="00000000" w:rsidRDefault="00820951">
      <w:r>
        <w:t xml:space="preserve">- расчеты по иным доходам, возникающим в ходе хозяйственной деятельности учреждения, не отраженные на счетах расчетов </w:t>
      </w:r>
      <w:hyperlink w:anchor="sub_20500" w:history="1">
        <w:r>
          <w:rPr>
            <w:rStyle w:val="a4"/>
          </w:rPr>
          <w:t>20500</w:t>
        </w:r>
      </w:hyperlink>
      <w:r>
        <w:t xml:space="preserve"> "Расчеты по доходам" учитываются на счете, содержащим аналитически</w:t>
      </w:r>
      <w:r>
        <w:t xml:space="preserve">й код группы синтетического </w:t>
      </w:r>
      <w:hyperlink w:anchor="sub_222180" w:history="1">
        <w:r>
          <w:rPr>
            <w:rStyle w:val="a4"/>
          </w:rPr>
          <w:t>счета 80</w:t>
        </w:r>
      </w:hyperlink>
      <w:r>
        <w:t xml:space="preserve"> "Расчеты по иным доходам" и соответствующий аналитический код вида синтетического счета финансовых активов:</w:t>
      </w:r>
    </w:p>
    <w:p w:rsidR="00000000" w:rsidRDefault="00820951">
      <w:bookmarkStart w:id="1003" w:name="sub_222183"/>
      <w:r>
        <w:t>9 "Расчеты по иным доходам".</w:t>
      </w:r>
    </w:p>
    <w:p w:rsidR="00000000" w:rsidRDefault="00820951">
      <w:bookmarkStart w:id="1004" w:name="sub_2222"/>
      <w:bookmarkEnd w:id="1003"/>
      <w:r>
        <w:t>222. Аналитический учет по</w:t>
      </w:r>
      <w:r>
        <w:t xml:space="preserve"> счету ведется в </w:t>
      </w:r>
      <w:hyperlink r:id="rId427" w:history="1">
        <w:r>
          <w:rPr>
            <w:rStyle w:val="a4"/>
          </w:rPr>
          <w:t>Карточке</w:t>
        </w:r>
      </w:hyperlink>
      <w:r>
        <w:t xml:space="preserve"> учета средств и расчетов в разрезе лиц, ответственных за возмещение причиненного ущерба (виновных лиц), виду имущества, и (или) сумм ущерба, в том числе по выявленным хищениям, недостачам.</w:t>
      </w:r>
    </w:p>
    <w:p w:rsidR="00000000" w:rsidRDefault="00820951">
      <w:bookmarkStart w:id="1005" w:name="sub_2223"/>
      <w:bookmarkEnd w:id="1004"/>
      <w:r>
        <w:t>223. Отражение операций по счету осуществляется в Журнале операций расчетов с дебиторами по доходам.</w:t>
      </w:r>
    </w:p>
    <w:bookmarkEnd w:id="1005"/>
    <w:p w:rsidR="00000000" w:rsidRDefault="00820951"/>
    <w:p w:rsidR="00000000" w:rsidRDefault="00820951">
      <w:pPr>
        <w:pStyle w:val="a8"/>
        <w:rPr>
          <w:color w:val="000000"/>
          <w:sz w:val="16"/>
          <w:szCs w:val="16"/>
        </w:rPr>
      </w:pPr>
      <w:bookmarkStart w:id="1006" w:name="sub_21001"/>
      <w:r>
        <w:rPr>
          <w:color w:val="000000"/>
          <w:sz w:val="16"/>
          <w:szCs w:val="16"/>
        </w:rPr>
        <w:t>Информация об изменениях:</w:t>
      </w:r>
    </w:p>
    <w:bookmarkEnd w:id="1006"/>
    <w:p w:rsidR="00000000" w:rsidRDefault="00820951">
      <w:pPr>
        <w:pStyle w:val="a9"/>
      </w:pPr>
      <w:r>
        <w:fldChar w:fldCharType="begin"/>
      </w:r>
      <w:r>
        <w:instrText>HYPERLINK "garantF1://70632688.130"</w:instrText>
      </w:r>
      <w:r>
        <w:fldChar w:fldCharType="separate"/>
      </w:r>
      <w:r>
        <w:rPr>
          <w:rStyle w:val="a4"/>
        </w:rPr>
        <w:t>Приказом</w:t>
      </w:r>
      <w:r>
        <w:fldChar w:fldCharType="end"/>
      </w:r>
      <w:r>
        <w:t xml:space="preserve"> Минфина России от 29 августа 2014 г. N </w:t>
      </w:r>
      <w:r>
        <w:t>89н заголовок изложен в новой редакции</w:t>
      </w:r>
    </w:p>
    <w:p w:rsidR="00000000" w:rsidRDefault="00820951">
      <w:pPr>
        <w:pStyle w:val="a9"/>
      </w:pPr>
      <w:hyperlink r:id="rId428" w:history="1">
        <w:r>
          <w:rPr>
            <w:rStyle w:val="a4"/>
          </w:rPr>
          <w:t>См. текст заголовка в предыдущей редакции</w:t>
        </w:r>
      </w:hyperlink>
    </w:p>
    <w:p w:rsidR="00000000" w:rsidRDefault="00820951">
      <w:pPr>
        <w:pStyle w:val="1"/>
      </w:pPr>
      <w:r>
        <w:t>Счет 21010 "Расчеты по налоговым вычетам по НДС"</w:t>
      </w:r>
    </w:p>
    <w:p w:rsidR="00000000" w:rsidRDefault="00820951"/>
    <w:p w:rsidR="00000000" w:rsidRDefault="00820951">
      <w:pPr>
        <w:pStyle w:val="a8"/>
        <w:rPr>
          <w:color w:val="000000"/>
          <w:sz w:val="16"/>
          <w:szCs w:val="16"/>
        </w:rPr>
      </w:pPr>
      <w:bookmarkStart w:id="1007" w:name="sub_2224"/>
      <w:r>
        <w:rPr>
          <w:color w:val="000000"/>
          <w:sz w:val="16"/>
          <w:szCs w:val="16"/>
        </w:rPr>
        <w:t>Информация об изменениях:</w:t>
      </w:r>
    </w:p>
    <w:bookmarkEnd w:id="1007"/>
    <w:p w:rsidR="00000000" w:rsidRDefault="00820951">
      <w:pPr>
        <w:pStyle w:val="a9"/>
      </w:pPr>
      <w:r>
        <w:fldChar w:fldCharType="begin"/>
      </w:r>
      <w:r>
        <w:instrText>HYPERLINK "garantF1://71450852.5215"</w:instrText>
      </w:r>
      <w:r>
        <w:fldChar w:fldCharType="separate"/>
      </w:r>
      <w:r>
        <w:rPr>
          <w:rStyle w:val="a4"/>
        </w:rPr>
        <w:t>Приказо</w:t>
      </w:r>
      <w:r>
        <w:rPr>
          <w:rStyle w:val="a4"/>
        </w:rPr>
        <w:t>м</w:t>
      </w:r>
      <w:r>
        <w:fldChar w:fldCharType="end"/>
      </w:r>
      <w:r>
        <w:t xml:space="preserve"> Минфина России от 16 ноября 2016 г. N 209н в пункт 224 внесены изменения</w:t>
      </w:r>
    </w:p>
    <w:p w:rsidR="00000000" w:rsidRDefault="00820951">
      <w:pPr>
        <w:pStyle w:val="a9"/>
      </w:pPr>
      <w:hyperlink r:id="rId429" w:history="1">
        <w:r>
          <w:rPr>
            <w:rStyle w:val="a4"/>
          </w:rPr>
          <w:t>См. текст пункта в предыдущей редакции</w:t>
        </w:r>
      </w:hyperlink>
    </w:p>
    <w:p w:rsidR="00000000" w:rsidRDefault="00820951">
      <w:r>
        <w:t>224. Группировка расчетов по налоговым вычетам по НДС осуществляется в разрезе аналитических групп с</w:t>
      </w:r>
      <w:r>
        <w:t>интетического счета объекта учета:</w:t>
      </w:r>
    </w:p>
    <w:p w:rsidR="00000000" w:rsidRDefault="00820951">
      <w:r>
        <w:t>1 "Расчеты по НДС по авансам полученным";</w:t>
      </w:r>
    </w:p>
    <w:p w:rsidR="00000000" w:rsidRDefault="00820951">
      <w:r>
        <w:lastRenderedPageBreak/>
        <w:t>2 "Расчеты по НДС по приобретенным материальным ценностям, работам, услугам";</w:t>
      </w:r>
    </w:p>
    <w:p w:rsidR="00000000" w:rsidRDefault="00820951">
      <w:bookmarkStart w:id="1008" w:name="sub_22244"/>
      <w:r>
        <w:t>3 "Расчеты по НДС по авансам уплаченным".</w:t>
      </w:r>
    </w:p>
    <w:bookmarkEnd w:id="1008"/>
    <w:p w:rsidR="00000000" w:rsidRDefault="00820951">
      <w:r>
        <w:t>Счет предназначен для учета:</w:t>
      </w:r>
    </w:p>
    <w:p w:rsidR="00000000" w:rsidRDefault="00820951">
      <w:r>
        <w:t>- расчетов п</w:t>
      </w:r>
      <w:r>
        <w:t xml:space="preserve">о суммам налога на добавленную стоимость по полученным предварительным оплатам в счет предстоящей реализации нефинансовых активов (работ, услуг) в рамках деятельности учреждения, облагаемой налогом на добавленную стоимость в порядке, предусмотренном </w:t>
      </w:r>
      <w:hyperlink r:id="rId430" w:history="1">
        <w:r>
          <w:rPr>
            <w:rStyle w:val="a4"/>
          </w:rPr>
          <w:t>налоговым законодательством</w:t>
        </w:r>
      </w:hyperlink>
      <w:r>
        <w:t xml:space="preserve"> Российской Федерации;</w:t>
      </w:r>
    </w:p>
    <w:p w:rsidR="00000000" w:rsidRDefault="00820951">
      <w:r>
        <w:t>- расчетов по суммам налога на добавленную стоимость, предъявленным поставщиками (подрядчиками) за поставленные нефинансовые активы, выполненные работы, оказанные услуги, н</w:t>
      </w:r>
      <w:r>
        <w:t xml:space="preserve">ачисленного и уплаченного учреждением в качестве налогового агента в случаях, предусмотренных </w:t>
      </w:r>
      <w:hyperlink r:id="rId431" w:history="1">
        <w:r>
          <w:rPr>
            <w:rStyle w:val="a4"/>
          </w:rPr>
          <w:t>налоговым законодательством</w:t>
        </w:r>
      </w:hyperlink>
      <w:r>
        <w:t xml:space="preserve"> Российской Федерации;</w:t>
      </w:r>
    </w:p>
    <w:p w:rsidR="00000000" w:rsidRDefault="00820951">
      <w:bookmarkStart w:id="1009" w:name="sub_22248"/>
      <w:r>
        <w:t>- расчетов по суммам налога на добавленную стоимость, по перечи</w:t>
      </w:r>
      <w:r>
        <w:t>сленным предварительным оплатам в счет предстоящих поставок товаров (выполненных работ, оказанных услуг), передачи имущественных прав.</w:t>
      </w:r>
    </w:p>
    <w:p w:rsidR="00000000" w:rsidRDefault="00820951">
      <w:bookmarkStart w:id="1010" w:name="sub_2225"/>
      <w:bookmarkEnd w:id="1009"/>
      <w:r>
        <w:t xml:space="preserve">225. Аналитический учет расчетов по счету ведется в </w:t>
      </w:r>
      <w:hyperlink r:id="rId432" w:history="1">
        <w:r>
          <w:rPr>
            <w:rStyle w:val="a4"/>
          </w:rPr>
          <w:t>Карточке</w:t>
        </w:r>
      </w:hyperlink>
      <w:r>
        <w:t xml:space="preserve"> учет</w:t>
      </w:r>
      <w:r>
        <w:t>а средств и расчетов.</w:t>
      </w:r>
    </w:p>
    <w:p w:rsidR="00000000" w:rsidRDefault="00820951">
      <w:bookmarkStart w:id="1011" w:name="sub_2226"/>
      <w:bookmarkEnd w:id="1010"/>
      <w:r>
        <w:t xml:space="preserve">226. Отражение операций по счету осуществляется в </w:t>
      </w:r>
      <w:hyperlink r:id="rId433" w:history="1">
        <w:r>
          <w:rPr>
            <w:rStyle w:val="a4"/>
          </w:rPr>
          <w:t>Журнале</w:t>
        </w:r>
      </w:hyperlink>
      <w:r>
        <w:t xml:space="preserve"> по прочим операциям.</w:t>
      </w:r>
    </w:p>
    <w:bookmarkEnd w:id="1011"/>
    <w:p w:rsidR="00000000" w:rsidRDefault="00820951"/>
    <w:p w:rsidR="00000000" w:rsidRDefault="00820951">
      <w:pPr>
        <w:pStyle w:val="1"/>
      </w:pPr>
      <w:bookmarkStart w:id="1012" w:name="sub_21002"/>
      <w:r>
        <w:t>Счет 21002 "Расчеты с финансовым органом по поступлениям в бюджет"</w:t>
      </w:r>
    </w:p>
    <w:bookmarkEnd w:id="1012"/>
    <w:p w:rsidR="00000000" w:rsidRDefault="00820951"/>
    <w:p w:rsidR="00000000" w:rsidRDefault="00820951">
      <w:pPr>
        <w:pStyle w:val="a8"/>
        <w:rPr>
          <w:color w:val="000000"/>
          <w:sz w:val="16"/>
          <w:szCs w:val="16"/>
        </w:rPr>
      </w:pPr>
      <w:bookmarkStart w:id="1013" w:name="sub_2227"/>
      <w:r>
        <w:rPr>
          <w:color w:val="000000"/>
          <w:sz w:val="16"/>
          <w:szCs w:val="16"/>
        </w:rPr>
        <w:t>Информация об изменениях:</w:t>
      </w:r>
    </w:p>
    <w:bookmarkEnd w:id="1013"/>
    <w:p w:rsidR="00000000" w:rsidRDefault="00820951">
      <w:pPr>
        <w:pStyle w:val="a9"/>
      </w:pPr>
      <w:r>
        <w:t xml:space="preserve">Пункт 227 изменен с 8 мая 2018 г. - </w:t>
      </w:r>
      <w:hyperlink r:id="rId43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3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36" w:history="1">
        <w:r>
          <w:rPr>
            <w:rStyle w:val="a4"/>
          </w:rPr>
          <w:t>См. предыдущую редакцию</w:t>
        </w:r>
      </w:hyperlink>
    </w:p>
    <w:p w:rsidR="00000000" w:rsidRDefault="00820951">
      <w:r>
        <w:t>227. Счет предназначен для учета учреждением, выполняющим функции администратора доходов бюджета (админи</w:t>
      </w:r>
      <w:r>
        <w:t>стратора источников финансирования дефицита бюджета), операций по поступлению в бюджет администрируемых им платежей, а также расчетов с финансовым органом по средствам, поступившим в бюджет на отчетную дату.</w:t>
      </w:r>
    </w:p>
    <w:p w:rsidR="00000000" w:rsidRDefault="00820951">
      <w:r>
        <w:t>Поступления в бюджет учитываются на основании первичных документов, согласно которым отражены операции на лицевом счете администратора доходов (администратора источников финансирования дефицита бюджета), и документов, предоставляемых учреждению как админис</w:t>
      </w:r>
      <w:r>
        <w:t>тратору органом Федерального казначейства.</w:t>
      </w:r>
    </w:p>
    <w:p w:rsidR="00000000" w:rsidRDefault="00820951">
      <w:bookmarkStart w:id="1014" w:name="sub_222703"/>
      <w:r>
        <w:t>Учет учреждением, выполняющим функции администратора доходов бюджета (администратора источников финансирования дефицита бюджета), операций по уточнению невыясненных поступлений в бюджет осуществляется по</w:t>
      </w:r>
      <w:r>
        <w:t xml:space="preserve"> соответствующим счетам аналитического учета счета:</w:t>
      </w:r>
    </w:p>
    <w:bookmarkStart w:id="1015" w:name="sub_222704"/>
    <w:bookmarkEnd w:id="1014"/>
    <w:p w:rsidR="00000000" w:rsidRDefault="00820951">
      <w:r>
        <w:fldChar w:fldCharType="begin"/>
      </w:r>
      <w:r>
        <w:instrText>HYPERLINK \l "sub_121082"</w:instrText>
      </w:r>
      <w:r>
        <w:fldChar w:fldCharType="separate"/>
      </w:r>
      <w:r>
        <w:rPr>
          <w:rStyle w:val="a4"/>
        </w:rPr>
        <w:t>21082</w:t>
      </w:r>
      <w:r>
        <w:fldChar w:fldCharType="end"/>
      </w:r>
      <w:r>
        <w:t xml:space="preserve"> "Расчеты с финансовым органом по уточнению невыясненных поступлений в бюджет года, предшествующего отчетному" - в части уточнения поступлений года, пр</w:t>
      </w:r>
      <w:r>
        <w:t>едшествующего году уточнений, учтенных в составе невыясненных поступлений;</w:t>
      </w:r>
    </w:p>
    <w:bookmarkStart w:id="1016" w:name="sub_222705"/>
    <w:bookmarkEnd w:id="1015"/>
    <w:p w:rsidR="00000000" w:rsidRDefault="00820951">
      <w:r>
        <w:fldChar w:fldCharType="begin"/>
      </w:r>
      <w:r>
        <w:instrText>HYPERLINK \l "sub_121092"</w:instrText>
      </w:r>
      <w:r>
        <w:fldChar w:fldCharType="separate"/>
      </w:r>
      <w:r>
        <w:rPr>
          <w:rStyle w:val="a4"/>
        </w:rPr>
        <w:t>21092</w:t>
      </w:r>
      <w:r>
        <w:fldChar w:fldCharType="end"/>
      </w:r>
      <w:r>
        <w:t xml:space="preserve"> "Расчеты с финансовым органом по уточнению невыясненных поступлений в бюджет прошлых лет" - в части уточнения поступлений годов</w:t>
      </w:r>
      <w:r>
        <w:t xml:space="preserve">, предшествующих году </w:t>
      </w:r>
      <w:r>
        <w:lastRenderedPageBreak/>
        <w:t xml:space="preserve">уточнений, учтенных в составе невыясненных поступлений, которые не подлежат отражению по </w:t>
      </w:r>
      <w:hyperlink w:anchor="sub_121082" w:history="1">
        <w:r>
          <w:rPr>
            <w:rStyle w:val="a4"/>
          </w:rPr>
          <w:t>счету 21082</w:t>
        </w:r>
      </w:hyperlink>
      <w:r>
        <w:t>.</w:t>
      </w:r>
    </w:p>
    <w:p w:rsidR="00000000" w:rsidRDefault="00820951">
      <w:bookmarkStart w:id="1017" w:name="sub_2228"/>
      <w:bookmarkEnd w:id="1016"/>
      <w:r>
        <w:t>228. Аналитический учет расчетов по счету ведется с обязательным применением кодов дох</w:t>
      </w:r>
      <w:r>
        <w:t xml:space="preserve">одов и (или) источников финансирования дефицита бюджета </w:t>
      </w:r>
      <w:hyperlink r:id="rId437" w:history="1">
        <w:r>
          <w:rPr>
            <w:rStyle w:val="a4"/>
          </w:rPr>
          <w:t>бюджетной классификации</w:t>
        </w:r>
      </w:hyperlink>
      <w:r>
        <w:t xml:space="preserve"> Российской Федерации.</w:t>
      </w:r>
    </w:p>
    <w:p w:rsidR="00000000" w:rsidRDefault="00820951">
      <w:pPr>
        <w:pStyle w:val="a8"/>
        <w:rPr>
          <w:color w:val="000000"/>
          <w:sz w:val="16"/>
          <w:szCs w:val="16"/>
        </w:rPr>
      </w:pPr>
      <w:bookmarkStart w:id="1018" w:name="sub_2229"/>
      <w:bookmarkEnd w:id="1017"/>
      <w:r>
        <w:rPr>
          <w:color w:val="000000"/>
          <w:sz w:val="16"/>
          <w:szCs w:val="16"/>
        </w:rPr>
        <w:t>Информация об изменениях:</w:t>
      </w:r>
    </w:p>
    <w:bookmarkEnd w:id="1018"/>
    <w:p w:rsidR="00000000" w:rsidRDefault="00820951">
      <w:pPr>
        <w:pStyle w:val="a9"/>
      </w:pPr>
      <w:r>
        <w:t xml:space="preserve">Пункт 229 изменен с 8 мая 2018 г. - </w:t>
      </w:r>
      <w:hyperlink r:id="rId43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3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40" w:history="1">
        <w:r>
          <w:rPr>
            <w:rStyle w:val="a4"/>
          </w:rPr>
          <w:t>См. предыдущу</w:t>
        </w:r>
        <w:r>
          <w:rPr>
            <w:rStyle w:val="a4"/>
          </w:rPr>
          <w:t>ю редакцию</w:t>
        </w:r>
      </w:hyperlink>
    </w:p>
    <w:p w:rsidR="00000000" w:rsidRDefault="00820951">
      <w:r>
        <w:t>229. Отражение операций по счету осуществляется в Журнале операций с безналичными денежными средствами.</w:t>
      </w:r>
    </w:p>
    <w:p w:rsidR="00000000" w:rsidRDefault="00820951">
      <w:bookmarkStart w:id="1019" w:name="sub_222902"/>
      <w:r>
        <w:t>Отражение операций по уточнению невыясненных поступлений прошлых лет осуществляется в обособленном регистре бухгалтерского учета</w:t>
      </w:r>
      <w:r>
        <w:t>.</w:t>
      </w:r>
    </w:p>
    <w:bookmarkEnd w:id="1019"/>
    <w:p w:rsidR="00000000" w:rsidRDefault="00820951"/>
    <w:p w:rsidR="00000000" w:rsidRDefault="00820951">
      <w:pPr>
        <w:pStyle w:val="1"/>
      </w:pPr>
      <w:bookmarkStart w:id="1020" w:name="sub_21003"/>
      <w:r>
        <w:t>Счет 21003 "Расчеты с финансовым органом по наличным денежным средствам"</w:t>
      </w:r>
    </w:p>
    <w:bookmarkEnd w:id="1020"/>
    <w:p w:rsidR="00000000" w:rsidRDefault="00820951"/>
    <w:p w:rsidR="00000000" w:rsidRDefault="00820951">
      <w:bookmarkStart w:id="1021" w:name="sub_2230"/>
      <w:r>
        <w:t>230. Счет предназначен для учета расчетов учреждения с органом Федерального казначейства (финансовым органом соответствующего бюджета), возника</w:t>
      </w:r>
      <w:r>
        <w:t>ющих по операциям с наличными денежными средствами.</w:t>
      </w:r>
    </w:p>
    <w:p w:rsidR="00000000" w:rsidRDefault="00820951">
      <w:bookmarkStart w:id="1022" w:name="sub_2231"/>
      <w:bookmarkEnd w:id="1021"/>
      <w:r>
        <w:t>231. Отражение операций по счету осуществляется в Журнале операций с безналичными денежными средствами.</w:t>
      </w:r>
    </w:p>
    <w:bookmarkEnd w:id="1022"/>
    <w:p w:rsidR="00000000" w:rsidRDefault="00820951"/>
    <w:p w:rsidR="00000000" w:rsidRDefault="00820951">
      <w:pPr>
        <w:pStyle w:val="1"/>
      </w:pPr>
      <w:bookmarkStart w:id="1023" w:name="sub_21004"/>
      <w:r>
        <w:t xml:space="preserve">Счет 21004 "Расчеты по распределенным поступлениям к зачислению в </w:t>
      </w:r>
      <w:r>
        <w:t>бюджет"</w:t>
      </w:r>
    </w:p>
    <w:bookmarkEnd w:id="1023"/>
    <w:p w:rsidR="00000000" w:rsidRDefault="00820951"/>
    <w:p w:rsidR="00000000" w:rsidRDefault="00820951">
      <w:pPr>
        <w:pStyle w:val="a8"/>
        <w:rPr>
          <w:color w:val="000000"/>
          <w:sz w:val="16"/>
          <w:szCs w:val="16"/>
        </w:rPr>
      </w:pPr>
      <w:bookmarkStart w:id="1024" w:name="sub_2232"/>
      <w:r>
        <w:rPr>
          <w:color w:val="000000"/>
          <w:sz w:val="16"/>
          <w:szCs w:val="16"/>
        </w:rPr>
        <w:t>Информация об изменениях:</w:t>
      </w:r>
    </w:p>
    <w:bookmarkEnd w:id="1024"/>
    <w:p w:rsidR="00000000" w:rsidRDefault="00820951">
      <w:pPr>
        <w:pStyle w:val="a9"/>
      </w:pPr>
      <w:r>
        <w:t xml:space="preserve">Пункт 232 изменен с 29 октября 2017 г. - </w:t>
      </w:r>
      <w:hyperlink r:id="rId441" w:history="1">
        <w:r>
          <w:rPr>
            <w:rStyle w:val="a4"/>
          </w:rPr>
          <w:t>Приказ</w:t>
        </w:r>
      </w:hyperlink>
      <w:r>
        <w:t xml:space="preserve"> Минфина России от 27 сентября 2017 г. N 148н</w:t>
      </w:r>
    </w:p>
    <w:p w:rsidR="00000000" w:rsidRDefault="00820951">
      <w:pPr>
        <w:pStyle w:val="a9"/>
      </w:pPr>
      <w:hyperlink r:id="rId442" w:history="1">
        <w:r>
          <w:rPr>
            <w:rStyle w:val="a4"/>
          </w:rPr>
          <w:t>См. предыдущую редакцию</w:t>
        </w:r>
      </w:hyperlink>
    </w:p>
    <w:p w:rsidR="00000000" w:rsidRDefault="00820951">
      <w:r>
        <w:t>2</w:t>
      </w:r>
      <w:r>
        <w:t>32. Счет предназначен для учета учреждением, выполняющим функции администратора доходов бюджета (администратора источников финансирования дефицита бюджета) расчетов с органом Федерального казначейства по средствам бюджета, находящимся на отчетную дату на с</w:t>
      </w:r>
      <w:r>
        <w:t>чете органа казначейства для их распределения по соответствующим бюджетам бюджетной системы Российской Федерации и подлежащих зачислению на счет бюджета в следующем отчетном периоде.</w:t>
      </w:r>
    </w:p>
    <w:p w:rsidR="00000000" w:rsidRDefault="00820951">
      <w:r>
        <w:t>Суммы поступлений на отчетную дату, подлежащих зачислению в доход соответ</w:t>
      </w:r>
      <w:r>
        <w:t xml:space="preserve">ствующего бюджета в следующем отчетном периоде, учитываются на основании </w:t>
      </w:r>
      <w:hyperlink r:id="rId443" w:history="1">
        <w:r>
          <w:rPr>
            <w:rStyle w:val="a4"/>
          </w:rPr>
          <w:t>Справки</w:t>
        </w:r>
      </w:hyperlink>
      <w:r>
        <w:t xml:space="preserve"> о перечислении поступлений в бюджеты (ф. 0531468), предоставляемой органом Федерального казначейства учреждению как администратору дохо</w:t>
      </w:r>
      <w:r>
        <w:t>дов бюджета (администратору источников финансирования дефицита бюджета).</w:t>
      </w:r>
    </w:p>
    <w:p w:rsidR="00000000" w:rsidRDefault="00820951">
      <w:bookmarkStart w:id="1025" w:name="sub_22323"/>
      <w:r>
        <w:t>По завершении финансового года показатели соответствующих счетов аналитического учета счета "Расчеты по распределенным поступлениям к зачислению в бюджет" должны быть нулевым</w:t>
      </w:r>
      <w:r>
        <w:t>и.</w:t>
      </w:r>
    </w:p>
    <w:p w:rsidR="00000000" w:rsidRDefault="00820951">
      <w:bookmarkStart w:id="1026" w:name="sub_2233"/>
      <w:bookmarkEnd w:id="1025"/>
      <w:r>
        <w:t xml:space="preserve">233. Аналитический учет расчетов по счету ведется с обязательным применением кодов доходов и (или) источников финансирования дефицита бюджета </w:t>
      </w:r>
      <w:hyperlink r:id="rId444" w:history="1">
        <w:r>
          <w:rPr>
            <w:rStyle w:val="a4"/>
          </w:rPr>
          <w:t>бюджетной классификации</w:t>
        </w:r>
      </w:hyperlink>
      <w:r>
        <w:t xml:space="preserve"> Российской Федерации.</w:t>
      </w:r>
    </w:p>
    <w:p w:rsidR="00000000" w:rsidRDefault="00820951">
      <w:bookmarkStart w:id="1027" w:name="sub_2234"/>
      <w:bookmarkEnd w:id="1026"/>
      <w:r>
        <w:t>234. Отражение операций по счету осуществляется в Журнале операций с безналичными денежными средствами.</w:t>
      </w:r>
    </w:p>
    <w:bookmarkEnd w:id="1027"/>
    <w:p w:rsidR="00000000" w:rsidRDefault="00820951"/>
    <w:p w:rsidR="00000000" w:rsidRDefault="00820951">
      <w:pPr>
        <w:pStyle w:val="1"/>
      </w:pPr>
      <w:bookmarkStart w:id="1028" w:name="sub_21005"/>
      <w:r>
        <w:t>Счет 21005 "Расчеты с прочими дебиторами"</w:t>
      </w:r>
    </w:p>
    <w:bookmarkEnd w:id="1028"/>
    <w:p w:rsidR="00000000" w:rsidRDefault="00820951"/>
    <w:p w:rsidR="00000000" w:rsidRDefault="00820951">
      <w:pPr>
        <w:pStyle w:val="a8"/>
        <w:rPr>
          <w:color w:val="000000"/>
          <w:sz w:val="16"/>
          <w:szCs w:val="16"/>
        </w:rPr>
      </w:pPr>
      <w:bookmarkStart w:id="1029" w:name="sub_2235"/>
      <w:r>
        <w:rPr>
          <w:color w:val="000000"/>
          <w:sz w:val="16"/>
          <w:szCs w:val="16"/>
        </w:rPr>
        <w:t>Информация об изменениях:</w:t>
      </w:r>
    </w:p>
    <w:bookmarkEnd w:id="1029"/>
    <w:p w:rsidR="00000000" w:rsidRDefault="00820951">
      <w:pPr>
        <w:pStyle w:val="a9"/>
      </w:pPr>
      <w:r>
        <w:fldChar w:fldCharType="begin"/>
      </w:r>
      <w:r>
        <w:instrText>HYPERLINK "garantF1://70632688.134"</w:instrText>
      </w:r>
      <w:r>
        <w:fldChar w:fldCharType="separate"/>
      </w:r>
      <w:r>
        <w:rPr>
          <w:rStyle w:val="a4"/>
        </w:rPr>
        <w:t>Приказом</w:t>
      </w:r>
      <w:r>
        <w:fldChar w:fldCharType="end"/>
      </w:r>
      <w:r>
        <w:t xml:space="preserve"> Минфина России от 29 августа 2014 г. N 89н в пункт 235 внесены изменения</w:t>
      </w:r>
    </w:p>
    <w:p w:rsidR="00000000" w:rsidRDefault="00820951">
      <w:pPr>
        <w:pStyle w:val="a9"/>
      </w:pPr>
      <w:hyperlink r:id="rId445" w:history="1">
        <w:r>
          <w:rPr>
            <w:rStyle w:val="a4"/>
          </w:rPr>
          <w:t>См. текст пункта в предыдущей редакции</w:t>
        </w:r>
      </w:hyperlink>
    </w:p>
    <w:p w:rsidR="00000000" w:rsidRDefault="00820951">
      <w:r>
        <w:t xml:space="preserve">235. Счет предназначен для учета расчетов с дебиторами по </w:t>
      </w:r>
      <w:r>
        <w:t>операциям предоставления учреждением обеспечений заявок на участие в конкурсе или закрытом аукционе, обеспечений исполнения контракта (договора), иных залоговых платежей, задатков; для отражения в учете администраторами доходов бюджетов расчетов по ожидаем</w:t>
      </w:r>
      <w:r>
        <w:t>ым к поступлению налогов, сборов, иных платежей, обязанность по уплате которых, в соответствии с действующим законодательством Российской Федерации, считается исполненной (согласно представленным декларациям (расчетам, иным документам); для отражения расче</w:t>
      </w:r>
      <w:r>
        <w:t>тов по договорам поручения (агентским договорам), договорам (соглашениям) с участием международных финансовых организаций, а также по иным операциям, возникающим в ходе ведения деятельности учреждения и не предусмотренных для отражения на иных счетах учета</w:t>
      </w:r>
      <w:r>
        <w:t xml:space="preserve"> </w:t>
      </w:r>
      <w:hyperlink w:anchor="sub_1000" w:history="1">
        <w:r>
          <w:rPr>
            <w:rStyle w:val="a4"/>
          </w:rPr>
          <w:t>Единого плана счетов</w:t>
        </w:r>
      </w:hyperlink>
      <w:r>
        <w:t>.</w:t>
      </w:r>
    </w:p>
    <w:p w:rsidR="00000000" w:rsidRDefault="00820951">
      <w:bookmarkStart w:id="1030" w:name="sub_22352"/>
      <w:r>
        <w:t>Переоценка расчетов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000000" w:rsidRDefault="00820951">
      <w:bookmarkStart w:id="1031" w:name="sub_22353"/>
      <w:bookmarkEnd w:id="1030"/>
      <w:r>
        <w:t>При этом положител</w:t>
      </w:r>
      <w:r>
        <w:t>ьные (отрицательные) курсовые разницы, возникшие при расчете рублевого эквивалента, относятся на увеличение (уменьшение) расчетов в иностранной валюте, с отнесением курсовых разниц на финансовый результат текущего финансового года от переоценки активов.</w:t>
      </w:r>
    </w:p>
    <w:p w:rsidR="00000000" w:rsidRDefault="00820951">
      <w:bookmarkStart w:id="1032" w:name="sub_2236"/>
      <w:bookmarkEnd w:id="1031"/>
      <w:r>
        <w:t>236. Аналитический учет по счету ведется в Карточке учета средств и расчетов в разрезе дебиторов по видам формируемых расчетов и суммам их задолженности.</w:t>
      </w:r>
    </w:p>
    <w:bookmarkEnd w:id="1032"/>
    <w:p w:rsidR="00000000" w:rsidRDefault="00820951">
      <w:r>
        <w:t>В рамках формирования учетной политики учреждение вправе с учетом требований за</w:t>
      </w:r>
      <w:r>
        <w:t xml:space="preserve">конодательства Российской Федерации, органов, осуществляющих функции и полномочия учредителя, </w:t>
      </w:r>
      <w:hyperlink r:id="rId446" w:history="1">
        <w:r>
          <w:rPr>
            <w:rStyle w:val="a4"/>
          </w:rPr>
          <w:t>налогового законодательства</w:t>
        </w:r>
      </w:hyperlink>
      <w:r>
        <w:t xml:space="preserve"> Российской Федерации по раскрытию информации о результатах деятельности учреждения (раздельном уче</w:t>
      </w:r>
      <w:r>
        <w:t>те), устанавливать в составе Рабочего плана счетов дополнительную группировку расчетов с прочими дебиторами - дополнительные аналитические коды номеров счетов бухгалтерского учета.</w:t>
      </w:r>
    </w:p>
    <w:p w:rsidR="00000000" w:rsidRDefault="00820951">
      <w:bookmarkStart w:id="1033" w:name="sub_2237"/>
      <w:r>
        <w:t>237. Отражение операций по счету осуществляется в Журнале по прочим</w:t>
      </w:r>
      <w:r>
        <w:t xml:space="preserve"> операциям.</w:t>
      </w:r>
    </w:p>
    <w:bookmarkEnd w:id="1033"/>
    <w:p w:rsidR="00000000" w:rsidRDefault="00820951"/>
    <w:p w:rsidR="00000000" w:rsidRDefault="00820951">
      <w:pPr>
        <w:pStyle w:val="1"/>
      </w:pPr>
      <w:bookmarkStart w:id="1034" w:name="sub_21006"/>
      <w:r>
        <w:t>Счет 21006 "Расчеты с учредителем"</w:t>
      </w:r>
    </w:p>
    <w:bookmarkEnd w:id="1034"/>
    <w:p w:rsidR="00000000" w:rsidRDefault="00820951"/>
    <w:p w:rsidR="00000000" w:rsidRDefault="00820951">
      <w:bookmarkStart w:id="1035" w:name="sub_2238"/>
      <w:r>
        <w:t xml:space="preserve">238. Счет предназначен для учета расчетов с органом власти, выполняющим функции и полномочия учредителя в отношении государственного (муниципального) бюджетного учреждения, </w:t>
      </w:r>
      <w:r>
        <w:t>автономного учреждения.</w:t>
      </w:r>
    </w:p>
    <w:p w:rsidR="00000000" w:rsidRDefault="00820951">
      <w:bookmarkStart w:id="1036" w:name="sub_2239"/>
      <w:bookmarkEnd w:id="1035"/>
      <w:r>
        <w:t xml:space="preserve">239. Аналитический учет по счету ведется в </w:t>
      </w:r>
      <w:hyperlink r:id="rId447" w:history="1">
        <w:r>
          <w:rPr>
            <w:rStyle w:val="a4"/>
          </w:rPr>
          <w:t>Карточке</w:t>
        </w:r>
      </w:hyperlink>
      <w:r>
        <w:t xml:space="preserve"> учета средств и расчетов по видам формируемых расчетов и соответствующим им суммам.</w:t>
      </w:r>
    </w:p>
    <w:p w:rsidR="00000000" w:rsidRDefault="00820951">
      <w:bookmarkStart w:id="1037" w:name="sub_2240"/>
      <w:bookmarkEnd w:id="1036"/>
      <w:r>
        <w:t>240. Отражение операций п</w:t>
      </w:r>
      <w:r>
        <w:t xml:space="preserve">о счету осуществляется в Журнале по прочим </w:t>
      </w:r>
      <w:r>
        <w:lastRenderedPageBreak/>
        <w:t>операциям.</w:t>
      </w:r>
    </w:p>
    <w:bookmarkEnd w:id="1037"/>
    <w:p w:rsidR="00000000" w:rsidRDefault="00820951"/>
    <w:p w:rsidR="00000000" w:rsidRDefault="00820951">
      <w:pPr>
        <w:pStyle w:val="1"/>
      </w:pPr>
      <w:bookmarkStart w:id="1038" w:name="sub_21100"/>
      <w:r>
        <w:t>Счет 21100 "Внутренние расчеты по поступлениям", счет 21200 "Внутренние расчеты по выбытиям"</w:t>
      </w:r>
    </w:p>
    <w:bookmarkEnd w:id="1038"/>
    <w:p w:rsidR="00000000" w:rsidRDefault="00820951"/>
    <w:p w:rsidR="00000000" w:rsidRDefault="00820951">
      <w:bookmarkStart w:id="1039" w:name="sub_2241"/>
      <w:r>
        <w:t>241. Счета предназначены для учета расчетов между органами, осуществляющи</w:t>
      </w:r>
      <w:r>
        <w:t>ми кассовое обслуживание по поступлениям (выбытиям) в бюджет (из бюджета), а также по учету финансовыми органами расчетов по поступлениям и выбытиям, возникающим при обслуживании ими лицевых счетов бюджетных учреждений и (или) автономных учреждений, иных о</w:t>
      </w:r>
      <w:r>
        <w:t>рганизаций, не являющихся участниками бюджетного процесса.</w:t>
      </w:r>
    </w:p>
    <w:p w:rsidR="00000000" w:rsidRDefault="00820951">
      <w:bookmarkStart w:id="1040" w:name="sub_2242"/>
      <w:bookmarkEnd w:id="1039"/>
      <w:r>
        <w:t xml:space="preserve">242. Аналитический учет операций по счетам ведется финансовыми органами, органами Федерального казначейства в </w:t>
      </w:r>
      <w:hyperlink r:id="rId448" w:history="1">
        <w:r>
          <w:rPr>
            <w:rStyle w:val="a4"/>
          </w:rPr>
          <w:t>Ведомости</w:t>
        </w:r>
      </w:hyperlink>
      <w:r>
        <w:t xml:space="preserve"> учета внутренних расче</w:t>
      </w:r>
      <w:r>
        <w:t>тов в разрезе каждого органа, с которым осуществляются расчеты.</w:t>
      </w:r>
    </w:p>
    <w:p w:rsidR="00000000" w:rsidRDefault="00820951">
      <w:bookmarkStart w:id="1041" w:name="sub_2243"/>
      <w:bookmarkEnd w:id="1040"/>
      <w:r>
        <w:t>243. Отражение операций по счетам осуществляется в Журнале по прочим операциям.</w:t>
      </w:r>
    </w:p>
    <w:bookmarkEnd w:id="1041"/>
    <w:p w:rsidR="00000000" w:rsidRDefault="00820951"/>
    <w:p w:rsidR="00000000" w:rsidRDefault="00820951">
      <w:pPr>
        <w:pStyle w:val="1"/>
      </w:pPr>
      <w:bookmarkStart w:id="1042" w:name="sub_21500"/>
      <w:r>
        <w:t>Счет 21500 "Вложения в финансовые активы"</w:t>
      </w:r>
    </w:p>
    <w:bookmarkEnd w:id="1042"/>
    <w:p w:rsidR="00000000" w:rsidRDefault="00820951"/>
    <w:p w:rsidR="00000000" w:rsidRDefault="00820951">
      <w:pPr>
        <w:pStyle w:val="a8"/>
        <w:rPr>
          <w:color w:val="000000"/>
          <w:sz w:val="16"/>
          <w:szCs w:val="16"/>
        </w:rPr>
      </w:pPr>
      <w:bookmarkStart w:id="1043" w:name="sub_2244"/>
      <w:r>
        <w:rPr>
          <w:color w:val="000000"/>
          <w:sz w:val="16"/>
          <w:szCs w:val="16"/>
        </w:rPr>
        <w:t>Информация об изме</w:t>
      </w:r>
      <w:r>
        <w:rPr>
          <w:color w:val="000000"/>
          <w:sz w:val="16"/>
          <w:szCs w:val="16"/>
        </w:rPr>
        <w:t>нениях:</w:t>
      </w:r>
    </w:p>
    <w:bookmarkEnd w:id="1043"/>
    <w:p w:rsidR="00000000" w:rsidRDefault="00820951">
      <w:pPr>
        <w:pStyle w:val="a9"/>
      </w:pPr>
      <w:r>
        <w:fldChar w:fldCharType="begin"/>
      </w:r>
      <w:r>
        <w:instrText>HYPERLINK "garantF1://70632688.135"</w:instrText>
      </w:r>
      <w:r>
        <w:fldChar w:fldCharType="separate"/>
      </w:r>
      <w:r>
        <w:rPr>
          <w:rStyle w:val="a4"/>
        </w:rPr>
        <w:t>Приказом</w:t>
      </w:r>
      <w:r>
        <w:fldChar w:fldCharType="end"/>
      </w:r>
      <w:r>
        <w:t xml:space="preserve"> Минфина России от 29 августа 2014 г. N 89н в пункт 244 внесены изменения</w:t>
      </w:r>
    </w:p>
    <w:p w:rsidR="00000000" w:rsidRDefault="00820951">
      <w:pPr>
        <w:pStyle w:val="a9"/>
      </w:pPr>
      <w:hyperlink r:id="rId449" w:history="1">
        <w:r>
          <w:rPr>
            <w:rStyle w:val="a4"/>
          </w:rPr>
          <w:t>См. текст пункта в предыдущей редакции</w:t>
        </w:r>
      </w:hyperlink>
    </w:p>
    <w:p w:rsidR="00000000" w:rsidRDefault="00820951">
      <w:r>
        <w:t>244. Счет предназначен для учета вложений (инвестиций) в финансовые активы, в том числе вложений (инвестиций) в объеме фактических затрат учреждения в объекты нефинансовых активов, в том числе при передаче полномочий государственного (муниципального) заказ</w:t>
      </w:r>
      <w:r>
        <w:t xml:space="preserve">чика по заключению и исполнению от имени соответствующего публично-правового образования государственных (муниципальных) контрактов от лица указанных органов при осуществлении бюджетных инвестиций в объекты государственной (муниципальной) собственности, в </w:t>
      </w:r>
      <w:r>
        <w:t>сумме которых впоследствии будет формироваться первоначальная стоимость акций и иных форм участия в капитале, принимаемых к бухгалтерскому учету в качестве объектов нефинансовых активов, в том числе при передаче полномочий государственного (муниципального)</w:t>
      </w:r>
      <w:r>
        <w:t xml:space="preserve"> заказчика по заключению и исполнению от имени соответствующего публично-правового образования государственных (муниципальных) контрактов от лица указанных органов при осуществлении бюджетных инвестиций в объекты государственной (муниципальной) собственнос</w:t>
      </w:r>
      <w:r>
        <w:t>ти, находящихся в собственности Российской Федерации, субъектов Российской Федерации, муниципальных образований.</w:t>
      </w:r>
    </w:p>
    <w:p w:rsidR="00000000" w:rsidRDefault="00820951">
      <w:bookmarkStart w:id="1044" w:name="sub_2245"/>
      <w:r>
        <w:t>245. Группировка вложений в финансовые активы осуществляется в разрезе групп финансовых активов по аналитическим группам синтетического</w:t>
      </w:r>
      <w:r>
        <w:t xml:space="preserve"> счета объекта учета:</w:t>
      </w:r>
    </w:p>
    <w:p w:rsidR="00000000" w:rsidRDefault="00820951">
      <w:bookmarkStart w:id="1045" w:name="sub_224520"/>
      <w:bookmarkEnd w:id="1044"/>
      <w:r>
        <w:t>20 "Вложения в ценные бумаги, кроме акций";</w:t>
      </w:r>
    </w:p>
    <w:p w:rsidR="00000000" w:rsidRDefault="00820951">
      <w:bookmarkStart w:id="1046" w:name="sub_224530"/>
      <w:bookmarkEnd w:id="1045"/>
      <w:r>
        <w:t>30 "Вложения в акции и иные формы участия в капитале";</w:t>
      </w:r>
    </w:p>
    <w:p w:rsidR="00000000" w:rsidRDefault="00820951">
      <w:bookmarkStart w:id="1047" w:name="sub_224550"/>
      <w:bookmarkEnd w:id="1046"/>
      <w:r>
        <w:t>50 "Вложения в иные финансовые активы";</w:t>
      </w:r>
    </w:p>
    <w:bookmarkEnd w:id="1047"/>
    <w:p w:rsidR="00000000" w:rsidRDefault="00820951">
      <w:r>
        <w:t>Вложения в финансовые актив</w:t>
      </w:r>
      <w:r>
        <w:t>ы учитываются:</w:t>
      </w:r>
    </w:p>
    <w:p w:rsidR="00000000" w:rsidRDefault="00820951">
      <w:r>
        <w:t xml:space="preserve">- вложения в ценные бумаги, кроме акций - на счете, содержащем аналитический код группы синтетического </w:t>
      </w:r>
      <w:hyperlink w:anchor="sub_224520" w:history="1">
        <w:r>
          <w:rPr>
            <w:rStyle w:val="a4"/>
          </w:rPr>
          <w:t>счета 20</w:t>
        </w:r>
      </w:hyperlink>
      <w:r>
        <w:t xml:space="preserve"> "Вложения в ценные бумаги, кроме акций" и </w:t>
      </w:r>
      <w:r>
        <w:lastRenderedPageBreak/>
        <w:t>соответствующий аналитический код вида синтетического счета</w:t>
      </w:r>
      <w:r>
        <w:t xml:space="preserve"> финансовых активов:</w:t>
      </w:r>
    </w:p>
    <w:p w:rsidR="00000000" w:rsidRDefault="00820951">
      <w:bookmarkStart w:id="1048" w:name="sub_224521"/>
      <w:r>
        <w:t>1 "Вложения в облигации";</w:t>
      </w:r>
    </w:p>
    <w:p w:rsidR="00000000" w:rsidRDefault="00820951">
      <w:bookmarkStart w:id="1049" w:name="sub_224522"/>
      <w:bookmarkEnd w:id="1048"/>
      <w:r>
        <w:t>2 "Вложения в векселя";</w:t>
      </w:r>
    </w:p>
    <w:p w:rsidR="00000000" w:rsidRDefault="00820951">
      <w:bookmarkStart w:id="1050" w:name="sub_224523"/>
      <w:bookmarkEnd w:id="1049"/>
      <w:r>
        <w:t>3 "Вложения в иные ценные бумаги, кроме акций";</w:t>
      </w:r>
    </w:p>
    <w:bookmarkEnd w:id="1050"/>
    <w:p w:rsidR="00000000" w:rsidRDefault="00820951">
      <w:r>
        <w:t>- вложения в акции и иные формы участия в капитале - на счете, содержащем ана</w:t>
      </w:r>
      <w:r>
        <w:t xml:space="preserve">литический код группы синтетического </w:t>
      </w:r>
      <w:hyperlink w:anchor="sub_224530" w:history="1">
        <w:r>
          <w:rPr>
            <w:rStyle w:val="a4"/>
          </w:rPr>
          <w:t>счета 30</w:t>
        </w:r>
      </w:hyperlink>
      <w:r>
        <w:t xml:space="preserve"> "Вложения в акции и иные формы участия в капитале" и соответствующий аналитический код вида синтетического счета финансовых активов:</w:t>
      </w:r>
    </w:p>
    <w:p w:rsidR="00000000" w:rsidRDefault="00820951">
      <w:bookmarkStart w:id="1051" w:name="sub_224531"/>
      <w:r>
        <w:t>1 "Вложения в акции";</w:t>
      </w:r>
    </w:p>
    <w:p w:rsidR="00000000" w:rsidRDefault="00820951">
      <w:bookmarkStart w:id="1052" w:name="sub_224532"/>
      <w:bookmarkEnd w:id="1051"/>
      <w:r>
        <w:t>2 "Вложения в государственные (муниципальные) предприятия";</w:t>
      </w:r>
    </w:p>
    <w:p w:rsidR="00000000" w:rsidRDefault="00820951">
      <w:bookmarkStart w:id="1053" w:name="sub_224533"/>
      <w:bookmarkEnd w:id="1052"/>
      <w:r>
        <w:t>3 "Вложения в государственные (муниципальные) учреждения";</w:t>
      </w:r>
    </w:p>
    <w:p w:rsidR="00000000" w:rsidRDefault="00820951">
      <w:bookmarkStart w:id="1054" w:name="sub_224534"/>
      <w:bookmarkEnd w:id="1053"/>
      <w:r>
        <w:t>4 "Вложения в иные формы участия в капитале";</w:t>
      </w:r>
    </w:p>
    <w:p w:rsidR="00000000" w:rsidRDefault="00820951">
      <w:bookmarkStart w:id="1055" w:name="sub_224535"/>
      <w:bookmarkEnd w:id="1054"/>
      <w:r>
        <w:t>вложения в иные финансовые а</w:t>
      </w:r>
      <w:r>
        <w:t xml:space="preserve">ктивы - на счете, содержащем аналитический код группы синтетического </w:t>
      </w:r>
      <w:hyperlink w:anchor="sub_224550" w:history="1">
        <w:r>
          <w:rPr>
            <w:rStyle w:val="a4"/>
          </w:rPr>
          <w:t>счета 50</w:t>
        </w:r>
      </w:hyperlink>
      <w:r>
        <w:t xml:space="preserve"> "Вложения в иные финансовые активы" и соответствующий аналитический код вида синтетического счета финансовых активов:</w:t>
      </w:r>
    </w:p>
    <w:p w:rsidR="00000000" w:rsidRDefault="00820951">
      <w:bookmarkStart w:id="1056" w:name="sub_224551"/>
      <w:bookmarkEnd w:id="1055"/>
      <w:r>
        <w:t>Абзац утрати</w:t>
      </w:r>
      <w:r>
        <w:t xml:space="preserve">л силу с 29 октября 2017 г. - </w:t>
      </w:r>
      <w:hyperlink r:id="rId450" w:history="1">
        <w:r>
          <w:rPr>
            <w:rStyle w:val="a4"/>
          </w:rPr>
          <w:t>Приказ</w:t>
        </w:r>
      </w:hyperlink>
      <w:r>
        <w:t xml:space="preserve"> Минфина России от 27 сентября 2017 г. N 148н</w:t>
      </w:r>
    </w:p>
    <w:bookmarkEnd w:id="1056"/>
    <w:p w:rsidR="00000000" w:rsidRDefault="00820951">
      <w:pPr>
        <w:pStyle w:val="a8"/>
        <w:rPr>
          <w:color w:val="000000"/>
          <w:sz w:val="16"/>
          <w:szCs w:val="16"/>
        </w:rPr>
      </w:pPr>
      <w:r>
        <w:rPr>
          <w:color w:val="000000"/>
          <w:sz w:val="16"/>
          <w:szCs w:val="16"/>
        </w:rPr>
        <w:t>Информация об изменениях:</w:t>
      </w:r>
    </w:p>
    <w:p w:rsidR="00000000" w:rsidRDefault="00820951">
      <w:pPr>
        <w:pStyle w:val="a9"/>
      </w:pPr>
      <w:hyperlink r:id="rId451" w:history="1">
        <w:r>
          <w:rPr>
            <w:rStyle w:val="a4"/>
          </w:rPr>
          <w:t>См. предыдущую редакцию</w:t>
        </w:r>
      </w:hyperlink>
    </w:p>
    <w:p w:rsidR="00000000" w:rsidRDefault="00820951">
      <w:bookmarkStart w:id="1057" w:name="sub_224552"/>
      <w:r>
        <w:t>2 "Вложения в международ</w:t>
      </w:r>
      <w:r>
        <w:t>ные организации";</w:t>
      </w:r>
    </w:p>
    <w:p w:rsidR="00000000" w:rsidRDefault="00820951">
      <w:bookmarkStart w:id="1058" w:name="sub_224553"/>
      <w:bookmarkEnd w:id="1057"/>
      <w:r>
        <w:t>3 "Вложения в прочие финансовые активы".</w:t>
      </w:r>
    </w:p>
    <w:p w:rsidR="00000000" w:rsidRDefault="00820951">
      <w:bookmarkStart w:id="1059" w:name="sub_2246"/>
      <w:bookmarkEnd w:id="1058"/>
      <w:r>
        <w:t xml:space="preserve">246. Аналитический учет по счету ведется в </w:t>
      </w:r>
      <w:hyperlink r:id="rId452" w:history="1">
        <w:r>
          <w:rPr>
            <w:rStyle w:val="a4"/>
          </w:rPr>
          <w:t>Многографной карточке</w:t>
        </w:r>
      </w:hyperlink>
      <w:r>
        <w:t xml:space="preserve"> в разрезе затрат на формирование вложений (инвестиций) </w:t>
      </w:r>
      <w:r>
        <w:t>в финансовые активы по каждому контрагенту.</w:t>
      </w:r>
    </w:p>
    <w:p w:rsidR="00000000" w:rsidRDefault="00820951">
      <w:pPr>
        <w:pStyle w:val="a8"/>
        <w:rPr>
          <w:color w:val="000000"/>
          <w:sz w:val="16"/>
          <w:szCs w:val="16"/>
        </w:rPr>
      </w:pPr>
      <w:bookmarkStart w:id="1060" w:name="sub_2247"/>
      <w:bookmarkEnd w:id="1059"/>
      <w:r>
        <w:rPr>
          <w:color w:val="000000"/>
          <w:sz w:val="16"/>
          <w:szCs w:val="16"/>
        </w:rPr>
        <w:t>Информация об изменениях:</w:t>
      </w:r>
    </w:p>
    <w:bookmarkEnd w:id="1060"/>
    <w:p w:rsidR="00000000" w:rsidRDefault="00820951">
      <w:pPr>
        <w:pStyle w:val="a9"/>
      </w:pPr>
      <w:r>
        <w:fldChar w:fldCharType="begin"/>
      </w:r>
      <w:r>
        <w:instrText>HYPERLINK "garantF1://71450852.5211"</w:instrText>
      </w:r>
      <w:r>
        <w:fldChar w:fldCharType="separate"/>
      </w:r>
      <w:r>
        <w:rPr>
          <w:rStyle w:val="a4"/>
        </w:rPr>
        <w:t>Приказом</w:t>
      </w:r>
      <w:r>
        <w:fldChar w:fldCharType="end"/>
      </w:r>
      <w:r>
        <w:t xml:space="preserve"> Минфина России от 16 ноября 2016 г. N 209н в пункт 247 внесены изменения</w:t>
      </w:r>
    </w:p>
    <w:p w:rsidR="00000000" w:rsidRDefault="00820951">
      <w:pPr>
        <w:pStyle w:val="a9"/>
      </w:pPr>
      <w:hyperlink r:id="rId453" w:history="1">
        <w:r>
          <w:rPr>
            <w:rStyle w:val="a4"/>
          </w:rPr>
          <w:t>См. т</w:t>
        </w:r>
        <w:r>
          <w:rPr>
            <w:rStyle w:val="a4"/>
          </w:rPr>
          <w:t>екст пункта в предыдущей редакции</w:t>
        </w:r>
      </w:hyperlink>
    </w:p>
    <w:p w:rsidR="00000000" w:rsidRDefault="00820951">
      <w:r>
        <w:t>247. Отражение операций по кредиту счета осуществляется в Журнале по прочим операциям.</w:t>
      </w:r>
    </w:p>
    <w:p w:rsidR="00000000" w:rsidRDefault="00820951">
      <w:r>
        <w:t xml:space="preserve">Учет операций по формированию первоначальной стоимости финансовых вложений ведется в соответствии с содержанием факта хозяйственной </w:t>
      </w:r>
      <w:r>
        <w:t xml:space="preserve">жизни: в Журнале операций с безналичными денежными средствами, в </w:t>
      </w:r>
      <w:hyperlink r:id="rId454" w:history="1">
        <w:r>
          <w:rPr>
            <w:rStyle w:val="a4"/>
          </w:rPr>
          <w:t>Журнале</w:t>
        </w:r>
      </w:hyperlink>
      <w:r>
        <w:t xml:space="preserve"> операций по выбытию и перемещению нефинансовых активов; в Журнале операций расчетов с поставщиками и подрядчиками, в Журнале по прочим операциям</w:t>
      </w:r>
      <w:r>
        <w:t>.</w:t>
      </w:r>
    </w:p>
    <w:p w:rsidR="00000000" w:rsidRDefault="00820951"/>
    <w:p w:rsidR="00000000" w:rsidRDefault="00820951">
      <w:pPr>
        <w:pStyle w:val="1"/>
      </w:pPr>
      <w:bookmarkStart w:id="1061" w:name="sub_24000"/>
      <w:r>
        <w:t>IV. Обязательства</w:t>
      </w:r>
    </w:p>
    <w:bookmarkEnd w:id="1061"/>
    <w:p w:rsidR="00000000" w:rsidRDefault="00820951"/>
    <w:p w:rsidR="00000000" w:rsidRDefault="00820951">
      <w:pPr>
        <w:pStyle w:val="1"/>
      </w:pPr>
      <w:bookmarkStart w:id="1062" w:name="sub_30100"/>
      <w:r>
        <w:t>Счет 30100 "Расчеты с кредиторами по долговым обязательствам"</w:t>
      </w:r>
    </w:p>
    <w:bookmarkEnd w:id="1062"/>
    <w:p w:rsidR="00000000" w:rsidRDefault="00820951"/>
    <w:p w:rsidR="00000000" w:rsidRDefault="00820951">
      <w:bookmarkStart w:id="1063" w:name="sub_2248"/>
      <w:r>
        <w:t xml:space="preserve">248. Счет предназначен для учета операций по принятым долговым обязательствам в рамках привлечения средств (по государственному (муниципальному) долгу) а также долговым обязательствам, принятыми в соответствии с </w:t>
      </w:r>
      <w:hyperlink r:id="rId455" w:history="1">
        <w:r>
          <w:rPr>
            <w:rStyle w:val="a4"/>
          </w:rPr>
          <w:t>законод</w:t>
        </w:r>
        <w:r>
          <w:rPr>
            <w:rStyle w:val="a4"/>
          </w:rPr>
          <w:t>ательством</w:t>
        </w:r>
      </w:hyperlink>
      <w:r>
        <w:t xml:space="preserve"> Российской Федерации бюджетными учреждениями, автономными учреждениями. На данном счете также учитываются расчеты по начислению и выплате процентов, пеней, штрафных санкций, связанных с привлечением заимствований (далее - расходы по обслужива</w:t>
      </w:r>
      <w:r>
        <w:t>нию долговых обязательств).</w:t>
      </w:r>
    </w:p>
    <w:p w:rsidR="00000000" w:rsidRDefault="00820951">
      <w:bookmarkStart w:id="1064" w:name="sub_2249"/>
      <w:bookmarkEnd w:id="1063"/>
      <w:r>
        <w:t xml:space="preserve">249. Задолженность по долговым обязательствам по выпущенным в обращение </w:t>
      </w:r>
      <w:r>
        <w:lastRenderedPageBreak/>
        <w:t>государственным (муниципальным) ценным бумагам, заключенным кредитным соглашениям (договорам) и иным видам долговых обязательств, кроме госу</w:t>
      </w:r>
      <w:r>
        <w:t>дарственных и муниципальных гарантий, отражается по номинальной стоимости долга в рублях.</w:t>
      </w:r>
    </w:p>
    <w:bookmarkEnd w:id="1064"/>
    <w:p w:rsidR="00000000" w:rsidRDefault="00820951">
      <w:r>
        <w:t>Сумма превышения номинальной стоимости ценных бумаг над ценой размещения долговых обязательств относится на расходы на обслуживание долговых обязательств (гос</w:t>
      </w:r>
      <w:r>
        <w:t>ударственного (муниципального) долга.</w:t>
      </w:r>
    </w:p>
    <w:p w:rsidR="00000000" w:rsidRDefault="00820951">
      <w:r>
        <w:t>Сумма превышения цены размещения долговых обязательств над их номинальной стоимостью относится на расчеты с кредиторами по долговым обязательствам.</w:t>
      </w:r>
    </w:p>
    <w:p w:rsidR="00000000" w:rsidRDefault="00820951">
      <w:bookmarkStart w:id="1065" w:name="sub_2250"/>
      <w:r>
        <w:t>250. Учет операций по долговым обязательствам в иностранных ва</w:t>
      </w:r>
      <w:r>
        <w:t>лютах одновременно ведется в соответствующей иностранной валюте и в рублевом эквиваленте на дату совершения операций в иностранной валюте.</w:t>
      </w:r>
    </w:p>
    <w:bookmarkEnd w:id="1065"/>
    <w:p w:rsidR="00000000" w:rsidRDefault="00820951">
      <w:r>
        <w:t>Переоценка задолженности по долговым обязательствам в иностранных валютах осуществляется на дату совершения о</w:t>
      </w:r>
      <w:r>
        <w:t>пераций в иностранной валюте и на отчетную дату (на дату формирования регистра бухгалтерского учета).</w:t>
      </w:r>
    </w:p>
    <w:p w:rsidR="00000000" w:rsidRDefault="00820951">
      <w:bookmarkStart w:id="1066" w:name="sub_30700113"/>
      <w:r>
        <w:t>При этом положительные (отрицательные) курсовые разницы, возникшие при расчете рублевого эквивалента, относятся на увеличение (уменьшение) рас</w:t>
      </w:r>
      <w:r>
        <w:t>четов по долговым обязательствам в иностранной валюте, с отнесением курсовых разниц на финансовый результат текущего финансового года от переоценки активов.</w:t>
      </w:r>
    </w:p>
    <w:p w:rsidR="00000000" w:rsidRDefault="00820951">
      <w:bookmarkStart w:id="1067" w:name="sub_2251"/>
      <w:bookmarkEnd w:id="1066"/>
      <w:r>
        <w:t>251. Группировка расчетов по принятым долговым обязательствам осуществляется по</w:t>
      </w:r>
      <w:r>
        <w:t xml:space="preserve"> аналитическим группам синтетического счета объекта учета:</w:t>
      </w:r>
    </w:p>
    <w:p w:rsidR="00000000" w:rsidRDefault="00820951">
      <w:bookmarkStart w:id="1068" w:name="sub_3010010"/>
      <w:bookmarkEnd w:id="1067"/>
      <w:r>
        <w:t>10 "Расчеты по долговым обязательствам в рублях";</w:t>
      </w:r>
    </w:p>
    <w:p w:rsidR="00000000" w:rsidRDefault="00820951">
      <w:bookmarkStart w:id="1069" w:name="sub_3010020"/>
      <w:bookmarkEnd w:id="1068"/>
      <w:r>
        <w:t>20 "Расчеты по долговым обязательствам по целевым иностранным кредитам (заимствованиям)";</w:t>
      </w:r>
    </w:p>
    <w:p w:rsidR="00000000" w:rsidRDefault="00820951">
      <w:bookmarkStart w:id="1070" w:name="sub_3010030"/>
      <w:bookmarkEnd w:id="1069"/>
      <w:r>
        <w:t>30 "Расчеты по государственным (муниципальным) гарантиям";</w:t>
      </w:r>
    </w:p>
    <w:p w:rsidR="00000000" w:rsidRDefault="00820951">
      <w:bookmarkStart w:id="1071" w:name="sub_3010040"/>
      <w:bookmarkEnd w:id="1070"/>
      <w:r>
        <w:t>40 "Расчеты по долговым обязательствам в иностранной валюте".</w:t>
      </w:r>
    </w:p>
    <w:bookmarkEnd w:id="1071"/>
    <w:p w:rsidR="00000000" w:rsidRDefault="00820951">
      <w:r>
        <w:t>Расчеты с кредиторами по долговым обязательствам учитываются на счете, содержащем соответствующи</w:t>
      </w:r>
      <w:r>
        <w:t>й аналитический код группы синтетического счета и соответствующий аналитический код вида синтетического счета объекта учета:</w:t>
      </w:r>
    </w:p>
    <w:p w:rsidR="00000000" w:rsidRDefault="00820951">
      <w:bookmarkStart w:id="1072" w:name="sub_301001"/>
      <w:r>
        <w:t>1 "Расчеты с бюджетами бюджетной системы Российской Федерации по привлеченным бюджетным кредитам";</w:t>
      </w:r>
    </w:p>
    <w:p w:rsidR="00000000" w:rsidRDefault="00820951">
      <w:bookmarkStart w:id="1073" w:name="sub_301002"/>
      <w:bookmarkEnd w:id="1072"/>
      <w:r>
        <w:t xml:space="preserve">2 </w:t>
      </w:r>
      <w:r>
        <w:t>"Расчеты с кредиторами по государственным (муниципальным) ценным бумагам";</w:t>
      </w:r>
    </w:p>
    <w:p w:rsidR="00000000" w:rsidRDefault="00820951">
      <w:bookmarkStart w:id="1074" w:name="sub_301003"/>
      <w:bookmarkEnd w:id="1073"/>
      <w:r>
        <w:t>3 "Расчеты с иными кредиторами по государственному (муниципальному) долгу";</w:t>
      </w:r>
    </w:p>
    <w:p w:rsidR="00000000" w:rsidRDefault="00820951">
      <w:bookmarkStart w:id="1075" w:name="sub_301004"/>
      <w:bookmarkEnd w:id="1074"/>
      <w:r>
        <w:t>4 "Расчеты по заимствованиям, не являющимся государственным (муни</w:t>
      </w:r>
      <w:r>
        <w:t>ципальным) долгом".</w:t>
      </w:r>
    </w:p>
    <w:p w:rsidR="00000000" w:rsidRDefault="00820951">
      <w:bookmarkStart w:id="1076" w:name="sub_2252"/>
      <w:bookmarkEnd w:id="1075"/>
      <w:r>
        <w:t xml:space="preserve">252. Аналитический учет по счету ведется в </w:t>
      </w:r>
      <w:hyperlink r:id="rId456" w:history="1">
        <w:r>
          <w:rPr>
            <w:rStyle w:val="a4"/>
          </w:rPr>
          <w:t>Карточке</w:t>
        </w:r>
      </w:hyperlink>
      <w:r>
        <w:t xml:space="preserve"> учета государственного (муниципального) долга (долговых обязательств) в разрезе видов долговых обязательств, кредиторов и приня</w:t>
      </w:r>
      <w:r>
        <w:t>тых перед ними обязательств по возврату привлеченных заимствований и оплате начисленных расходов по обслуживанию долговых обязательств.</w:t>
      </w:r>
    </w:p>
    <w:p w:rsidR="00000000" w:rsidRDefault="00820951">
      <w:bookmarkStart w:id="1077" w:name="sub_2253"/>
      <w:bookmarkEnd w:id="1076"/>
      <w:r>
        <w:t xml:space="preserve">253. Отражение операций по счету осуществляется в </w:t>
      </w:r>
      <w:hyperlink r:id="rId457" w:history="1">
        <w:r>
          <w:rPr>
            <w:rStyle w:val="a4"/>
          </w:rPr>
          <w:t>Журнале</w:t>
        </w:r>
      </w:hyperlink>
      <w:r>
        <w:t xml:space="preserve"> операци</w:t>
      </w:r>
      <w:r>
        <w:t xml:space="preserve">й с безналичными денежными средствами, а в части переоценки суммы долга и начислению процентов, пеней, штрафов - в </w:t>
      </w:r>
      <w:hyperlink r:id="rId458" w:history="1">
        <w:r>
          <w:rPr>
            <w:rStyle w:val="a4"/>
          </w:rPr>
          <w:t>Журнале</w:t>
        </w:r>
      </w:hyperlink>
      <w:r>
        <w:t xml:space="preserve"> по прочим операциям.</w:t>
      </w:r>
    </w:p>
    <w:bookmarkEnd w:id="1077"/>
    <w:p w:rsidR="00000000" w:rsidRDefault="00820951"/>
    <w:p w:rsidR="00000000" w:rsidRDefault="00820951">
      <w:pPr>
        <w:pStyle w:val="1"/>
      </w:pPr>
      <w:bookmarkStart w:id="1078" w:name="sub_30200"/>
      <w:r>
        <w:t>Счет 30200 "Расчеты по принятым обязательствам"</w:t>
      </w:r>
    </w:p>
    <w:bookmarkEnd w:id="1078"/>
    <w:p w:rsidR="00000000" w:rsidRDefault="00820951"/>
    <w:p w:rsidR="00000000" w:rsidRDefault="00820951">
      <w:pPr>
        <w:pStyle w:val="a8"/>
        <w:rPr>
          <w:color w:val="000000"/>
          <w:sz w:val="16"/>
          <w:szCs w:val="16"/>
        </w:rPr>
      </w:pPr>
      <w:bookmarkStart w:id="1079" w:name="sub_2254"/>
      <w:r>
        <w:rPr>
          <w:color w:val="000000"/>
          <w:sz w:val="16"/>
          <w:szCs w:val="16"/>
        </w:rPr>
        <w:t>Информация об изменениях:</w:t>
      </w:r>
    </w:p>
    <w:bookmarkEnd w:id="1079"/>
    <w:p w:rsidR="00000000" w:rsidRDefault="00820951">
      <w:pPr>
        <w:pStyle w:val="a9"/>
      </w:pPr>
      <w:r>
        <w:lastRenderedPageBreak/>
        <w:fldChar w:fldCharType="begin"/>
      </w:r>
      <w:r>
        <w:instrText>HYPERLINK "garantF1://70143014.32"</w:instrText>
      </w:r>
      <w:r>
        <w:fldChar w:fldCharType="separate"/>
      </w:r>
      <w:r>
        <w:rPr>
          <w:rStyle w:val="a4"/>
        </w:rPr>
        <w:t>Приказом</w:t>
      </w:r>
      <w:r>
        <w:fldChar w:fldCharType="end"/>
      </w:r>
      <w:r>
        <w:t xml:space="preserve"> Минфина РФ от 12 октября 2012 г. N 134н в пункт 254 внесены изменения</w:t>
      </w:r>
    </w:p>
    <w:p w:rsidR="00000000" w:rsidRDefault="00820951">
      <w:pPr>
        <w:pStyle w:val="a9"/>
      </w:pPr>
      <w:hyperlink r:id="rId459" w:history="1">
        <w:r>
          <w:rPr>
            <w:rStyle w:val="a4"/>
          </w:rPr>
          <w:t>См. текст пункта в предыдущей редакции</w:t>
        </w:r>
      </w:hyperlink>
    </w:p>
    <w:p w:rsidR="00000000" w:rsidRDefault="00820951">
      <w:r>
        <w:t>254. Счет предназначен для учета расчетов по принятым учреждением обязательствам перед физическими лицами в части начисленных им суммам заработной платы, денежного довольствия, стипендиям, пенсиям, пособиям, иным выплатам, в том числе социальным, а также п</w:t>
      </w:r>
      <w:r>
        <w:t>еред субъектами гражданских прав, в том числе в рамках исполнения организациями, осуществляющими полномочия получателя бюджетных средств, государственных (муниципальных) контрактов при осуществлении бюджетных инвестиций в объекты капитального строительства</w:t>
      </w:r>
      <w:r>
        <w:t xml:space="preserve"> государственной (муниципальной) собственности и (или) на приобретение объектов недвижимости государственной (муниципальной) собственности, за поставленные материальные ценности, оказанные услуги, выполненные работы, по иным основаниям, вытекающим из услов</w:t>
      </w:r>
      <w:r>
        <w:t>ий договоров, соглашений.</w:t>
      </w:r>
    </w:p>
    <w:p w:rsidR="00000000" w:rsidRDefault="00820951">
      <w:bookmarkStart w:id="1080" w:name="sub_2255"/>
      <w:r>
        <w:t>255. Учет операций по принятым обязательствам в иностранных валютах одновременно ведется в соответствующей иностранной валюте и в рублевом эквиваленте на дату совершения операций в иностранной валюте.</w:t>
      </w:r>
    </w:p>
    <w:p w:rsidR="00000000" w:rsidRDefault="00820951">
      <w:bookmarkStart w:id="1081" w:name="sub_22552"/>
      <w:bookmarkEnd w:id="1080"/>
      <w:r>
        <w:t>Пере</w:t>
      </w:r>
      <w:r>
        <w:t>оценка задолженности по принятым обязательствам в иностранных валютах осуществляется на дату совершения операций по оплате обязательства в иностранной валюте и на отчетную дату (на дату формирования регистра бухгалтерского учета).</w:t>
      </w:r>
    </w:p>
    <w:p w:rsidR="00000000" w:rsidRDefault="00820951">
      <w:bookmarkStart w:id="1082" w:name="sub_30700114"/>
      <w:bookmarkEnd w:id="1081"/>
      <w:r>
        <w:t xml:space="preserve">При </w:t>
      </w:r>
      <w:r>
        <w:t>этом положительные (отрицательные) курсовые разницы, возникшие при расчете рублевого эквивалента, относятся на увеличение (уменьшение) расчетов по принятым обязательствам в иностранной валюте, с отнесением курсовых разниц на финансовый результат текущего ф</w:t>
      </w:r>
      <w:r>
        <w:t>инансового года от переоценки активов.</w:t>
      </w:r>
    </w:p>
    <w:p w:rsidR="00000000" w:rsidRDefault="00820951">
      <w:pPr>
        <w:pStyle w:val="a8"/>
        <w:rPr>
          <w:color w:val="000000"/>
          <w:sz w:val="16"/>
          <w:szCs w:val="16"/>
        </w:rPr>
      </w:pPr>
      <w:bookmarkStart w:id="1083" w:name="sub_2256"/>
      <w:bookmarkEnd w:id="1082"/>
      <w:r>
        <w:rPr>
          <w:color w:val="000000"/>
          <w:sz w:val="16"/>
          <w:szCs w:val="16"/>
        </w:rPr>
        <w:t>Информация об изменениях:</w:t>
      </w:r>
    </w:p>
    <w:bookmarkEnd w:id="1083"/>
    <w:p w:rsidR="00000000" w:rsidRDefault="00820951">
      <w:pPr>
        <w:pStyle w:val="a9"/>
      </w:pPr>
      <w:r>
        <w:t xml:space="preserve">Пункт 256 изменен с 8 мая 2018 г. - </w:t>
      </w:r>
      <w:hyperlink r:id="rId46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61"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62" w:history="1">
        <w:r>
          <w:rPr>
            <w:rStyle w:val="a4"/>
          </w:rPr>
          <w:t>См. предыдущую редакцию</w:t>
        </w:r>
      </w:hyperlink>
    </w:p>
    <w:p w:rsidR="00000000" w:rsidRDefault="00820951">
      <w:r>
        <w:t>256. Группировка расчетов по принятым обязательствам осуществляется по аналитическим г</w:t>
      </w:r>
      <w:r>
        <w:t>руппам синтетического счета объекта учета:</w:t>
      </w:r>
    </w:p>
    <w:p w:rsidR="00000000" w:rsidRDefault="00820951">
      <w:bookmarkStart w:id="1084" w:name="sub_3020010"/>
      <w:r>
        <w:t>10 "Расчеты по оплате труда и начислениям на выплаты по оплате труда";</w:t>
      </w:r>
    </w:p>
    <w:p w:rsidR="00000000" w:rsidRDefault="00820951">
      <w:bookmarkStart w:id="1085" w:name="sub_3020020"/>
      <w:bookmarkEnd w:id="1084"/>
      <w:r>
        <w:t>20 "Расчеты по работам, услугам";</w:t>
      </w:r>
    </w:p>
    <w:p w:rsidR="00000000" w:rsidRDefault="00820951">
      <w:bookmarkStart w:id="1086" w:name="sub_3020030"/>
      <w:bookmarkEnd w:id="1085"/>
      <w:r>
        <w:t>30 "Расчеты по поступлению нефинансовых активов";</w:t>
      </w:r>
    </w:p>
    <w:p w:rsidR="00000000" w:rsidRDefault="00820951">
      <w:bookmarkStart w:id="1087" w:name="sub_3020040"/>
      <w:bookmarkEnd w:id="1086"/>
      <w:r>
        <w:t>40 "Расчеты по безвозмездным перечислениям организациям";</w:t>
      </w:r>
    </w:p>
    <w:p w:rsidR="00000000" w:rsidRDefault="00820951">
      <w:bookmarkStart w:id="1088" w:name="sub_3020050"/>
      <w:bookmarkEnd w:id="1087"/>
      <w:r>
        <w:t>50 "Расчеты по безвозмездным перечислениям бюджетам";</w:t>
      </w:r>
    </w:p>
    <w:p w:rsidR="00000000" w:rsidRDefault="00820951">
      <w:bookmarkStart w:id="1089" w:name="sub_3020060"/>
      <w:bookmarkEnd w:id="1088"/>
      <w:r>
        <w:t>60 "Расчеты по социальному обеспечению";</w:t>
      </w:r>
    </w:p>
    <w:p w:rsidR="00000000" w:rsidRDefault="00820951">
      <w:bookmarkStart w:id="1090" w:name="sub_3020070"/>
      <w:bookmarkEnd w:id="1089"/>
      <w:r>
        <w:t>70 "Расчеты по при</w:t>
      </w:r>
      <w:r>
        <w:t>обретению ценных бумаг и по иным финансовым вложениям";</w:t>
      </w:r>
    </w:p>
    <w:p w:rsidR="00000000" w:rsidRDefault="00820951">
      <w:bookmarkStart w:id="1091" w:name="sub_3020090"/>
      <w:bookmarkEnd w:id="1090"/>
      <w:r>
        <w:t>90 "Расчеты по прочим расходам".</w:t>
      </w:r>
    </w:p>
    <w:bookmarkEnd w:id="1091"/>
    <w:p w:rsidR="00000000" w:rsidRDefault="00820951">
      <w:r>
        <w:t>Расчеты по принятым обязательствам учитываются:</w:t>
      </w:r>
    </w:p>
    <w:p w:rsidR="00000000" w:rsidRDefault="00820951">
      <w:r>
        <w:t>- по оплате труда и начислениям на выплаты по оплате труда - на счете, содержащем анал</w:t>
      </w:r>
      <w:r>
        <w:t xml:space="preserve">итический код группы синтетического </w:t>
      </w:r>
      <w:hyperlink w:anchor="sub_3020010" w:history="1">
        <w:r>
          <w:rPr>
            <w:rStyle w:val="a4"/>
          </w:rPr>
          <w:t>счета 10</w:t>
        </w:r>
      </w:hyperlink>
      <w:r>
        <w:t xml:space="preserve"> "Расчеты по оплате труда и начислениям на выплаты по оплате труда" и соответствующий аналитический код вида синтетического счета:</w:t>
      </w:r>
    </w:p>
    <w:p w:rsidR="00000000" w:rsidRDefault="00820951">
      <w:bookmarkStart w:id="1092" w:name="sub_30200101"/>
      <w:r>
        <w:t>1 "Расчеты по заработной плате";</w:t>
      </w:r>
    </w:p>
    <w:p w:rsidR="00000000" w:rsidRDefault="00820951">
      <w:bookmarkStart w:id="1093" w:name="sub_30200102"/>
      <w:bookmarkEnd w:id="1092"/>
      <w:r>
        <w:t>2 "Расчеты по прочим выплатам";</w:t>
      </w:r>
    </w:p>
    <w:p w:rsidR="00000000" w:rsidRDefault="00820951">
      <w:bookmarkStart w:id="1094" w:name="sub_30200103"/>
      <w:bookmarkEnd w:id="1093"/>
      <w:r>
        <w:t>3 "Расчеты по начислениям на выплаты по оплате труда";</w:t>
      </w:r>
    </w:p>
    <w:bookmarkEnd w:id="1094"/>
    <w:p w:rsidR="00000000" w:rsidRDefault="00820951">
      <w:r>
        <w:t xml:space="preserve">- по работам, услугам - на счете, содержащем аналитический код группы синтетического </w:t>
      </w:r>
      <w:hyperlink w:anchor="sub_3020020" w:history="1">
        <w:r>
          <w:rPr>
            <w:rStyle w:val="a4"/>
          </w:rPr>
          <w:t>счета</w:t>
        </w:r>
        <w:r>
          <w:rPr>
            <w:rStyle w:val="a4"/>
          </w:rPr>
          <w:t xml:space="preserve"> 20</w:t>
        </w:r>
      </w:hyperlink>
      <w:r>
        <w:t xml:space="preserve"> "Расчеты по работам, услугам" и соответствующий </w:t>
      </w:r>
      <w:r>
        <w:lastRenderedPageBreak/>
        <w:t>аналитический код вида синтетического счета:</w:t>
      </w:r>
    </w:p>
    <w:p w:rsidR="00000000" w:rsidRDefault="00820951">
      <w:bookmarkStart w:id="1095" w:name="sub_30200201"/>
      <w:r>
        <w:t>1 "Расчеты по услугам связи";</w:t>
      </w:r>
    </w:p>
    <w:p w:rsidR="00000000" w:rsidRDefault="00820951">
      <w:bookmarkStart w:id="1096" w:name="sub_30200202"/>
      <w:bookmarkEnd w:id="1095"/>
      <w:r>
        <w:t>2 "Расчеты по транспортным услугам";</w:t>
      </w:r>
    </w:p>
    <w:p w:rsidR="00000000" w:rsidRDefault="00820951">
      <w:bookmarkStart w:id="1097" w:name="sub_30200203"/>
      <w:bookmarkEnd w:id="1096"/>
      <w:r>
        <w:t>3 "Расчеты по коммунальным ус</w:t>
      </w:r>
      <w:r>
        <w:t>лугам";</w:t>
      </w:r>
    </w:p>
    <w:p w:rsidR="00000000" w:rsidRDefault="00820951">
      <w:bookmarkStart w:id="1098" w:name="sub_30200204"/>
      <w:bookmarkEnd w:id="1097"/>
      <w:r>
        <w:t>4 "Расчеты по арендной плате за пользование имуществом";</w:t>
      </w:r>
    </w:p>
    <w:p w:rsidR="00000000" w:rsidRDefault="00820951">
      <w:bookmarkStart w:id="1099" w:name="sub_30200205"/>
      <w:bookmarkEnd w:id="1098"/>
      <w:r>
        <w:t>5 "Расчеты по работам, услугам по содержанию имущества";</w:t>
      </w:r>
    </w:p>
    <w:p w:rsidR="00000000" w:rsidRDefault="00820951">
      <w:bookmarkStart w:id="1100" w:name="sub_30200206"/>
      <w:bookmarkEnd w:id="1099"/>
      <w:r>
        <w:t>6 "Расчеты по прочим работам, услугам";</w:t>
      </w:r>
    </w:p>
    <w:p w:rsidR="00000000" w:rsidRDefault="00820951">
      <w:bookmarkStart w:id="1101" w:name="sub_30200207"/>
      <w:bookmarkEnd w:id="1100"/>
      <w:r>
        <w:t>7 "Расчеты по страхованию";</w:t>
      </w:r>
    </w:p>
    <w:p w:rsidR="00000000" w:rsidRDefault="00820951">
      <w:bookmarkStart w:id="1102" w:name="sub_30200208"/>
      <w:bookmarkEnd w:id="1101"/>
      <w:r>
        <w:t>8 "Расчеты по услугам, работам для целей капитальных вложений";</w:t>
      </w:r>
    </w:p>
    <w:p w:rsidR="00000000" w:rsidRDefault="00820951">
      <w:bookmarkStart w:id="1103" w:name="sub_30200209"/>
      <w:bookmarkEnd w:id="1102"/>
      <w:r>
        <w:t>9 "Расчеты по арендной плате за пользование земельными участками и другими обособленными природными объе</w:t>
      </w:r>
      <w:r>
        <w:t>ктами";</w:t>
      </w:r>
    </w:p>
    <w:p w:rsidR="00000000" w:rsidRDefault="00820951">
      <w:bookmarkStart w:id="1104" w:name="sub_2256022"/>
      <w:bookmarkEnd w:id="1103"/>
      <w:r>
        <w:t xml:space="preserve">- по поступлению нефинансовых активов - на счете, содержащем аналитический код группы синтетического </w:t>
      </w:r>
      <w:hyperlink w:anchor="sub_3020030" w:history="1">
        <w:r>
          <w:rPr>
            <w:rStyle w:val="a4"/>
          </w:rPr>
          <w:t>счета 30</w:t>
        </w:r>
      </w:hyperlink>
      <w:r>
        <w:t xml:space="preserve"> "Расчеты по поступлению нефинансовых активов" и соответствующий аналитический код вида синтетического счета:</w:t>
      </w:r>
    </w:p>
    <w:p w:rsidR="00000000" w:rsidRDefault="00820951">
      <w:bookmarkStart w:id="1105" w:name="sub_30200301"/>
      <w:bookmarkEnd w:id="1104"/>
      <w:r>
        <w:t>1 "Расчеты по приобретению основных средств";</w:t>
      </w:r>
    </w:p>
    <w:p w:rsidR="00000000" w:rsidRDefault="00820951">
      <w:bookmarkStart w:id="1106" w:name="sub_30200302"/>
      <w:bookmarkEnd w:id="1105"/>
      <w:r>
        <w:t>2 "Расчеты по приобретению нематериальных активов";</w:t>
      </w:r>
    </w:p>
    <w:p w:rsidR="00000000" w:rsidRDefault="00820951">
      <w:bookmarkStart w:id="1107" w:name="sub_30200303"/>
      <w:bookmarkEnd w:id="1106"/>
      <w:r>
        <w:t>3 "Расчеты по приобретению непроизведенных активов";</w:t>
      </w:r>
    </w:p>
    <w:p w:rsidR="00000000" w:rsidRDefault="00820951">
      <w:bookmarkStart w:id="1108" w:name="sub_30200304"/>
      <w:bookmarkEnd w:id="1107"/>
      <w:r>
        <w:t>4 "Расчеты по приобретению материальных запасов";</w:t>
      </w:r>
    </w:p>
    <w:bookmarkEnd w:id="1108"/>
    <w:p w:rsidR="00000000" w:rsidRDefault="00820951">
      <w:r>
        <w:t>- по безвозмездным перечислениям организаций - на счете, содержащем аналитический код группы с</w:t>
      </w:r>
      <w:r>
        <w:t xml:space="preserve">интетического </w:t>
      </w:r>
      <w:hyperlink w:anchor="sub_3020040" w:history="1">
        <w:r>
          <w:rPr>
            <w:rStyle w:val="a4"/>
          </w:rPr>
          <w:t>счета 40</w:t>
        </w:r>
      </w:hyperlink>
      <w:r>
        <w:t xml:space="preserve"> "Расчеты по безвозмездным перечислениям организациям" и соответствующий аналитический код вида синтетического счета:</w:t>
      </w:r>
    </w:p>
    <w:p w:rsidR="00000000" w:rsidRDefault="00820951">
      <w:bookmarkStart w:id="1109" w:name="sub_30200401"/>
      <w:r>
        <w:t>1 "Расчеты по безвозмездным перечислениям государственным и муниципальным о</w:t>
      </w:r>
      <w:r>
        <w:t>рганизациям";</w:t>
      </w:r>
    </w:p>
    <w:p w:rsidR="00000000" w:rsidRDefault="00820951">
      <w:bookmarkStart w:id="1110" w:name="sub_30200402"/>
      <w:bookmarkEnd w:id="1109"/>
      <w:r>
        <w:t>2 "Расчеты по безвозмездным перечислениям организациям, за исключением государственных и муниципальных организаций";</w:t>
      </w:r>
    </w:p>
    <w:bookmarkEnd w:id="1110"/>
    <w:p w:rsidR="00000000" w:rsidRDefault="00820951">
      <w:r>
        <w:t>- по безвозмездным перечислениям бюджетам - на счете, содержащем аналитический код группы</w:t>
      </w:r>
      <w:r>
        <w:t xml:space="preserve"> синтетического </w:t>
      </w:r>
      <w:hyperlink w:anchor="sub_3020050" w:history="1">
        <w:r>
          <w:rPr>
            <w:rStyle w:val="a4"/>
          </w:rPr>
          <w:t>счета 50</w:t>
        </w:r>
      </w:hyperlink>
      <w:r>
        <w:t xml:space="preserve"> "Расчеты по безвозмездным перечислениям бюджетам" и соответствующий аналитический код вида синтетического счета:</w:t>
      </w:r>
    </w:p>
    <w:p w:rsidR="00000000" w:rsidRDefault="00820951">
      <w:bookmarkStart w:id="1111" w:name="sub_30200501"/>
      <w:r>
        <w:t>1 "Расчеты по перечислениям другим бюджетам бюджетной системы Российской Феде</w:t>
      </w:r>
      <w:r>
        <w:t>рации";</w:t>
      </w:r>
    </w:p>
    <w:p w:rsidR="00000000" w:rsidRDefault="00820951">
      <w:bookmarkStart w:id="1112" w:name="sub_30200502"/>
      <w:bookmarkEnd w:id="1111"/>
      <w:r>
        <w:t>2 "Расчеты по перечислениям наднациональным организациям и правительствам иностранных государств";</w:t>
      </w:r>
    </w:p>
    <w:p w:rsidR="00000000" w:rsidRDefault="00820951">
      <w:bookmarkStart w:id="1113" w:name="sub_30200503"/>
      <w:bookmarkEnd w:id="1112"/>
      <w:r>
        <w:t>3 "Расчеты по перечислениям международным организациям";</w:t>
      </w:r>
    </w:p>
    <w:bookmarkEnd w:id="1113"/>
    <w:p w:rsidR="00000000" w:rsidRDefault="00820951">
      <w:r>
        <w:t>- по социальному обеспечению - н</w:t>
      </w:r>
      <w:r>
        <w:t xml:space="preserve">а счете, содержащем аналитический код группы синтетического </w:t>
      </w:r>
      <w:hyperlink w:anchor="sub_3020060" w:history="1">
        <w:r>
          <w:rPr>
            <w:rStyle w:val="a4"/>
          </w:rPr>
          <w:t>счета 60</w:t>
        </w:r>
      </w:hyperlink>
      <w:r>
        <w:t xml:space="preserve"> "Расчеты по социальному обеспечению" и соответствующий аналитический код вида синтетического счета:</w:t>
      </w:r>
    </w:p>
    <w:p w:rsidR="00000000" w:rsidRDefault="00820951">
      <w:bookmarkStart w:id="1114" w:name="sub_30200601"/>
      <w:r>
        <w:t xml:space="preserve">1 "Расчеты по пенсиям, пособиям и выплатам по </w:t>
      </w:r>
      <w:r>
        <w:t>пенсионному, социальному и медицинскому страхованию населения";</w:t>
      </w:r>
    </w:p>
    <w:p w:rsidR="00000000" w:rsidRDefault="00820951">
      <w:bookmarkStart w:id="1115" w:name="sub_30200602"/>
      <w:bookmarkEnd w:id="1114"/>
      <w:r>
        <w:t>2 "Расчеты по пособиям по социальной помощи населению";</w:t>
      </w:r>
    </w:p>
    <w:p w:rsidR="00000000" w:rsidRDefault="00820951">
      <w:bookmarkStart w:id="1116" w:name="sub_30200603"/>
      <w:bookmarkEnd w:id="1115"/>
      <w:r>
        <w:t>3 "Расчеты по пенсиям, пособиям, выплачиваемым организациями сектора государственного уп</w:t>
      </w:r>
      <w:r>
        <w:t>равления";</w:t>
      </w:r>
    </w:p>
    <w:p w:rsidR="00000000" w:rsidRDefault="00820951">
      <w:bookmarkStart w:id="1117" w:name="sub_3038"/>
      <w:bookmarkEnd w:id="1116"/>
      <w:r>
        <w:t>- по приобретению ценных бумаг и по иным финансовым вложениям, а также расчеты по государственным (муниципальным) контрактам при осуществлении бюджетных инвестиций в объекты капитального строительства государственной (муницип</w:t>
      </w:r>
      <w:r>
        <w:t xml:space="preserve">альной) собственности и (или) на приобретение объектов недвижимости государственной (муниципальной) собственности - на счете, содержащем аналитический код группы синтетического </w:t>
      </w:r>
      <w:hyperlink w:anchor="sub_3020070" w:history="1">
        <w:r>
          <w:rPr>
            <w:rStyle w:val="a4"/>
          </w:rPr>
          <w:t>счета 70</w:t>
        </w:r>
      </w:hyperlink>
      <w:r>
        <w:t xml:space="preserve"> "Расчеты по приобретению ценных бумаг и п</w:t>
      </w:r>
      <w:r>
        <w:t xml:space="preserve">о иным финансовым вложениям" и соответствующий аналитический код вида </w:t>
      </w:r>
      <w:r>
        <w:lastRenderedPageBreak/>
        <w:t>синтетического счета:</w:t>
      </w:r>
    </w:p>
    <w:p w:rsidR="00000000" w:rsidRDefault="00820951">
      <w:bookmarkStart w:id="1118" w:name="sub_30200702"/>
      <w:bookmarkEnd w:id="1117"/>
      <w:r>
        <w:t>2 "Расчеты по приобретению ценных бумаг, кроме акций";</w:t>
      </w:r>
    </w:p>
    <w:p w:rsidR="00000000" w:rsidRDefault="00820951">
      <w:bookmarkStart w:id="1119" w:name="sub_30200703"/>
      <w:bookmarkEnd w:id="1118"/>
      <w:r>
        <w:t>3 "Расчеты по приобретению акций и по иным формам участия в капит</w:t>
      </w:r>
      <w:r>
        <w:t>але";</w:t>
      </w:r>
    </w:p>
    <w:p w:rsidR="00000000" w:rsidRDefault="00820951">
      <w:bookmarkStart w:id="1120" w:name="sub_30200705"/>
      <w:bookmarkEnd w:id="1119"/>
      <w:r>
        <w:t>5 "Расчеты по приобретению иных финансовых активов";</w:t>
      </w:r>
    </w:p>
    <w:bookmarkEnd w:id="1120"/>
    <w:p w:rsidR="00000000" w:rsidRDefault="00820951">
      <w:r>
        <w:t xml:space="preserve">- по прочим расходам - на счете, содержащем аналитический код группы синтетического </w:t>
      </w:r>
      <w:hyperlink w:anchor="sub_3020090" w:history="1">
        <w:r>
          <w:rPr>
            <w:rStyle w:val="a4"/>
          </w:rPr>
          <w:t>счета 90</w:t>
        </w:r>
      </w:hyperlink>
      <w:r>
        <w:t xml:space="preserve"> "Расчеты по прочим расходам" и соответс</w:t>
      </w:r>
      <w:r>
        <w:t>твующий аналитический код вида синтетического счета:</w:t>
      </w:r>
    </w:p>
    <w:p w:rsidR="00000000" w:rsidRDefault="00820951">
      <w:bookmarkStart w:id="1121" w:name="sub_30200901"/>
      <w:r>
        <w:t>3 "Расчеты по штрафам за нарушение законодательства о закупках и нарушение условий контрактов (договоров)";</w:t>
      </w:r>
    </w:p>
    <w:p w:rsidR="00000000" w:rsidRDefault="00820951">
      <w:bookmarkStart w:id="1122" w:name="sub_30200905"/>
      <w:bookmarkEnd w:id="1121"/>
      <w:r>
        <w:t>5 "Расчеты по другим экономическим санкциям";</w:t>
      </w:r>
    </w:p>
    <w:p w:rsidR="00000000" w:rsidRDefault="00820951">
      <w:bookmarkStart w:id="1123" w:name="sub_30200906"/>
      <w:bookmarkEnd w:id="1122"/>
      <w:r>
        <w:t>6 "Расчеты по иным расходам".</w:t>
      </w:r>
    </w:p>
    <w:p w:rsidR="00000000" w:rsidRDefault="00820951">
      <w:bookmarkStart w:id="1124" w:name="sub_2256047"/>
      <w:bookmarkEnd w:id="1123"/>
      <w:r>
        <w:t xml:space="preserve">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w:t>
      </w:r>
      <w:hyperlink r:id="rId463" w:history="1">
        <w:r>
          <w:rPr>
            <w:rStyle w:val="a4"/>
          </w:rPr>
          <w:t>налогового законодательства</w:t>
        </w:r>
      </w:hyperlink>
      <w:r>
        <w:t xml:space="preserve">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по принятым обязательствам</w:t>
      </w:r>
      <w:r>
        <w:t xml:space="preserve"> в разрезе видов расходов (выбытий) - дополнительные аналитические коды номеров счетов бухгалтерского учета.</w:t>
      </w:r>
    </w:p>
    <w:p w:rsidR="00000000" w:rsidRDefault="00820951">
      <w:pPr>
        <w:pStyle w:val="a8"/>
        <w:rPr>
          <w:color w:val="000000"/>
          <w:sz w:val="16"/>
          <w:szCs w:val="16"/>
        </w:rPr>
      </w:pPr>
      <w:bookmarkStart w:id="1125" w:name="sub_2257"/>
      <w:bookmarkEnd w:id="1124"/>
      <w:r>
        <w:rPr>
          <w:color w:val="000000"/>
          <w:sz w:val="16"/>
          <w:szCs w:val="16"/>
        </w:rPr>
        <w:t>Информация об изменениях:</w:t>
      </w:r>
    </w:p>
    <w:bookmarkEnd w:id="1125"/>
    <w:p w:rsidR="00000000" w:rsidRDefault="00820951">
      <w:pPr>
        <w:pStyle w:val="a9"/>
      </w:pPr>
      <w:r>
        <w:fldChar w:fldCharType="begin"/>
      </w:r>
      <w:r>
        <w:instrText>HYPERLINK "garantF1://71450852.5024"</w:instrText>
      </w:r>
      <w:r>
        <w:fldChar w:fldCharType="separate"/>
      </w:r>
      <w:r>
        <w:rPr>
          <w:rStyle w:val="a4"/>
        </w:rPr>
        <w:t>Приказом</w:t>
      </w:r>
      <w:r>
        <w:fldChar w:fldCharType="end"/>
      </w:r>
      <w:r>
        <w:t xml:space="preserve"> Минфина России от 16 ноября 2016 г. N </w:t>
      </w:r>
      <w:r>
        <w:t>209н в пункт 257 внесены изменения</w:t>
      </w:r>
    </w:p>
    <w:p w:rsidR="00000000" w:rsidRDefault="00820951">
      <w:pPr>
        <w:pStyle w:val="a9"/>
      </w:pPr>
      <w:hyperlink r:id="rId464" w:history="1">
        <w:r>
          <w:rPr>
            <w:rStyle w:val="a4"/>
          </w:rPr>
          <w:t>См. текст пункта в предыдущей редакции</w:t>
        </w:r>
      </w:hyperlink>
    </w:p>
    <w:p w:rsidR="00000000" w:rsidRDefault="00820951">
      <w:r>
        <w:t xml:space="preserve">257. Аналитический учет расчетов с поставщиками за поставленные материальные ценности, оказанные услуги, выполненные работы ведется в </w:t>
      </w:r>
      <w:hyperlink r:id="rId465" w:history="1">
        <w:r>
          <w:rPr>
            <w:rStyle w:val="a4"/>
          </w:rPr>
          <w:t>Карточке</w:t>
        </w:r>
      </w:hyperlink>
      <w:r>
        <w:t xml:space="preserve"> учета средств и расчетов либо в </w:t>
      </w:r>
      <w:hyperlink r:id="rId466" w:history="1">
        <w:r>
          <w:rPr>
            <w:rStyle w:val="a4"/>
          </w:rPr>
          <w:t>Журнале</w:t>
        </w:r>
      </w:hyperlink>
      <w:r>
        <w:t xml:space="preserve"> операций по расчетам с поставщиками и подрядчиками в разрезе кредиторов (поставщиков (продавцов), подрядчиков, исполнителей, иного участни</w:t>
      </w:r>
      <w:r>
        <w:t>ка договора в отношении которого принимаются обязательства).</w:t>
      </w:r>
    </w:p>
    <w:p w:rsidR="00000000" w:rsidRDefault="00820951">
      <w:bookmarkStart w:id="1126" w:name="sub_225702"/>
      <w:r>
        <w:t xml:space="preserve">Аналитический учет расчетов по оплате труда и стипендиям ведется в </w:t>
      </w:r>
      <w:hyperlink r:id="rId467" w:history="1">
        <w:r>
          <w:rPr>
            <w:rStyle w:val="a4"/>
          </w:rPr>
          <w:t>Журнале</w:t>
        </w:r>
      </w:hyperlink>
      <w:r>
        <w:t xml:space="preserve"> операций расчетов по оплате труда, денежному довольствию и стипендиям в</w:t>
      </w:r>
      <w:r>
        <w:t xml:space="preserve"> порядке, установленном учреждением в рамках формирования учетной политики.</w:t>
      </w:r>
    </w:p>
    <w:p w:rsidR="00000000" w:rsidRDefault="00820951">
      <w:bookmarkStart w:id="1127" w:name="sub_2573"/>
      <w:bookmarkEnd w:id="1126"/>
      <w:r>
        <w:t xml:space="preserve">Аналитический учет расчетов по пенсиям, пособиям и иным социальным выплатам ведется в </w:t>
      </w:r>
      <w:hyperlink r:id="rId468" w:history="1">
        <w:r>
          <w:rPr>
            <w:rStyle w:val="a4"/>
          </w:rPr>
          <w:t>Карточке</w:t>
        </w:r>
      </w:hyperlink>
      <w:r>
        <w:t xml:space="preserve"> учета средств и расчетов либ</w:t>
      </w:r>
      <w:r>
        <w:t xml:space="preserve">о в </w:t>
      </w:r>
      <w:hyperlink r:id="rId469" w:history="1">
        <w:r>
          <w:rPr>
            <w:rStyle w:val="a4"/>
          </w:rPr>
          <w:t>Журнале</w:t>
        </w:r>
      </w:hyperlink>
      <w:r>
        <w:t xml:space="preserve"> по прочим операциям в порядке, установленном учреждением в рамках формирования учетной политики.</w:t>
      </w:r>
    </w:p>
    <w:p w:rsidR="00000000" w:rsidRDefault="00820951">
      <w:pPr>
        <w:pStyle w:val="a8"/>
        <w:rPr>
          <w:color w:val="000000"/>
          <w:sz w:val="16"/>
          <w:szCs w:val="16"/>
        </w:rPr>
      </w:pPr>
      <w:bookmarkStart w:id="1128" w:name="sub_2258"/>
      <w:bookmarkEnd w:id="1127"/>
      <w:r>
        <w:rPr>
          <w:color w:val="000000"/>
          <w:sz w:val="16"/>
          <w:szCs w:val="16"/>
        </w:rPr>
        <w:t>Информация об изменениях:</w:t>
      </w:r>
    </w:p>
    <w:bookmarkEnd w:id="1128"/>
    <w:p w:rsidR="00000000" w:rsidRDefault="00820951">
      <w:pPr>
        <w:pStyle w:val="a9"/>
      </w:pPr>
      <w:r>
        <w:fldChar w:fldCharType="begin"/>
      </w:r>
      <w:r>
        <w:instrText>HYPERLINK "garantF1://71450852.5024"</w:instrText>
      </w:r>
      <w:r>
        <w:fldChar w:fldCharType="separate"/>
      </w:r>
      <w:r>
        <w:rPr>
          <w:rStyle w:val="a4"/>
        </w:rPr>
        <w:t>Приказом</w:t>
      </w:r>
      <w:r>
        <w:fldChar w:fldCharType="end"/>
      </w:r>
      <w:r>
        <w:t xml:space="preserve"> Минфина Ро</w:t>
      </w:r>
      <w:r>
        <w:t>ссии от 16 ноября 2016 г. N 209н в пункт 258 внесены изменения</w:t>
      </w:r>
    </w:p>
    <w:p w:rsidR="00000000" w:rsidRDefault="00820951">
      <w:pPr>
        <w:pStyle w:val="a9"/>
      </w:pPr>
      <w:hyperlink r:id="rId470" w:history="1">
        <w:r>
          <w:rPr>
            <w:rStyle w:val="a4"/>
          </w:rPr>
          <w:t>См. текст пункта в предыдущей редакции</w:t>
        </w:r>
      </w:hyperlink>
    </w:p>
    <w:p w:rsidR="00000000" w:rsidRDefault="00820951">
      <w:r>
        <w:t>258. Отражение операций по счету осуществляется:</w:t>
      </w:r>
    </w:p>
    <w:p w:rsidR="00000000" w:rsidRDefault="00820951">
      <w:r>
        <w:t>по обязательствам за поставленные материальные ценности, оказанные</w:t>
      </w:r>
      <w:r>
        <w:t xml:space="preserve"> услуги, выполненные работы - в </w:t>
      </w:r>
      <w:hyperlink r:id="rId471" w:history="1">
        <w:r>
          <w:rPr>
            <w:rStyle w:val="a4"/>
          </w:rPr>
          <w:t>Журнале</w:t>
        </w:r>
      </w:hyperlink>
      <w:r>
        <w:t xml:space="preserve"> операций по расчетам с поставщиками и подрядчиками;</w:t>
      </w:r>
    </w:p>
    <w:p w:rsidR="00000000" w:rsidRDefault="00820951">
      <w:r>
        <w:t xml:space="preserve">по оплате труда и стипендиям - в </w:t>
      </w:r>
      <w:hyperlink r:id="rId472" w:history="1">
        <w:r>
          <w:rPr>
            <w:rStyle w:val="a4"/>
          </w:rPr>
          <w:t>Журнале</w:t>
        </w:r>
      </w:hyperlink>
      <w:r>
        <w:t xml:space="preserve"> операций расчетов по оплате труда, денежному </w:t>
      </w:r>
      <w:r>
        <w:t>довольствию и стипендиям;</w:t>
      </w:r>
    </w:p>
    <w:p w:rsidR="00000000" w:rsidRDefault="00820951">
      <w:r>
        <w:t xml:space="preserve">по пенсиям, пособиям и иным социальным выплатам - в </w:t>
      </w:r>
      <w:hyperlink r:id="rId473" w:history="1">
        <w:r>
          <w:rPr>
            <w:rStyle w:val="a4"/>
          </w:rPr>
          <w:t>Журнале</w:t>
        </w:r>
      </w:hyperlink>
      <w:r>
        <w:t xml:space="preserve"> по прочим операциям.</w:t>
      </w:r>
    </w:p>
    <w:p w:rsidR="00000000" w:rsidRDefault="00820951"/>
    <w:p w:rsidR="00000000" w:rsidRDefault="00820951">
      <w:pPr>
        <w:pStyle w:val="1"/>
      </w:pPr>
      <w:bookmarkStart w:id="1129" w:name="sub_30300"/>
      <w:r>
        <w:t>Счет 30300 "Расчеты по платежам в бюджеты"</w:t>
      </w:r>
    </w:p>
    <w:bookmarkEnd w:id="1129"/>
    <w:p w:rsidR="00000000" w:rsidRDefault="00820951"/>
    <w:p w:rsidR="00000000" w:rsidRDefault="00820951">
      <w:bookmarkStart w:id="1130" w:name="sub_2259"/>
      <w:r>
        <w:t>259. Счет предназначен для расчетов с б</w:t>
      </w:r>
      <w:r>
        <w:t>юджетами бюджетной системы Российской Федерации по видам платежей в бюджеты:</w:t>
      </w:r>
    </w:p>
    <w:bookmarkEnd w:id="1130"/>
    <w:p w:rsidR="00000000" w:rsidRDefault="00820951">
      <w:r>
        <w:t>налогу на доходы физических лиц, удержанному из сумм заработной платы и вознаграждений физических лиц за выполнение ими трудовых или иных обязанностей, выполнение работ, о</w:t>
      </w:r>
      <w:r>
        <w:t>казание услуг;</w:t>
      </w:r>
    </w:p>
    <w:p w:rsidR="00000000" w:rsidRDefault="00820951">
      <w:r>
        <w:t xml:space="preserve">налоговым и иным обязательным платежам, начисленным в соответствии с </w:t>
      </w:r>
      <w:hyperlink r:id="rId474" w:history="1">
        <w:r>
          <w:rPr>
            <w:rStyle w:val="a4"/>
          </w:rPr>
          <w:t>налоговым законодательством</w:t>
        </w:r>
      </w:hyperlink>
      <w:r>
        <w:t xml:space="preserve"> Российской Федерации;</w:t>
      </w:r>
    </w:p>
    <w:p w:rsidR="00000000" w:rsidRDefault="00820951">
      <w:r>
        <w:t>страховым взносам на обязательное социальное страхование, начисленным в соответств</w:t>
      </w:r>
      <w:r>
        <w:t>ии с законодательством Российской Федерации;</w:t>
      </w:r>
    </w:p>
    <w:p w:rsidR="00000000" w:rsidRDefault="00820951">
      <w:r>
        <w:t>иным платежам в бюджет, начисленным в соответствии с законодательством Российской Федерации.</w:t>
      </w:r>
    </w:p>
    <w:p w:rsidR="00000000" w:rsidRDefault="00820951">
      <w:bookmarkStart w:id="1131" w:name="sub_225902"/>
      <w:r>
        <w:t>Суммы переплат, произведенных в бюджеты бюджетной системы Российской Федерации по платежам в бюджеты, учитыв</w:t>
      </w:r>
      <w:r>
        <w:t>аются на счете обособленно.</w:t>
      </w:r>
    </w:p>
    <w:p w:rsidR="00000000" w:rsidRDefault="00820951">
      <w:bookmarkStart w:id="1132" w:name="sub_2260"/>
      <w:bookmarkEnd w:id="1131"/>
      <w:r>
        <w:t>260. Счет предназначен для учета получателями бюджетных средств, за которым не закреплены полномочия по администрированию кассовых поступлений в бюджет:</w:t>
      </w:r>
    </w:p>
    <w:bookmarkEnd w:id="1132"/>
    <w:p w:rsidR="00000000" w:rsidRDefault="00820951">
      <w:r>
        <w:t xml:space="preserve">средств, поступивших в доход бюджета в погашение </w:t>
      </w:r>
      <w:r>
        <w:t>дебиторской задолженности прошлых лет;</w:t>
      </w:r>
    </w:p>
    <w:p w:rsidR="00000000" w:rsidRDefault="00820951">
      <w:r>
        <w:t>средств, поступивших в доход бюджета в возмещение причиненного ущерба от хищений и (или) недостач средств.</w:t>
      </w:r>
    </w:p>
    <w:p w:rsidR="00000000" w:rsidRDefault="00820951">
      <w:bookmarkStart w:id="1133" w:name="sub_2261"/>
      <w:r>
        <w:t>261. Счет предназначен для учета администраторами доходов бюджета, осуществляющих отдельные полномочия</w:t>
      </w:r>
      <w:r>
        <w:t xml:space="preserve"> по администрированию кассовых поступлений в бюджет, расчетов по доходам бюджета.</w:t>
      </w:r>
    </w:p>
    <w:p w:rsidR="00000000" w:rsidRDefault="00820951">
      <w:bookmarkStart w:id="1134" w:name="sub_2262"/>
      <w:bookmarkEnd w:id="1133"/>
      <w:r>
        <w:t>262. Счет предназначен для учета расчетов между администратором доходов бюджета, осуществляющим отдельные полномочия по администрированию кассовых поступлений</w:t>
      </w:r>
      <w:r>
        <w:t>, и администратором дохода бюджета (получателем бюджетных средств), осуществляющим отдельные полномочия по начислению и учету платежей в бюджет.</w:t>
      </w:r>
    </w:p>
    <w:p w:rsidR="00000000" w:rsidRDefault="00820951">
      <w:bookmarkStart w:id="1135" w:name="sub_2263"/>
      <w:bookmarkEnd w:id="1134"/>
      <w:r>
        <w:t>263. Расчеты по платежам в бюджет учитываются на счете, содержащем соответствующий аналитически</w:t>
      </w:r>
      <w:r>
        <w:t>й код вида синтетического счета:</w:t>
      </w:r>
    </w:p>
    <w:p w:rsidR="00000000" w:rsidRDefault="00820951">
      <w:bookmarkStart w:id="1136" w:name="sub_303001"/>
      <w:bookmarkEnd w:id="1135"/>
      <w:r>
        <w:t>1 "Расчеты по налогу на доходы физических лиц";</w:t>
      </w:r>
    </w:p>
    <w:p w:rsidR="00000000" w:rsidRDefault="00820951">
      <w:bookmarkStart w:id="1137" w:name="sub_303002"/>
      <w:bookmarkEnd w:id="1136"/>
      <w:r>
        <w:t>2 "Расчеты по страховым взносам на обязательное социальное страхование на случай временной нетрудоспособности и в связи с материнством";</w:t>
      </w:r>
    </w:p>
    <w:p w:rsidR="00000000" w:rsidRDefault="00820951">
      <w:bookmarkStart w:id="1138" w:name="sub_303003"/>
      <w:bookmarkEnd w:id="1137"/>
      <w:r>
        <w:t>3 "Расчеты по налогу на прибыль организаций";</w:t>
      </w:r>
    </w:p>
    <w:p w:rsidR="00000000" w:rsidRDefault="00820951">
      <w:bookmarkStart w:id="1139" w:name="sub_303004"/>
      <w:bookmarkEnd w:id="1138"/>
      <w:r>
        <w:t>4 "Расчеты по налогу на добавленную стоимость";</w:t>
      </w:r>
    </w:p>
    <w:p w:rsidR="00000000" w:rsidRDefault="00820951">
      <w:bookmarkStart w:id="1140" w:name="sub_303005"/>
      <w:bookmarkEnd w:id="1139"/>
      <w:r>
        <w:t>5 "Расчеты по прочим платежам в бюджет";</w:t>
      </w:r>
    </w:p>
    <w:p w:rsidR="00000000" w:rsidRDefault="00820951">
      <w:bookmarkStart w:id="1141" w:name="sub_303006"/>
      <w:bookmarkEnd w:id="1140"/>
      <w:r>
        <w:t>6 "Расчеты по страховым взносам на обязат</w:t>
      </w:r>
      <w:r>
        <w:t>ельное социальное страхование от несчастных случаев на производстве и профессиональных заболеваний";</w:t>
      </w:r>
    </w:p>
    <w:p w:rsidR="00000000" w:rsidRDefault="00820951">
      <w:bookmarkStart w:id="1142" w:name="sub_303007"/>
      <w:bookmarkEnd w:id="1141"/>
      <w:r>
        <w:t>7 "Расчеты по страховым взносам на обязательное медицинское страхование в Федеральный ФОМС";</w:t>
      </w:r>
    </w:p>
    <w:p w:rsidR="00000000" w:rsidRDefault="00820951">
      <w:bookmarkStart w:id="1143" w:name="sub_303008"/>
      <w:bookmarkEnd w:id="1142"/>
      <w:r>
        <w:t>8 "Расчеты по страховы</w:t>
      </w:r>
      <w:r>
        <w:t>м взносам на обязательное медицинское страхование в территориальный ФОМС";</w:t>
      </w:r>
    </w:p>
    <w:p w:rsidR="00000000" w:rsidRDefault="00820951">
      <w:bookmarkStart w:id="1144" w:name="sub_303009"/>
      <w:bookmarkEnd w:id="1143"/>
      <w:r>
        <w:t>9 "Расчеты по дополнительным страховым взносам на пенсионное страхование";</w:t>
      </w:r>
    </w:p>
    <w:p w:rsidR="00000000" w:rsidRDefault="00820951">
      <w:bookmarkStart w:id="1145" w:name="sub_3030010"/>
      <w:bookmarkEnd w:id="1144"/>
      <w:r>
        <w:t>10 "Расчеты по страховым взносам на обязательное пенсионное страх</w:t>
      </w:r>
      <w:r>
        <w:t>ование на выплату страховой части трудовой пенсии";</w:t>
      </w:r>
    </w:p>
    <w:p w:rsidR="00000000" w:rsidRDefault="00820951">
      <w:bookmarkStart w:id="1146" w:name="sub_3030011"/>
      <w:bookmarkEnd w:id="1145"/>
      <w:r>
        <w:t>11 "Расчеты по страховым взносам на обязательное пенсионное страхование на выплату накопительной части трудовой пенсии";</w:t>
      </w:r>
    </w:p>
    <w:p w:rsidR="00000000" w:rsidRDefault="00820951">
      <w:bookmarkStart w:id="1147" w:name="sub_3030012"/>
      <w:bookmarkEnd w:id="1146"/>
      <w:r>
        <w:t>12 "Расчеты по налогу на имущество орга</w:t>
      </w:r>
      <w:r>
        <w:t>низаций";</w:t>
      </w:r>
    </w:p>
    <w:p w:rsidR="00000000" w:rsidRDefault="00820951">
      <w:bookmarkStart w:id="1148" w:name="sub_3030013"/>
      <w:bookmarkEnd w:id="1147"/>
      <w:r>
        <w:t>13 "Расчеты по земельному налогу".</w:t>
      </w:r>
    </w:p>
    <w:p w:rsidR="00000000" w:rsidRDefault="00820951">
      <w:bookmarkStart w:id="1149" w:name="sub_2264"/>
      <w:bookmarkEnd w:id="1148"/>
      <w:r>
        <w:t xml:space="preserve">264. Аналитический учет по счету ведется в </w:t>
      </w:r>
      <w:hyperlink r:id="rId475" w:history="1">
        <w:r>
          <w:rPr>
            <w:rStyle w:val="a4"/>
          </w:rPr>
          <w:t>Многографной карточке</w:t>
        </w:r>
      </w:hyperlink>
      <w:r>
        <w:t xml:space="preserve"> или в </w:t>
      </w:r>
      <w:hyperlink r:id="rId476" w:history="1">
        <w:r>
          <w:rPr>
            <w:rStyle w:val="a4"/>
          </w:rPr>
          <w:t>Карточке</w:t>
        </w:r>
      </w:hyperlink>
      <w:r>
        <w:t xml:space="preserve"> учета средст</w:t>
      </w:r>
      <w:r>
        <w:t xml:space="preserve">в и расчетов, в разрезе бюджетов и соответственно зачисляемых </w:t>
      </w:r>
      <w:r>
        <w:lastRenderedPageBreak/>
        <w:t>видов платежей.</w:t>
      </w:r>
    </w:p>
    <w:p w:rsidR="00000000" w:rsidRDefault="00820951">
      <w:pPr>
        <w:pStyle w:val="a8"/>
        <w:rPr>
          <w:color w:val="000000"/>
          <w:sz w:val="16"/>
          <w:szCs w:val="16"/>
        </w:rPr>
      </w:pPr>
      <w:bookmarkStart w:id="1150" w:name="sub_2265"/>
      <w:bookmarkEnd w:id="1149"/>
      <w:r>
        <w:rPr>
          <w:color w:val="000000"/>
          <w:sz w:val="16"/>
          <w:szCs w:val="16"/>
        </w:rPr>
        <w:t>Информация об изменениях:</w:t>
      </w:r>
    </w:p>
    <w:bookmarkEnd w:id="1150"/>
    <w:p w:rsidR="00000000" w:rsidRDefault="00820951">
      <w:pPr>
        <w:pStyle w:val="a9"/>
      </w:pPr>
      <w:r>
        <w:fldChar w:fldCharType="begin"/>
      </w:r>
      <w:r>
        <w:instrText>HYPERLINK "garantF1://70143014.9"</w:instrText>
      </w:r>
      <w:r>
        <w:fldChar w:fldCharType="separate"/>
      </w:r>
      <w:r>
        <w:rPr>
          <w:rStyle w:val="a4"/>
        </w:rPr>
        <w:t>Приказом</w:t>
      </w:r>
      <w:r>
        <w:fldChar w:fldCharType="end"/>
      </w:r>
      <w:r>
        <w:t xml:space="preserve"> Минфина РФ от 12 октября 2012 г. N 134н в пункт 265 внесены изменения, </w:t>
      </w:r>
      <w:hyperlink r:id="rId477" w:history="1">
        <w:r>
          <w:rPr>
            <w:rStyle w:val="a4"/>
          </w:rPr>
          <w:t>вступающие в силу</w:t>
        </w:r>
      </w:hyperlink>
      <w:r>
        <w:t xml:space="preserve"> с 1 января 2013 г.</w:t>
      </w:r>
    </w:p>
    <w:p w:rsidR="00000000" w:rsidRDefault="00820951">
      <w:pPr>
        <w:pStyle w:val="a9"/>
      </w:pPr>
      <w:hyperlink r:id="rId478" w:history="1">
        <w:r>
          <w:rPr>
            <w:rStyle w:val="a4"/>
          </w:rPr>
          <w:t>См. текст пункта в предыдущей редакции</w:t>
        </w:r>
      </w:hyperlink>
    </w:p>
    <w:p w:rsidR="00000000" w:rsidRDefault="00820951">
      <w:r>
        <w:t xml:space="preserve">265. Учет операций по счету ведется в соответствии с содержанием факта хозяйственной жизни: в </w:t>
      </w:r>
      <w:hyperlink r:id="rId479" w:history="1">
        <w:r>
          <w:rPr>
            <w:rStyle w:val="a4"/>
          </w:rPr>
          <w:t>Журнале</w:t>
        </w:r>
      </w:hyperlink>
      <w:r>
        <w:t xml:space="preserve"> операций по оплате труда, в Журнале операций расчетов с поставщиками и подрядчиками - в части начисленных сумм налога на доходы физических лиц; в Журнале операций с безналичными денежными средствами - в части оплаты расчетов по платежам в бюджеты; в Журна</w:t>
      </w:r>
      <w:r>
        <w:t>ле по прочим операциям - в части иных операций.</w:t>
      </w:r>
    </w:p>
    <w:p w:rsidR="00000000" w:rsidRDefault="00820951"/>
    <w:p w:rsidR="00000000" w:rsidRDefault="00820951">
      <w:pPr>
        <w:pStyle w:val="1"/>
      </w:pPr>
      <w:bookmarkStart w:id="1151" w:name="sub_30400"/>
      <w:r>
        <w:t>Счет 30400 "Прочие расчеты с кредиторами"</w:t>
      </w:r>
    </w:p>
    <w:bookmarkEnd w:id="1151"/>
    <w:p w:rsidR="00000000" w:rsidRDefault="00820951"/>
    <w:p w:rsidR="00000000" w:rsidRDefault="00820951">
      <w:bookmarkStart w:id="1152" w:name="sub_2266"/>
      <w:r>
        <w:t>266. Учет прочих расчетов с кредиторами осуществляется на счете, содержащем соответствующие аналитические коды вида синтетического счета о</w:t>
      </w:r>
      <w:r>
        <w:t>бъекта учета:</w:t>
      </w:r>
    </w:p>
    <w:p w:rsidR="00000000" w:rsidRDefault="00820951">
      <w:bookmarkStart w:id="1153" w:name="sub_304001"/>
      <w:bookmarkEnd w:id="1152"/>
      <w:r>
        <w:t>1 "Расчеты по средствам, полученным во временное распоряжение";</w:t>
      </w:r>
    </w:p>
    <w:p w:rsidR="00000000" w:rsidRDefault="00820951">
      <w:bookmarkStart w:id="1154" w:name="sub_304002"/>
      <w:bookmarkEnd w:id="1153"/>
      <w:r>
        <w:t>2 "Расчеты с депонентами";</w:t>
      </w:r>
    </w:p>
    <w:p w:rsidR="00000000" w:rsidRDefault="00820951">
      <w:bookmarkStart w:id="1155" w:name="sub_304003"/>
      <w:bookmarkEnd w:id="1154"/>
      <w:r>
        <w:t>3 "Расчеты по удержаниям из выплат по оплате труда";</w:t>
      </w:r>
    </w:p>
    <w:p w:rsidR="00000000" w:rsidRDefault="00820951">
      <w:bookmarkStart w:id="1156" w:name="sub_304004"/>
      <w:bookmarkEnd w:id="1155"/>
      <w:r>
        <w:t>4 "Внутриведомственн</w:t>
      </w:r>
      <w:r>
        <w:t>ые расчеты";</w:t>
      </w:r>
    </w:p>
    <w:p w:rsidR="00000000" w:rsidRDefault="00820951">
      <w:bookmarkStart w:id="1157" w:name="sub_304005"/>
      <w:bookmarkEnd w:id="1156"/>
      <w:r>
        <w:t>5 "Расчеты по платежам из бюджета с финансовым органом";</w:t>
      </w:r>
    </w:p>
    <w:p w:rsidR="00000000" w:rsidRDefault="00820951">
      <w:bookmarkStart w:id="1158" w:name="sub_304006"/>
      <w:bookmarkEnd w:id="1157"/>
      <w:r>
        <w:t>6 "Расчеты с прочими кредиторами".</w:t>
      </w:r>
    </w:p>
    <w:p w:rsidR="00000000" w:rsidRDefault="00820951">
      <w:pPr>
        <w:pStyle w:val="a8"/>
        <w:rPr>
          <w:color w:val="000000"/>
          <w:sz w:val="16"/>
          <w:szCs w:val="16"/>
        </w:rPr>
      </w:pPr>
      <w:bookmarkStart w:id="1159" w:name="sub_2661"/>
      <w:bookmarkEnd w:id="1158"/>
      <w:r>
        <w:rPr>
          <w:color w:val="000000"/>
          <w:sz w:val="16"/>
          <w:szCs w:val="16"/>
        </w:rPr>
        <w:t>Информация об изменениях:</w:t>
      </w:r>
    </w:p>
    <w:bookmarkEnd w:id="1159"/>
    <w:p w:rsidR="00000000" w:rsidRDefault="00820951">
      <w:pPr>
        <w:pStyle w:val="a9"/>
      </w:pPr>
      <w:r>
        <w:fldChar w:fldCharType="begin"/>
      </w:r>
      <w:r>
        <w:instrText>HYPERLINK "garantF1://70632688.136"</w:instrText>
      </w:r>
      <w:r>
        <w:fldChar w:fldCharType="separate"/>
      </w:r>
      <w:r>
        <w:rPr>
          <w:rStyle w:val="a4"/>
        </w:rPr>
        <w:t>Приказом</w:t>
      </w:r>
      <w:r>
        <w:fldChar w:fldCharType="end"/>
      </w:r>
      <w:r>
        <w:t xml:space="preserve"> Минфина России от 29 августа 2014 г. N 89н приложение дополнено пунктом 266.1</w:t>
      </w:r>
    </w:p>
    <w:p w:rsidR="00000000" w:rsidRDefault="00820951">
      <w:r>
        <w:t>266.1. Учет операций по прочим расчетам с кредиторами в иностранных валютах одновременно ведется в соответствующей иностранной валюте и в рублевом эквиваленте на дату совершения</w:t>
      </w:r>
      <w:r>
        <w:t xml:space="preserve"> операций в иностранной валюте.</w:t>
      </w:r>
    </w:p>
    <w:p w:rsidR="00000000" w:rsidRDefault="00820951">
      <w:bookmarkStart w:id="1160" w:name="sub_26612"/>
      <w:r>
        <w:t>Переоценка задолженности по прочим расчетам с кредиторами в иностранных валютах осуществляется на дату совершения операций по оплате обязательства в иностранной валюте и на отчетную дату (на дату формирования регист</w:t>
      </w:r>
      <w:r>
        <w:t>ра бухгалтерского учета).</w:t>
      </w:r>
    </w:p>
    <w:p w:rsidR="00000000" w:rsidRDefault="00820951">
      <w:bookmarkStart w:id="1161" w:name="sub_26613"/>
      <w:bookmarkEnd w:id="1160"/>
      <w:r>
        <w:t>При этом положительные (отрицательные) курсовые разницы, возникшие при расчете рублевого эквивалента, относятся на увеличение (уменьшение) расчетов по принятым обязательствам в иностранной валюте, с отнесением ку</w:t>
      </w:r>
      <w:r>
        <w:t>рсовых разниц на финансовый результат текущего финансового года от переоценки активов.</w:t>
      </w:r>
    </w:p>
    <w:p w:rsidR="00000000" w:rsidRDefault="00820951">
      <w:pPr>
        <w:pStyle w:val="1"/>
      </w:pPr>
      <w:bookmarkStart w:id="1162" w:name="sub_30401"/>
      <w:bookmarkEnd w:id="1161"/>
      <w:r>
        <w:t>Счет 30401 "Расчеты по средствам, полученным во временное распоряжение"</w:t>
      </w:r>
    </w:p>
    <w:bookmarkEnd w:id="1162"/>
    <w:p w:rsidR="00000000" w:rsidRDefault="00820951"/>
    <w:p w:rsidR="00000000" w:rsidRDefault="00820951">
      <w:pPr>
        <w:pStyle w:val="a8"/>
        <w:rPr>
          <w:color w:val="000000"/>
          <w:sz w:val="16"/>
          <w:szCs w:val="16"/>
        </w:rPr>
      </w:pPr>
      <w:bookmarkStart w:id="1163" w:name="sub_2267"/>
      <w:r>
        <w:rPr>
          <w:color w:val="000000"/>
          <w:sz w:val="16"/>
          <w:szCs w:val="16"/>
        </w:rPr>
        <w:t>Информация об изменениях:</w:t>
      </w:r>
    </w:p>
    <w:bookmarkEnd w:id="1163"/>
    <w:p w:rsidR="00000000" w:rsidRDefault="00820951">
      <w:pPr>
        <w:pStyle w:val="a9"/>
      </w:pPr>
      <w:r>
        <w:fldChar w:fldCharType="begin"/>
      </w:r>
      <w:r>
        <w:instrText>HYPERLINK "garantF1://70632</w:instrText>
      </w:r>
      <w:r>
        <w:instrText>688.137"</w:instrText>
      </w:r>
      <w:r>
        <w:fldChar w:fldCharType="separate"/>
      </w:r>
      <w:r>
        <w:rPr>
          <w:rStyle w:val="a4"/>
        </w:rPr>
        <w:t>Приказом</w:t>
      </w:r>
      <w:r>
        <w:fldChar w:fldCharType="end"/>
      </w:r>
      <w:r>
        <w:t xml:space="preserve"> Минфина России от 29 августа 2014 г. N 89н в пункт 267 внесены изменения</w:t>
      </w:r>
    </w:p>
    <w:p w:rsidR="00000000" w:rsidRDefault="00820951">
      <w:pPr>
        <w:pStyle w:val="a9"/>
      </w:pPr>
      <w:hyperlink r:id="rId480" w:history="1">
        <w:r>
          <w:rPr>
            <w:rStyle w:val="a4"/>
          </w:rPr>
          <w:t>См. текст пункта в предыдущей редакции</w:t>
        </w:r>
      </w:hyperlink>
    </w:p>
    <w:p w:rsidR="00000000" w:rsidRDefault="00820951">
      <w:r>
        <w:t>267. Счет предназначен для учета сумм денежных средств, поступивших во временное расп</w:t>
      </w:r>
      <w:r>
        <w:t>оряжение учреждения и подлежащих при наступлении определенных условий возврату или перечислению по назначению.</w:t>
      </w:r>
    </w:p>
    <w:p w:rsidR="00000000" w:rsidRDefault="00820951">
      <w:pPr>
        <w:pStyle w:val="a8"/>
        <w:rPr>
          <w:color w:val="000000"/>
          <w:sz w:val="16"/>
          <w:szCs w:val="16"/>
        </w:rPr>
      </w:pPr>
      <w:bookmarkStart w:id="1164" w:name="sub_2268"/>
      <w:r>
        <w:rPr>
          <w:color w:val="000000"/>
          <w:sz w:val="16"/>
          <w:szCs w:val="16"/>
        </w:rPr>
        <w:t>Информация об изменениях:</w:t>
      </w:r>
    </w:p>
    <w:bookmarkEnd w:id="1164"/>
    <w:p w:rsidR="00000000" w:rsidRDefault="00820951">
      <w:pPr>
        <w:pStyle w:val="a9"/>
      </w:pPr>
      <w:r>
        <w:fldChar w:fldCharType="begin"/>
      </w:r>
      <w:r>
        <w:instrText>HYPERLINK "garantF1://70632688.138"</w:instrText>
      </w:r>
      <w:r>
        <w:fldChar w:fldCharType="separate"/>
      </w:r>
      <w:r>
        <w:rPr>
          <w:rStyle w:val="a4"/>
        </w:rPr>
        <w:t>Приказом</w:t>
      </w:r>
      <w:r>
        <w:fldChar w:fldCharType="end"/>
      </w:r>
      <w:r>
        <w:t xml:space="preserve"> Минфина России от 29 августа 2014 г. N 89н в пункт 268 в</w:t>
      </w:r>
      <w:r>
        <w:t xml:space="preserve">несены </w:t>
      </w:r>
      <w:r>
        <w:lastRenderedPageBreak/>
        <w:t>изменения</w:t>
      </w:r>
    </w:p>
    <w:p w:rsidR="00000000" w:rsidRDefault="00820951">
      <w:pPr>
        <w:pStyle w:val="a9"/>
      </w:pPr>
      <w:hyperlink r:id="rId481" w:history="1">
        <w:r>
          <w:rPr>
            <w:rStyle w:val="a4"/>
          </w:rPr>
          <w:t>См. текст пункта в предыдущей редакции</w:t>
        </w:r>
      </w:hyperlink>
    </w:p>
    <w:p w:rsidR="00000000" w:rsidRDefault="00820951">
      <w:r>
        <w:t xml:space="preserve">268. Аналитический учет средств, поступивших во временное распоряжение учреждения, ведется на </w:t>
      </w:r>
      <w:hyperlink r:id="rId482" w:history="1">
        <w:r>
          <w:rPr>
            <w:rStyle w:val="a4"/>
          </w:rPr>
          <w:t>Многографной карточке</w:t>
        </w:r>
      </w:hyperlink>
      <w:r>
        <w:t xml:space="preserve"> по каж</w:t>
      </w:r>
      <w:r>
        <w:t>дому получателю в разрезе видов поступлений (обязательств, в обеспечение которых они поступили) и направлений использования средств.</w:t>
      </w:r>
    </w:p>
    <w:p w:rsidR="00000000" w:rsidRDefault="00820951">
      <w:bookmarkStart w:id="1165" w:name="sub_2269"/>
      <w:r>
        <w:t xml:space="preserve">269. Учет операций по счету ведется в </w:t>
      </w:r>
      <w:hyperlink r:id="rId483" w:history="1">
        <w:r>
          <w:rPr>
            <w:rStyle w:val="a4"/>
          </w:rPr>
          <w:t>Журнале</w:t>
        </w:r>
      </w:hyperlink>
      <w:r>
        <w:t xml:space="preserve"> операций с безналичными денежн</w:t>
      </w:r>
      <w:r>
        <w:t>ыми средствами.</w:t>
      </w:r>
    </w:p>
    <w:bookmarkEnd w:id="1165"/>
    <w:p w:rsidR="00000000" w:rsidRDefault="00820951"/>
    <w:p w:rsidR="00000000" w:rsidRDefault="00820951">
      <w:pPr>
        <w:pStyle w:val="1"/>
      </w:pPr>
      <w:bookmarkStart w:id="1166" w:name="sub_30402"/>
      <w:r>
        <w:t>Счет 30402 "Расчеты с депонентами"</w:t>
      </w:r>
    </w:p>
    <w:bookmarkEnd w:id="1166"/>
    <w:p w:rsidR="00000000" w:rsidRDefault="00820951"/>
    <w:p w:rsidR="00000000" w:rsidRDefault="00820951">
      <w:pPr>
        <w:pStyle w:val="a8"/>
        <w:rPr>
          <w:color w:val="000000"/>
          <w:sz w:val="16"/>
          <w:szCs w:val="16"/>
        </w:rPr>
      </w:pPr>
      <w:bookmarkStart w:id="1167" w:name="sub_2270"/>
      <w:r>
        <w:rPr>
          <w:color w:val="000000"/>
          <w:sz w:val="16"/>
          <w:szCs w:val="16"/>
        </w:rPr>
        <w:t>Информация об изменениях:</w:t>
      </w:r>
    </w:p>
    <w:bookmarkEnd w:id="1167"/>
    <w:p w:rsidR="00000000" w:rsidRDefault="00820951">
      <w:pPr>
        <w:pStyle w:val="a9"/>
      </w:pPr>
      <w:r>
        <w:fldChar w:fldCharType="begin"/>
      </w:r>
      <w:r>
        <w:instrText>HYPERLINK "garantF1://70632688.139"</w:instrText>
      </w:r>
      <w:r>
        <w:fldChar w:fldCharType="separate"/>
      </w:r>
      <w:r>
        <w:rPr>
          <w:rStyle w:val="a4"/>
        </w:rPr>
        <w:t>Приказом</w:t>
      </w:r>
      <w:r>
        <w:fldChar w:fldCharType="end"/>
      </w:r>
      <w:r>
        <w:t xml:space="preserve"> Минфина России от 29 августа 2014 г. N 89н пункт 270 изложен в новой редакции</w:t>
      </w:r>
    </w:p>
    <w:p w:rsidR="00000000" w:rsidRDefault="00820951">
      <w:pPr>
        <w:pStyle w:val="a9"/>
      </w:pPr>
      <w:hyperlink r:id="rId484" w:history="1">
        <w:r>
          <w:rPr>
            <w:rStyle w:val="a4"/>
          </w:rPr>
          <w:t>См. текст пункта в предыдущей редакции</w:t>
        </w:r>
      </w:hyperlink>
    </w:p>
    <w:p w:rsidR="00000000" w:rsidRDefault="00820951">
      <w:r>
        <w:t>270. Счет предназначен для учета сумм оплаты труда, пособий, пенсий, компенсаций, стипендий, не полученных в установленный срок.</w:t>
      </w:r>
    </w:p>
    <w:p w:rsidR="00000000" w:rsidRDefault="00820951">
      <w:pPr>
        <w:pStyle w:val="a8"/>
        <w:rPr>
          <w:color w:val="000000"/>
          <w:sz w:val="16"/>
          <w:szCs w:val="16"/>
        </w:rPr>
      </w:pPr>
      <w:bookmarkStart w:id="1168" w:name="sub_2271"/>
      <w:r>
        <w:rPr>
          <w:color w:val="000000"/>
          <w:sz w:val="16"/>
          <w:szCs w:val="16"/>
        </w:rPr>
        <w:t>Информация об изменениях:</w:t>
      </w:r>
    </w:p>
    <w:bookmarkEnd w:id="1168"/>
    <w:p w:rsidR="00000000" w:rsidRDefault="00820951">
      <w:pPr>
        <w:pStyle w:val="a9"/>
      </w:pPr>
      <w:r>
        <w:fldChar w:fldCharType="begin"/>
      </w:r>
      <w:r>
        <w:instrText>HYPERLINK "garant</w:instrText>
      </w:r>
      <w:r>
        <w:instrText>F1://70632688.139"</w:instrText>
      </w:r>
      <w:r>
        <w:fldChar w:fldCharType="separate"/>
      </w:r>
      <w:r>
        <w:rPr>
          <w:rStyle w:val="a4"/>
        </w:rPr>
        <w:t>Приказом</w:t>
      </w:r>
      <w:r>
        <w:fldChar w:fldCharType="end"/>
      </w:r>
      <w:r>
        <w:t xml:space="preserve"> Минфина России от 29 августа 2014 г. N 89н пункт 271 изложен в новой редакции</w:t>
      </w:r>
    </w:p>
    <w:p w:rsidR="00000000" w:rsidRDefault="00820951">
      <w:pPr>
        <w:pStyle w:val="a9"/>
      </w:pPr>
      <w:hyperlink r:id="rId485" w:history="1">
        <w:r>
          <w:rPr>
            <w:rStyle w:val="a4"/>
          </w:rPr>
          <w:t>См. текст пункта в предыдущей редакции</w:t>
        </w:r>
      </w:hyperlink>
    </w:p>
    <w:p w:rsidR="00000000" w:rsidRDefault="00820951">
      <w:r>
        <w:t xml:space="preserve">271. Аналитический учет депонированных сумм ведется в </w:t>
      </w:r>
      <w:hyperlink r:id="rId486" w:history="1">
        <w:r>
          <w:rPr>
            <w:rStyle w:val="a4"/>
          </w:rPr>
          <w:t>Книге</w:t>
        </w:r>
      </w:hyperlink>
      <w:r>
        <w:t xml:space="preserve"> (Книгах) аналитического учета в разрезе получателей депонированных сумм и видов выплат.</w:t>
      </w:r>
    </w:p>
    <w:p w:rsidR="00000000" w:rsidRDefault="00820951">
      <w:pPr>
        <w:pStyle w:val="a8"/>
        <w:rPr>
          <w:color w:val="000000"/>
          <w:sz w:val="16"/>
          <w:szCs w:val="16"/>
        </w:rPr>
      </w:pPr>
      <w:bookmarkStart w:id="1169" w:name="sub_2272"/>
      <w:r>
        <w:rPr>
          <w:color w:val="000000"/>
          <w:sz w:val="16"/>
          <w:szCs w:val="16"/>
        </w:rPr>
        <w:t>Информация об изменениях:</w:t>
      </w:r>
    </w:p>
    <w:bookmarkEnd w:id="1169"/>
    <w:p w:rsidR="00000000" w:rsidRDefault="00820951">
      <w:pPr>
        <w:pStyle w:val="a9"/>
      </w:pPr>
      <w:r>
        <w:fldChar w:fldCharType="begin"/>
      </w:r>
      <w:r>
        <w:instrText>HYPERLINK "garantF1://71450852.5024"</w:instrText>
      </w:r>
      <w:r>
        <w:fldChar w:fldCharType="separate"/>
      </w:r>
      <w:r>
        <w:rPr>
          <w:rStyle w:val="a4"/>
        </w:rPr>
        <w:t>Приказом</w:t>
      </w:r>
      <w:r>
        <w:fldChar w:fldCharType="end"/>
      </w:r>
      <w:r>
        <w:t xml:space="preserve"> Минфина России от 16 ноября 2016 г. N </w:t>
      </w:r>
      <w:r>
        <w:t>209н в пункт 272 внесены изменения</w:t>
      </w:r>
    </w:p>
    <w:p w:rsidR="00000000" w:rsidRDefault="00820951">
      <w:pPr>
        <w:pStyle w:val="a9"/>
      </w:pPr>
      <w:hyperlink r:id="rId487" w:history="1">
        <w:r>
          <w:rPr>
            <w:rStyle w:val="a4"/>
          </w:rPr>
          <w:t>См. текст пункта в предыдущей редакции</w:t>
        </w:r>
      </w:hyperlink>
    </w:p>
    <w:p w:rsidR="00000000" w:rsidRDefault="00820951">
      <w:r>
        <w:t xml:space="preserve">272. Учет операций по счету ведется в </w:t>
      </w:r>
      <w:hyperlink r:id="rId488" w:history="1">
        <w:r>
          <w:rPr>
            <w:rStyle w:val="a4"/>
          </w:rPr>
          <w:t>Журнале</w:t>
        </w:r>
      </w:hyperlink>
      <w:r>
        <w:t xml:space="preserve"> операций расчетов по оплате труда, денежному довольствию и</w:t>
      </w:r>
      <w:r>
        <w:t xml:space="preserve"> стипендиям.</w:t>
      </w:r>
    </w:p>
    <w:p w:rsidR="00000000" w:rsidRDefault="00820951"/>
    <w:p w:rsidR="00000000" w:rsidRDefault="00820951">
      <w:pPr>
        <w:pStyle w:val="1"/>
      </w:pPr>
      <w:bookmarkStart w:id="1170" w:name="sub_30403"/>
      <w:r>
        <w:t>Счет 30403 "Расчеты по удержаниям из выплат по оплате труда"</w:t>
      </w:r>
    </w:p>
    <w:bookmarkEnd w:id="1170"/>
    <w:p w:rsidR="00000000" w:rsidRDefault="00820951"/>
    <w:p w:rsidR="00000000" w:rsidRDefault="00820951">
      <w:pPr>
        <w:pStyle w:val="a8"/>
        <w:rPr>
          <w:color w:val="000000"/>
          <w:sz w:val="16"/>
          <w:szCs w:val="16"/>
        </w:rPr>
      </w:pPr>
      <w:bookmarkStart w:id="1171" w:name="sub_2273"/>
      <w:r>
        <w:rPr>
          <w:color w:val="000000"/>
          <w:sz w:val="16"/>
          <w:szCs w:val="16"/>
        </w:rPr>
        <w:t>Информация об изменениях:</w:t>
      </w:r>
    </w:p>
    <w:bookmarkEnd w:id="1171"/>
    <w:p w:rsidR="00000000" w:rsidRDefault="00820951">
      <w:pPr>
        <w:pStyle w:val="a9"/>
      </w:pPr>
      <w:r>
        <w:fldChar w:fldCharType="begin"/>
      </w:r>
      <w:r>
        <w:instrText>HYPERLINK "garantF1://70632688.141"</w:instrText>
      </w:r>
      <w:r>
        <w:fldChar w:fldCharType="separate"/>
      </w:r>
      <w:r>
        <w:rPr>
          <w:rStyle w:val="a4"/>
        </w:rPr>
        <w:t>Приказом</w:t>
      </w:r>
      <w:r>
        <w:fldChar w:fldCharType="end"/>
      </w:r>
      <w:r>
        <w:t xml:space="preserve"> Минфина России от 29 августа 2014 г. N 89н пункт 273 изложен в новой реда</w:t>
      </w:r>
      <w:r>
        <w:t>кции</w:t>
      </w:r>
    </w:p>
    <w:p w:rsidR="00000000" w:rsidRDefault="00820951">
      <w:pPr>
        <w:pStyle w:val="a9"/>
      </w:pPr>
      <w:hyperlink r:id="rId489" w:history="1">
        <w:r>
          <w:rPr>
            <w:rStyle w:val="a4"/>
          </w:rPr>
          <w:t>См. текст пункта в предыдущей редакции</w:t>
        </w:r>
      </w:hyperlink>
    </w:p>
    <w:p w:rsidR="00000000" w:rsidRDefault="00820951">
      <w:r>
        <w:t>273. Счет предназначен для учета расчетов по удержаниям из заработной платы и денежного довольствия, стипендий или иных периодических платежей для безналичного перечисления:</w:t>
      </w:r>
      <w:r>
        <w:t xml:space="preserve"> на счета в кредитных организациях (во вклады) сотрудников, учащихся учреждения, взносов по договорам добровольного страхования; взносов на добровольное пенсионное страхование; сумм членских профсоюзных взносов; по исполнительным листам и другим документам</w:t>
      </w:r>
      <w:r>
        <w:t>.</w:t>
      </w:r>
    </w:p>
    <w:p w:rsidR="00000000" w:rsidRDefault="00820951">
      <w:bookmarkStart w:id="1172" w:name="sub_227302"/>
      <w:r>
        <w:t>Удержания производятся на основании соответствующих документов: письменных заявлений сотрудников, исполнительных листов.</w:t>
      </w:r>
    </w:p>
    <w:p w:rsidR="00000000" w:rsidRDefault="00820951">
      <w:bookmarkStart w:id="1173" w:name="sub_2274"/>
      <w:bookmarkEnd w:id="1172"/>
      <w:r>
        <w:t xml:space="preserve">274. Аналитический учет по счету ведется в </w:t>
      </w:r>
      <w:hyperlink r:id="rId490" w:history="1">
        <w:r>
          <w:rPr>
            <w:rStyle w:val="a4"/>
          </w:rPr>
          <w:t>Карточке</w:t>
        </w:r>
      </w:hyperlink>
      <w:r>
        <w:t xml:space="preserve"> учета средств и расчетов в разрезе получателей удержанных сумм и видов удержаний.</w:t>
      </w:r>
    </w:p>
    <w:p w:rsidR="00000000" w:rsidRDefault="00820951">
      <w:pPr>
        <w:pStyle w:val="a8"/>
        <w:rPr>
          <w:color w:val="000000"/>
          <w:sz w:val="16"/>
          <w:szCs w:val="16"/>
        </w:rPr>
      </w:pPr>
      <w:bookmarkStart w:id="1174" w:name="sub_2275"/>
      <w:bookmarkEnd w:id="1173"/>
      <w:r>
        <w:rPr>
          <w:color w:val="000000"/>
          <w:sz w:val="16"/>
          <w:szCs w:val="16"/>
        </w:rPr>
        <w:lastRenderedPageBreak/>
        <w:t>Информация об изменениях:</w:t>
      </w:r>
    </w:p>
    <w:bookmarkEnd w:id="1174"/>
    <w:p w:rsidR="00000000" w:rsidRDefault="00820951">
      <w:pPr>
        <w:pStyle w:val="a9"/>
      </w:pPr>
      <w:r>
        <w:fldChar w:fldCharType="begin"/>
      </w:r>
      <w:r>
        <w:instrText>HYPERLINK "garantF1://71450852.5024"</w:instrText>
      </w:r>
      <w:r>
        <w:fldChar w:fldCharType="separate"/>
      </w:r>
      <w:r>
        <w:rPr>
          <w:rStyle w:val="a4"/>
        </w:rPr>
        <w:t>Приказом</w:t>
      </w:r>
      <w:r>
        <w:fldChar w:fldCharType="end"/>
      </w:r>
      <w:r>
        <w:t xml:space="preserve"> Минфина России от 16 ноября 2016 г. N 209н в пункт 272 внесены изменения</w:t>
      </w:r>
    </w:p>
    <w:p w:rsidR="00000000" w:rsidRDefault="00820951">
      <w:pPr>
        <w:pStyle w:val="a9"/>
      </w:pPr>
      <w:hyperlink r:id="rId491" w:history="1">
        <w:r>
          <w:rPr>
            <w:rStyle w:val="a4"/>
          </w:rPr>
          <w:t>См. текст пункта в предыдущей редакции</w:t>
        </w:r>
      </w:hyperlink>
    </w:p>
    <w:p w:rsidR="00000000" w:rsidRDefault="00820951">
      <w:r>
        <w:t xml:space="preserve">275. Учет операций по счету ведется в </w:t>
      </w:r>
      <w:hyperlink r:id="rId492" w:history="1">
        <w:r>
          <w:rPr>
            <w:rStyle w:val="a4"/>
          </w:rPr>
          <w:t>Журнале</w:t>
        </w:r>
      </w:hyperlink>
      <w:r>
        <w:t xml:space="preserve"> операций расчетов по оплате труда, денежному довольствию и стипендиям.</w:t>
      </w:r>
    </w:p>
    <w:p w:rsidR="00000000" w:rsidRDefault="00820951"/>
    <w:p w:rsidR="00000000" w:rsidRDefault="00820951">
      <w:pPr>
        <w:pStyle w:val="1"/>
      </w:pPr>
      <w:bookmarkStart w:id="1175" w:name="sub_30404"/>
      <w:r>
        <w:t>Счет 30404 "Вн</w:t>
      </w:r>
      <w:r>
        <w:t>утриведомственные расчеты"</w:t>
      </w:r>
    </w:p>
    <w:bookmarkEnd w:id="1175"/>
    <w:p w:rsidR="00000000" w:rsidRDefault="00820951"/>
    <w:p w:rsidR="00000000" w:rsidRDefault="00820951">
      <w:pPr>
        <w:pStyle w:val="a8"/>
        <w:rPr>
          <w:color w:val="000000"/>
          <w:sz w:val="16"/>
          <w:szCs w:val="16"/>
        </w:rPr>
      </w:pPr>
      <w:bookmarkStart w:id="1176" w:name="sub_2276"/>
      <w:r>
        <w:rPr>
          <w:color w:val="000000"/>
          <w:sz w:val="16"/>
          <w:szCs w:val="16"/>
        </w:rPr>
        <w:t>Информация об изменениях:</w:t>
      </w:r>
    </w:p>
    <w:bookmarkEnd w:id="1176"/>
    <w:p w:rsidR="00000000" w:rsidRDefault="00820951">
      <w:pPr>
        <w:pStyle w:val="a9"/>
      </w:pPr>
      <w:r>
        <w:t xml:space="preserve">Пункт 276 изменен с 8 мая 2018 г. - </w:t>
      </w:r>
      <w:hyperlink r:id="rId49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94" w:history="1">
        <w:r>
          <w:rPr>
            <w:rStyle w:val="a4"/>
          </w:rPr>
          <w:t>применяютс</w:t>
        </w:r>
        <w:r>
          <w:rPr>
            <w:rStyle w:val="a4"/>
          </w:rPr>
          <w:t>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495" w:history="1">
        <w:r>
          <w:rPr>
            <w:rStyle w:val="a4"/>
          </w:rPr>
          <w:t>См. предыдущую редакцию</w:t>
        </w:r>
      </w:hyperlink>
    </w:p>
    <w:p w:rsidR="00000000" w:rsidRDefault="00820951">
      <w:r>
        <w:t>276. Счет предназначен для учета расчетов между главным распорядителем, распорядителями и получателя</w:t>
      </w:r>
      <w:r>
        <w:t>ми бюджетных средств, находящимися в их ведении учреждений (главным администратором источников финансирования дефицита бюджета, администраторами источников финансирования дефицита бюджета; главным администратором доходов бюджета, администраторами доходов б</w:t>
      </w:r>
      <w:r>
        <w:t>юджета), также расчетов между головным учреждением и его обособленными структурными подразделениями (филиалами), а также между обособленными структурными подразделениями (филиалами) учреждения по поступлению и выбытию нефинансовых, финансовых активов и обя</w:t>
      </w:r>
      <w:r>
        <w:t>зательств между ними.</w:t>
      </w:r>
    </w:p>
    <w:p w:rsidR="00000000" w:rsidRDefault="00820951">
      <w:r>
        <w:t>Внутриведомственные расчеты группируются по доходам (поступлениям) и расходам (выплатам).</w:t>
      </w:r>
    </w:p>
    <w:p w:rsidR="00000000" w:rsidRDefault="00820951">
      <w:bookmarkStart w:id="1177" w:name="sub_227603"/>
      <w:r>
        <w:t>Отражение учреждением исправительных бухгалтерских записей по консолидируемым расчетам по ошибкам прошлых лет осуществляется по соотве</w:t>
      </w:r>
      <w:r>
        <w:t>тствующим счетам аналитического учета счета:</w:t>
      </w:r>
    </w:p>
    <w:bookmarkStart w:id="1178" w:name="sub_227604"/>
    <w:bookmarkEnd w:id="1177"/>
    <w:p w:rsidR="00000000" w:rsidRDefault="00820951">
      <w:r>
        <w:fldChar w:fldCharType="begin"/>
      </w:r>
      <w:r>
        <w:instrText>HYPERLINK \l "sub_130484"</w:instrText>
      </w:r>
      <w:r>
        <w:fldChar w:fldCharType="separate"/>
      </w:r>
      <w:r>
        <w:rPr>
          <w:rStyle w:val="a4"/>
        </w:rPr>
        <w:t>30484</w:t>
      </w:r>
      <w:r>
        <w:fldChar w:fldCharType="end"/>
      </w:r>
      <w:r>
        <w:t xml:space="preserve"> "Консолидируемые расчеты года, предшествующего отчетному" - в части консолидируемых расчетов по ошибкам года, предшествующего году исправительных записей;</w:t>
      </w:r>
    </w:p>
    <w:bookmarkStart w:id="1179" w:name="sub_227605"/>
    <w:bookmarkEnd w:id="1178"/>
    <w:p w:rsidR="00000000" w:rsidRDefault="00820951">
      <w:r>
        <w:fldChar w:fldCharType="begin"/>
      </w:r>
      <w:r>
        <w:instrText>HYPERLINK \l "sub_130494"</w:instrText>
      </w:r>
      <w:r>
        <w:fldChar w:fldCharType="separate"/>
      </w:r>
      <w:r>
        <w:rPr>
          <w:rStyle w:val="a4"/>
        </w:rPr>
        <w:t>30494</w:t>
      </w:r>
      <w:r>
        <w:fldChar w:fldCharType="end"/>
      </w:r>
      <w:r>
        <w:t xml:space="preserve"> "Консолидируемые расчеты иных прошлых лет" - в части консолидируемых расчетов по ошибкам годов, предшествующих году исправительных записей, которые не подлежат отражению по </w:t>
      </w:r>
      <w:hyperlink w:anchor="sub_130484" w:history="1">
        <w:r>
          <w:rPr>
            <w:rStyle w:val="a4"/>
          </w:rPr>
          <w:t xml:space="preserve">счету </w:t>
        </w:r>
        <w:r>
          <w:rPr>
            <w:rStyle w:val="a4"/>
          </w:rPr>
          <w:t>30484</w:t>
        </w:r>
      </w:hyperlink>
      <w:r>
        <w:t>.</w:t>
      </w:r>
    </w:p>
    <w:p w:rsidR="00000000" w:rsidRDefault="00820951">
      <w:bookmarkStart w:id="1180" w:name="sub_2277"/>
      <w:bookmarkEnd w:id="1179"/>
      <w:r>
        <w:t xml:space="preserve">277. Аналитический учет по счету ведется в </w:t>
      </w:r>
      <w:hyperlink r:id="rId496" w:history="1">
        <w:r>
          <w:rPr>
            <w:rStyle w:val="a4"/>
          </w:rPr>
          <w:t>Карточке</w:t>
        </w:r>
      </w:hyperlink>
      <w:r>
        <w:t xml:space="preserve"> учета средств и расчетов в разрезе участников расчетов (удержаний).</w:t>
      </w:r>
    </w:p>
    <w:p w:rsidR="00000000" w:rsidRDefault="00820951">
      <w:pPr>
        <w:pStyle w:val="a8"/>
        <w:rPr>
          <w:color w:val="000000"/>
          <w:sz w:val="16"/>
          <w:szCs w:val="16"/>
        </w:rPr>
      </w:pPr>
      <w:bookmarkStart w:id="1181" w:name="sub_2278"/>
      <w:bookmarkEnd w:id="1180"/>
      <w:r>
        <w:rPr>
          <w:color w:val="000000"/>
          <w:sz w:val="16"/>
          <w:szCs w:val="16"/>
        </w:rPr>
        <w:t>Информация об изменениях:</w:t>
      </w:r>
    </w:p>
    <w:bookmarkEnd w:id="1181"/>
    <w:p w:rsidR="00000000" w:rsidRDefault="00820951">
      <w:pPr>
        <w:pStyle w:val="a9"/>
      </w:pPr>
      <w:r>
        <w:t xml:space="preserve">Пункт 278 изменен с 8 мая 2018 г. - </w:t>
      </w:r>
      <w:hyperlink r:id="rId49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498" w:history="1">
        <w:r>
          <w:rPr>
            <w:rStyle w:val="a4"/>
          </w:rPr>
          <w:t>применяются</w:t>
        </w:r>
      </w:hyperlink>
      <w:r>
        <w:t xml:space="preserve"> при формировании учетной политики и показателей бухгалтерского учета, начи</w:t>
      </w:r>
      <w:r>
        <w:t>ная с 2018 г.</w:t>
      </w:r>
    </w:p>
    <w:p w:rsidR="00000000" w:rsidRDefault="00820951">
      <w:pPr>
        <w:pStyle w:val="a9"/>
      </w:pPr>
      <w:hyperlink r:id="rId499" w:history="1">
        <w:r>
          <w:rPr>
            <w:rStyle w:val="a4"/>
          </w:rPr>
          <w:t>См. предыдущую редакцию</w:t>
        </w:r>
      </w:hyperlink>
    </w:p>
    <w:p w:rsidR="00000000" w:rsidRDefault="00820951">
      <w:r>
        <w:t xml:space="preserve">278. Учет операций по счету ведется в соответствии с содержанием факта хозяйственной жизни: в </w:t>
      </w:r>
      <w:hyperlink r:id="rId500" w:history="1">
        <w:r>
          <w:rPr>
            <w:rStyle w:val="a4"/>
          </w:rPr>
          <w:t>Журнале</w:t>
        </w:r>
      </w:hyperlink>
      <w:r>
        <w:t xml:space="preserve"> операций с безналичными денежными сред</w:t>
      </w:r>
      <w:r>
        <w:t xml:space="preserve">ствами, в Журнале операций расчетов с подотчетными лицами, в Журнале операций расчетов с поставщиками и подрядчиками, в Журнале операций расчетов с дебиторами по доходам, в Журнале операций по выбытию и перемещению нефинансовых активов, в </w:t>
      </w:r>
      <w:r>
        <w:lastRenderedPageBreak/>
        <w:t>Журнале по прочим</w:t>
      </w:r>
      <w:r>
        <w:t xml:space="preserve"> операциям.</w:t>
      </w:r>
    </w:p>
    <w:p w:rsidR="00000000" w:rsidRDefault="00820951">
      <w:bookmarkStart w:id="1182" w:name="sub_227802"/>
      <w:r>
        <w:t>Отражение операций по исправительным бухгалтерским записям по консолидируемым расчетам по ошибкам прошлых лет осуществляется в обособленных регистрах бухгалтерского учета.</w:t>
      </w:r>
    </w:p>
    <w:bookmarkEnd w:id="1182"/>
    <w:p w:rsidR="00000000" w:rsidRDefault="00820951"/>
    <w:p w:rsidR="00000000" w:rsidRDefault="00820951">
      <w:pPr>
        <w:pStyle w:val="1"/>
      </w:pPr>
      <w:bookmarkStart w:id="1183" w:name="sub_30405"/>
      <w:r>
        <w:t>Счет 30405 "Расчеты по платежам из бюджета</w:t>
      </w:r>
      <w:r>
        <w:t xml:space="preserve"> с финансовым органом"</w:t>
      </w:r>
    </w:p>
    <w:bookmarkEnd w:id="1183"/>
    <w:p w:rsidR="00000000" w:rsidRDefault="00820951"/>
    <w:p w:rsidR="00000000" w:rsidRDefault="00820951">
      <w:bookmarkStart w:id="1184" w:name="sub_2279"/>
      <w:r>
        <w:t>279. Счет предназначен для учета учреждением расчетов по платежам из бюджета с финансовыми органами.</w:t>
      </w:r>
    </w:p>
    <w:p w:rsidR="00000000" w:rsidRDefault="00820951">
      <w:bookmarkStart w:id="1185" w:name="sub_22792"/>
      <w:bookmarkEnd w:id="1184"/>
      <w:r>
        <w:t>Платежи из бюджета учитываются на основании документов, приложенных к выписке со счета бюджета, п</w:t>
      </w:r>
      <w:r>
        <w:t>редоставляемой финансовым органом соответствующим получателям средств бюджета (администраторам источников финансирования дефицита бюджета).</w:t>
      </w:r>
    </w:p>
    <w:p w:rsidR="00000000" w:rsidRDefault="00820951">
      <w:bookmarkStart w:id="1186" w:name="sub_2280"/>
      <w:bookmarkEnd w:id="1185"/>
      <w:r>
        <w:t xml:space="preserve">280. Учет операций по счету ведется в </w:t>
      </w:r>
      <w:hyperlink r:id="rId501" w:history="1">
        <w:r>
          <w:rPr>
            <w:rStyle w:val="a4"/>
          </w:rPr>
          <w:t>Журнале</w:t>
        </w:r>
      </w:hyperlink>
      <w:r>
        <w:t xml:space="preserve"> операций с без</w:t>
      </w:r>
      <w:r>
        <w:t>наличными денежными средствами.</w:t>
      </w:r>
    </w:p>
    <w:bookmarkEnd w:id="1186"/>
    <w:p w:rsidR="00000000" w:rsidRDefault="00820951"/>
    <w:p w:rsidR="00000000" w:rsidRDefault="00820951">
      <w:pPr>
        <w:pStyle w:val="1"/>
      </w:pPr>
      <w:bookmarkStart w:id="1187" w:name="sub_30406"/>
      <w:r>
        <w:t>Счет 30406 "Расчеты с прочими кредиторами"</w:t>
      </w:r>
    </w:p>
    <w:bookmarkEnd w:id="1187"/>
    <w:p w:rsidR="00000000" w:rsidRDefault="00820951"/>
    <w:p w:rsidR="00000000" w:rsidRDefault="00820951">
      <w:pPr>
        <w:pStyle w:val="a8"/>
        <w:rPr>
          <w:color w:val="000000"/>
          <w:sz w:val="16"/>
          <w:szCs w:val="16"/>
        </w:rPr>
      </w:pPr>
      <w:bookmarkStart w:id="1188" w:name="sub_2281"/>
      <w:r>
        <w:rPr>
          <w:color w:val="000000"/>
          <w:sz w:val="16"/>
          <w:szCs w:val="16"/>
        </w:rPr>
        <w:t>Информация об изменениях:</w:t>
      </w:r>
    </w:p>
    <w:bookmarkEnd w:id="1188"/>
    <w:p w:rsidR="00000000" w:rsidRDefault="00820951">
      <w:pPr>
        <w:pStyle w:val="a9"/>
      </w:pPr>
      <w:r>
        <w:t xml:space="preserve">Пункт 281 изменен с 8 мая 2018 г. - </w:t>
      </w:r>
      <w:hyperlink r:id="rId502" w:history="1">
        <w:r>
          <w:rPr>
            <w:rStyle w:val="a4"/>
          </w:rPr>
          <w:t>Приказ</w:t>
        </w:r>
      </w:hyperlink>
      <w:r>
        <w:t xml:space="preserve"> Минфина России от 31 марта 20</w:t>
      </w:r>
      <w:r>
        <w:t>18 г. N 64Н</w:t>
      </w:r>
    </w:p>
    <w:p w:rsidR="00000000" w:rsidRDefault="00820951">
      <w:pPr>
        <w:pStyle w:val="a9"/>
      </w:pPr>
      <w:r>
        <w:t xml:space="preserve">Изменения </w:t>
      </w:r>
      <w:hyperlink r:id="rId503"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04" w:history="1">
        <w:r>
          <w:rPr>
            <w:rStyle w:val="a4"/>
          </w:rPr>
          <w:t>См. предыдущую редакцию</w:t>
        </w:r>
      </w:hyperlink>
    </w:p>
    <w:p w:rsidR="00000000" w:rsidRDefault="00820951">
      <w:r>
        <w:t>281. Счет предназначен для учета р</w:t>
      </w:r>
      <w:r>
        <w:t>асчетов с кредиторами по операциям, о принятии к учету нефинансовых и финансовых активов, расчетов по обязательствам, финансового результата по передаточному акту (разделительному балансу) при реорганизации путем слияния, присоединения, разделения, выделен</w:t>
      </w:r>
      <w:r>
        <w:t xml:space="preserve">ия, при изменении типа казенного учреждения на бюджетное или автономное либо при изменении типа бюджетного или автономного учреждения на казенное, а также расчетов с кредиторами, отражение которых не предусмотрено на иных счетах учета </w:t>
      </w:r>
      <w:hyperlink w:anchor="sub_1000" w:history="1">
        <w:r>
          <w:rPr>
            <w:rStyle w:val="a4"/>
          </w:rPr>
          <w:t>Единого плана счетов</w:t>
        </w:r>
      </w:hyperlink>
      <w:r>
        <w:t>.</w:t>
      </w:r>
    </w:p>
    <w:p w:rsidR="00000000" w:rsidRDefault="00820951">
      <w:bookmarkStart w:id="1189" w:name="sub_228102"/>
      <w:r>
        <w:t>Отражение учреждением исправительных бухгалтерских записей по ошибкам прошлых лет осуществляется по соответствующим счетам аналитического учета счета:</w:t>
      </w:r>
    </w:p>
    <w:bookmarkStart w:id="1190" w:name="sub_228103"/>
    <w:bookmarkEnd w:id="1189"/>
    <w:p w:rsidR="00000000" w:rsidRDefault="00820951">
      <w:r>
        <w:fldChar w:fldCharType="begin"/>
      </w:r>
      <w:r>
        <w:instrText>HYPERLINK \l "sub_130486"</w:instrText>
      </w:r>
      <w:r>
        <w:fldChar w:fldCharType="separate"/>
      </w:r>
      <w:r>
        <w:rPr>
          <w:rStyle w:val="a4"/>
        </w:rPr>
        <w:t>30486</w:t>
      </w:r>
      <w:r>
        <w:fldChar w:fldCharType="end"/>
      </w:r>
      <w:r>
        <w:t xml:space="preserve"> "Иные расчеты </w:t>
      </w:r>
      <w:r>
        <w:t>года, предшествующего отчетному" - в части отражения бухгалтерских записей по ошибкам года, предшествующего году их исправления, не отраженных на иных обособляемых счетах расчетов и (или) счетах финансового результата;</w:t>
      </w:r>
    </w:p>
    <w:bookmarkStart w:id="1191" w:name="sub_228104"/>
    <w:bookmarkEnd w:id="1190"/>
    <w:p w:rsidR="00000000" w:rsidRDefault="00820951">
      <w:r>
        <w:fldChar w:fldCharType="begin"/>
      </w:r>
      <w:r>
        <w:instrText>HYPERLINK \l "sub</w:instrText>
      </w:r>
      <w:r>
        <w:instrText>_130496"</w:instrText>
      </w:r>
      <w:r>
        <w:fldChar w:fldCharType="separate"/>
      </w:r>
      <w:r>
        <w:rPr>
          <w:rStyle w:val="a4"/>
        </w:rPr>
        <w:t>30496</w:t>
      </w:r>
      <w:r>
        <w:fldChar w:fldCharType="end"/>
      </w:r>
      <w:r>
        <w:t xml:space="preserve"> "Иные расчеты прошлых лет" - в части отражения бухгалтерских записей по ошибкам годов, предшествующих году исправительных записей, которые не подлежат отражению по </w:t>
      </w:r>
      <w:hyperlink w:anchor="sub_130486" w:history="1">
        <w:r>
          <w:rPr>
            <w:rStyle w:val="a4"/>
          </w:rPr>
          <w:t>счету 30486</w:t>
        </w:r>
      </w:hyperlink>
      <w:r>
        <w:t>.</w:t>
      </w:r>
    </w:p>
    <w:p w:rsidR="00000000" w:rsidRDefault="00820951">
      <w:bookmarkStart w:id="1192" w:name="sub_2282"/>
      <w:bookmarkEnd w:id="1191"/>
      <w:r>
        <w:t xml:space="preserve">282. Аналитический учет по счету ведется в </w:t>
      </w:r>
      <w:hyperlink r:id="rId505" w:history="1">
        <w:r>
          <w:rPr>
            <w:rStyle w:val="a4"/>
          </w:rPr>
          <w:t>Карточке</w:t>
        </w:r>
      </w:hyperlink>
      <w:r>
        <w:t xml:space="preserve"> учета средств и расчетов в разрезе кредиторов по видам формируемых расчетов и суммам принятых обязательств (задолженности).</w:t>
      </w:r>
    </w:p>
    <w:bookmarkEnd w:id="1192"/>
    <w:p w:rsidR="00000000" w:rsidRDefault="00820951">
      <w:r>
        <w:t>В рамках формирования учетной пол</w:t>
      </w:r>
      <w:r>
        <w:t>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w:t>
      </w:r>
      <w:r>
        <w:t xml:space="preserve">ельном учете), устанавливать в составе Рабочего плана счетов дополнительную </w:t>
      </w:r>
      <w:r>
        <w:lastRenderedPageBreak/>
        <w:t>группировку расчетов с прочими кредиторами - дополнительные аналитические коды номеров счетов бухгалтерского учета.</w:t>
      </w:r>
    </w:p>
    <w:p w:rsidR="00000000" w:rsidRDefault="00820951">
      <w:pPr>
        <w:pStyle w:val="a8"/>
        <w:rPr>
          <w:color w:val="000000"/>
          <w:sz w:val="16"/>
          <w:szCs w:val="16"/>
        </w:rPr>
      </w:pPr>
      <w:bookmarkStart w:id="1193" w:name="sub_2283"/>
      <w:r>
        <w:rPr>
          <w:color w:val="000000"/>
          <w:sz w:val="16"/>
          <w:szCs w:val="16"/>
        </w:rPr>
        <w:t>Информация об изменениях:</w:t>
      </w:r>
    </w:p>
    <w:bookmarkEnd w:id="1193"/>
    <w:p w:rsidR="00000000" w:rsidRDefault="00820951">
      <w:pPr>
        <w:pStyle w:val="a9"/>
      </w:pPr>
      <w:r>
        <w:t xml:space="preserve">Пункт 283 изменен с 8 </w:t>
      </w:r>
      <w:r>
        <w:t xml:space="preserve">мая 2018 г. - </w:t>
      </w:r>
      <w:hyperlink r:id="rId506"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07"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08" w:history="1">
        <w:r>
          <w:rPr>
            <w:rStyle w:val="a4"/>
          </w:rPr>
          <w:t>См. предыдущую редакцию</w:t>
        </w:r>
      </w:hyperlink>
    </w:p>
    <w:p w:rsidR="00000000" w:rsidRDefault="00820951">
      <w:r>
        <w:t xml:space="preserve">283. Учет операций по счету ведется в </w:t>
      </w:r>
      <w:hyperlink r:id="rId509" w:history="1">
        <w:r>
          <w:rPr>
            <w:rStyle w:val="a4"/>
          </w:rPr>
          <w:t>Журнале</w:t>
        </w:r>
      </w:hyperlink>
      <w:r>
        <w:t xml:space="preserve"> по прочим операциям.</w:t>
      </w:r>
    </w:p>
    <w:p w:rsidR="00000000" w:rsidRDefault="00820951">
      <w:bookmarkStart w:id="1194" w:name="sub_228302"/>
      <w:r>
        <w:t>Отражение операций по исправительным бухгалтерским записям по ошибкам прошлых</w:t>
      </w:r>
      <w:r>
        <w:t xml:space="preserve"> лет осуществляется в обособленных регистрах бухгалтерского учета.</w:t>
      </w:r>
    </w:p>
    <w:bookmarkEnd w:id="1194"/>
    <w:p w:rsidR="00000000" w:rsidRDefault="00820951"/>
    <w:p w:rsidR="00000000" w:rsidRDefault="00820951">
      <w:pPr>
        <w:pStyle w:val="1"/>
      </w:pPr>
      <w:bookmarkStart w:id="1195" w:name="sub_30600"/>
      <w:r>
        <w:t>Счет 30600 "Расчеты по выплате наличных денег"</w:t>
      </w:r>
    </w:p>
    <w:bookmarkEnd w:id="1195"/>
    <w:p w:rsidR="00000000" w:rsidRDefault="00820951"/>
    <w:p w:rsidR="00000000" w:rsidRDefault="00820951">
      <w:bookmarkStart w:id="1196" w:name="sub_2284"/>
      <w:r>
        <w:t>284. Счет предназначен для учета расчетов, возникающих по средствам бюджета, средствам государственных (</w:t>
      </w:r>
      <w:r>
        <w:t>муниципальных) учреждений, на счетах органа, осуществляющего кассовое обслуживание, открытых для выплаты наличных денег.</w:t>
      </w:r>
    </w:p>
    <w:p w:rsidR="00000000" w:rsidRDefault="00820951">
      <w:bookmarkStart w:id="1197" w:name="sub_2285"/>
      <w:bookmarkEnd w:id="1196"/>
      <w:r>
        <w:t xml:space="preserve">285. Аналитический учет по счету ведется в </w:t>
      </w:r>
      <w:hyperlink r:id="rId510" w:history="1">
        <w:r>
          <w:rPr>
            <w:rStyle w:val="a4"/>
          </w:rPr>
          <w:t>Многографной карточке</w:t>
        </w:r>
      </w:hyperlink>
      <w:r>
        <w:t xml:space="preserve"> в разрезе бюдже</w:t>
      </w:r>
      <w:r>
        <w:t>тов бюджетной системы Российской Федерации, учреждений, получателей наличных денег.</w:t>
      </w:r>
    </w:p>
    <w:p w:rsidR="00000000" w:rsidRDefault="00820951">
      <w:bookmarkStart w:id="1198" w:name="sub_2286"/>
      <w:bookmarkEnd w:id="1197"/>
      <w:r>
        <w:t xml:space="preserve">286. Учет операций по счету ведется в </w:t>
      </w:r>
      <w:hyperlink r:id="rId511" w:history="1">
        <w:r>
          <w:rPr>
            <w:rStyle w:val="a4"/>
          </w:rPr>
          <w:t>Журнале</w:t>
        </w:r>
      </w:hyperlink>
      <w:r>
        <w:t xml:space="preserve"> по прочим операциям, формируемом по соответствующему бюджету бюджетной </w:t>
      </w:r>
      <w:r>
        <w:t>системы Российской Федерации.</w:t>
      </w:r>
    </w:p>
    <w:bookmarkEnd w:id="1198"/>
    <w:p w:rsidR="00000000" w:rsidRDefault="00820951"/>
    <w:p w:rsidR="00000000" w:rsidRDefault="00820951">
      <w:pPr>
        <w:pStyle w:val="1"/>
      </w:pPr>
      <w:bookmarkStart w:id="1199" w:name="sub_30700"/>
      <w:r>
        <w:t>Счет 30700 "Расчеты по операциям на счетах органа, осуществляющего кассовое обслуживание"</w:t>
      </w:r>
    </w:p>
    <w:bookmarkEnd w:id="1199"/>
    <w:p w:rsidR="00000000" w:rsidRDefault="00820951"/>
    <w:p w:rsidR="00000000" w:rsidRDefault="00820951">
      <w:bookmarkStart w:id="1200" w:name="sub_2287"/>
      <w:r>
        <w:t>287. Счет предназначен для учета органами федерального казначейства операций, производимых по едином</w:t>
      </w:r>
      <w:r>
        <w:t>у счету бюджета бюджетной системы Российской Федерации, иным счетам, открываемым в соответствии с законодательством Российской Федерации финансовому органу соответствующего бюджета, в рамках кассового обслуживания исполнения бюджетов.</w:t>
      </w:r>
    </w:p>
    <w:bookmarkEnd w:id="1200"/>
    <w:p w:rsidR="00000000" w:rsidRDefault="00820951">
      <w:r>
        <w:t>Счет также пр</w:t>
      </w:r>
      <w:r>
        <w:t>едназначен для учета органами федерального казначейства, финансовыми органами соответствующего бюджета, операций со средствами бюджетных учреждений, автономных учреждений, иных организаций, не являющихся участниками бюджетного процесса, производимых по лиц</w:t>
      </w:r>
      <w:r>
        <w:t>евым счетам учреждений, в рамках кассового обслуживания.</w:t>
      </w:r>
    </w:p>
    <w:p w:rsidR="00000000" w:rsidRDefault="00820951">
      <w:bookmarkStart w:id="1201" w:name="sub_2288"/>
      <w:r>
        <w:t>288. Учет операций по кассовому обслуживанию осуществляется на счете, содержащем аналитический код группы синтетического счета 10 "Расчеты по операциям на счетах органа, осуществляющего кассо</w:t>
      </w:r>
      <w:r>
        <w:t>вое обслуживание" и соответствующий код вида синтетического счета объекта учета:</w:t>
      </w:r>
    </w:p>
    <w:p w:rsidR="00000000" w:rsidRDefault="00820951">
      <w:bookmarkStart w:id="1202" w:name="sub_30700102"/>
      <w:bookmarkEnd w:id="1201"/>
      <w:r>
        <w:t>2 "Расчеты по операциям бюджета";</w:t>
      </w:r>
    </w:p>
    <w:p w:rsidR="00000000" w:rsidRDefault="00820951">
      <w:bookmarkStart w:id="1203" w:name="sub_30700103"/>
      <w:bookmarkEnd w:id="1202"/>
      <w:r>
        <w:t>3 "Расчеты по операциям бюджетных учреждений";</w:t>
      </w:r>
    </w:p>
    <w:p w:rsidR="00000000" w:rsidRDefault="00820951">
      <w:bookmarkStart w:id="1204" w:name="sub_30700104"/>
      <w:bookmarkEnd w:id="1203"/>
      <w:r>
        <w:t>4 "Расчеты по операциям ав</w:t>
      </w:r>
      <w:r>
        <w:t>тономных учреждений";</w:t>
      </w:r>
    </w:p>
    <w:p w:rsidR="00000000" w:rsidRDefault="00820951">
      <w:bookmarkStart w:id="1205" w:name="sub_30700105"/>
      <w:bookmarkEnd w:id="1204"/>
      <w:r>
        <w:t>5 "Расчеты по операциям иных организаций".</w:t>
      </w:r>
    </w:p>
    <w:p w:rsidR="00000000" w:rsidRDefault="00820951">
      <w:bookmarkStart w:id="1206" w:name="sub_2289"/>
      <w:bookmarkEnd w:id="1205"/>
      <w:r>
        <w:t xml:space="preserve">289. Учет операций по счету ведется в </w:t>
      </w:r>
      <w:hyperlink r:id="rId512" w:history="1">
        <w:r>
          <w:rPr>
            <w:rStyle w:val="a4"/>
          </w:rPr>
          <w:t>Журнале</w:t>
        </w:r>
      </w:hyperlink>
      <w:r>
        <w:t xml:space="preserve"> по прочим операциям, формируемом по соответствующему бюджету б</w:t>
      </w:r>
      <w:r>
        <w:t>юджетной системы Российской Федерации (финансовому органу соответствующего публично-правового образования).</w:t>
      </w:r>
    </w:p>
    <w:bookmarkEnd w:id="1206"/>
    <w:p w:rsidR="00000000" w:rsidRDefault="00820951"/>
    <w:p w:rsidR="00000000" w:rsidRDefault="00820951">
      <w:pPr>
        <w:pStyle w:val="1"/>
      </w:pPr>
      <w:bookmarkStart w:id="1207" w:name="sub_30800"/>
      <w:r>
        <w:t>Счет 30800 "Внутренние расчеты по поступлениям"</w:t>
      </w:r>
    </w:p>
    <w:bookmarkEnd w:id="1207"/>
    <w:p w:rsidR="00000000" w:rsidRDefault="00820951"/>
    <w:p w:rsidR="00000000" w:rsidRDefault="00820951">
      <w:pPr>
        <w:pStyle w:val="1"/>
      </w:pPr>
      <w:bookmarkStart w:id="1208" w:name="sub_30900"/>
      <w:r>
        <w:t>Счет 30900 "Внутренние расчеты по выбытиям"</w:t>
      </w:r>
    </w:p>
    <w:bookmarkEnd w:id="1208"/>
    <w:p w:rsidR="00000000" w:rsidRDefault="00820951"/>
    <w:p w:rsidR="00000000" w:rsidRDefault="00820951">
      <w:bookmarkStart w:id="1209" w:name="sub_2290"/>
      <w:r>
        <w:t>2</w:t>
      </w:r>
      <w:r>
        <w:t xml:space="preserve">90. Счета предназначены для учета расчетов между органами казначейства по поступлениям (выбытиям) в бюджет (из бюджета), а также по учету финансовыми органами расчетов по поступлениям и выбытиям, возникающим при обслуживании ими лицевых счетов бюджетных и </w:t>
      </w:r>
      <w:r>
        <w:t>(или) автономных учреждений, иных организаций, не являющихся участниками бюджетного процесса.</w:t>
      </w:r>
    </w:p>
    <w:p w:rsidR="00000000" w:rsidRDefault="00820951">
      <w:bookmarkStart w:id="1210" w:name="sub_2291"/>
      <w:bookmarkEnd w:id="1209"/>
      <w:r>
        <w:t xml:space="preserve">291. Аналитический учет операций по счетам ведется финансовым органом, органом Федерального казначейства в </w:t>
      </w:r>
      <w:hyperlink r:id="rId513" w:history="1">
        <w:r>
          <w:rPr>
            <w:rStyle w:val="a4"/>
          </w:rPr>
          <w:t>Вед</w:t>
        </w:r>
        <w:r>
          <w:rPr>
            <w:rStyle w:val="a4"/>
          </w:rPr>
          <w:t>омости</w:t>
        </w:r>
      </w:hyperlink>
      <w:r>
        <w:t xml:space="preserve"> учета внутренних расчетов в разрезе каждого органа, с которым осуществляются расчеты.</w:t>
      </w:r>
    </w:p>
    <w:p w:rsidR="00000000" w:rsidRDefault="00820951">
      <w:bookmarkStart w:id="1211" w:name="sub_2292"/>
      <w:bookmarkEnd w:id="1210"/>
      <w:r>
        <w:t xml:space="preserve">292. Учет операций по счетам ведется в </w:t>
      </w:r>
      <w:hyperlink r:id="rId514" w:history="1">
        <w:r>
          <w:rPr>
            <w:rStyle w:val="a4"/>
          </w:rPr>
          <w:t>Журнале</w:t>
        </w:r>
      </w:hyperlink>
      <w:r>
        <w:t xml:space="preserve"> по прочим операциям, формируемом по соответствующему бюджету бюджетной системы Российской Федерации (финансовому органу соответствующего публично-правового образования).</w:t>
      </w:r>
    </w:p>
    <w:bookmarkEnd w:id="1211"/>
    <w:p w:rsidR="00000000" w:rsidRDefault="00820951"/>
    <w:p w:rsidR="00000000" w:rsidRDefault="00820951">
      <w:pPr>
        <w:pStyle w:val="a8"/>
        <w:rPr>
          <w:color w:val="000000"/>
          <w:sz w:val="16"/>
          <w:szCs w:val="16"/>
        </w:rPr>
      </w:pPr>
      <w:bookmarkStart w:id="1212" w:name="sub_25000"/>
      <w:r>
        <w:rPr>
          <w:color w:val="000000"/>
          <w:sz w:val="16"/>
          <w:szCs w:val="16"/>
        </w:rPr>
        <w:t>Информация об изменениях:</w:t>
      </w:r>
    </w:p>
    <w:bookmarkEnd w:id="1212"/>
    <w:p w:rsidR="00000000" w:rsidRDefault="00820951">
      <w:pPr>
        <w:pStyle w:val="a9"/>
      </w:pPr>
      <w:r>
        <w:fldChar w:fldCharType="begin"/>
      </w:r>
      <w:r>
        <w:instrText>HYPERLINK "garantF1://70143014.3</w:instrText>
      </w:r>
      <w:r>
        <w:instrText>4"</w:instrText>
      </w:r>
      <w:r>
        <w:fldChar w:fldCharType="separate"/>
      </w:r>
      <w:r>
        <w:rPr>
          <w:rStyle w:val="a4"/>
        </w:rPr>
        <w:t>Приказом</w:t>
      </w:r>
      <w:r>
        <w:fldChar w:fldCharType="end"/>
      </w:r>
      <w:r>
        <w:t xml:space="preserve"> Минфина РФ от 12 октября 2012 г. N 134н в раздел V внесены изменения, </w:t>
      </w:r>
      <w:hyperlink r:id="rId515" w:history="1">
        <w:r>
          <w:rPr>
            <w:rStyle w:val="a4"/>
          </w:rPr>
          <w:t>вступающие в силу</w:t>
        </w:r>
      </w:hyperlink>
      <w:r>
        <w:t xml:space="preserve"> с 1 января 2013 г.</w:t>
      </w:r>
    </w:p>
    <w:p w:rsidR="00000000" w:rsidRDefault="00820951">
      <w:pPr>
        <w:pStyle w:val="a9"/>
      </w:pPr>
      <w:hyperlink r:id="rId516" w:history="1">
        <w:r>
          <w:rPr>
            <w:rStyle w:val="a4"/>
          </w:rPr>
          <w:t>См. текст раздела в предыдущей редакции</w:t>
        </w:r>
      </w:hyperlink>
    </w:p>
    <w:p w:rsidR="00000000" w:rsidRDefault="00820951">
      <w:pPr>
        <w:pStyle w:val="1"/>
      </w:pPr>
      <w:r>
        <w:t>V. Финансовый резу</w:t>
      </w:r>
      <w:r>
        <w:t>льтат</w:t>
      </w:r>
    </w:p>
    <w:p w:rsidR="00000000" w:rsidRDefault="00820951"/>
    <w:p w:rsidR="00000000" w:rsidRDefault="00820951">
      <w:pPr>
        <w:pStyle w:val="1"/>
      </w:pPr>
      <w:bookmarkStart w:id="1213" w:name="sub_40100"/>
      <w:r>
        <w:t>Счет 40100 "Финансовый результат экономического субъекта"</w:t>
      </w:r>
    </w:p>
    <w:bookmarkEnd w:id="1213"/>
    <w:p w:rsidR="00000000" w:rsidRDefault="00820951"/>
    <w:p w:rsidR="00000000" w:rsidRDefault="00820951">
      <w:bookmarkStart w:id="1214" w:name="sub_2293"/>
      <w:r>
        <w:t>293. Счет предназначен для отражения результата финансовой деятельности учреждений, а также финансового результата публично-правового образования по результатам исп</w:t>
      </w:r>
      <w:r>
        <w:t>олнения соответствующего бюджета бюджетной системы Российской Федерации, сметы (плана финансово-хозяйственной деятельности) бюджетного учреждения, автономного учреждения за текущий финансовый год и за прошлые финансовые периоды.</w:t>
      </w:r>
    </w:p>
    <w:p w:rsidR="00000000" w:rsidRDefault="00820951">
      <w:bookmarkStart w:id="1215" w:name="sub_2294"/>
      <w:bookmarkEnd w:id="1214"/>
      <w:r>
        <w:t>294. Учет о</w:t>
      </w:r>
      <w:r>
        <w:t xml:space="preserve">пераций по счетам ведется в </w:t>
      </w:r>
      <w:hyperlink r:id="rId517" w:history="1">
        <w:r>
          <w:rPr>
            <w:rStyle w:val="a4"/>
          </w:rPr>
          <w:t>Журналах</w:t>
        </w:r>
      </w:hyperlink>
      <w:r>
        <w:t xml:space="preserve"> по прочим операциям.</w:t>
      </w:r>
    </w:p>
    <w:bookmarkEnd w:id="1215"/>
    <w:p w:rsidR="00000000" w:rsidRDefault="00820951"/>
    <w:p w:rsidR="00000000" w:rsidRDefault="00820951">
      <w:pPr>
        <w:pStyle w:val="1"/>
      </w:pPr>
      <w:bookmarkStart w:id="1216" w:name="sub_40110"/>
      <w:r>
        <w:t>Счет 40110 "Доходы текущего финансового года"</w:t>
      </w:r>
    </w:p>
    <w:bookmarkEnd w:id="1216"/>
    <w:p w:rsidR="00000000" w:rsidRDefault="00820951"/>
    <w:p w:rsidR="00000000" w:rsidRDefault="00820951">
      <w:pPr>
        <w:pStyle w:val="1"/>
      </w:pPr>
      <w:bookmarkStart w:id="1217" w:name="sub_40120"/>
      <w:r>
        <w:t>Счет 40120 "Расходы текущего финансового года"</w:t>
      </w:r>
    </w:p>
    <w:bookmarkEnd w:id="1217"/>
    <w:p w:rsidR="00000000" w:rsidRDefault="00820951"/>
    <w:p w:rsidR="00000000" w:rsidRDefault="00820951">
      <w:bookmarkStart w:id="1218" w:name="sub_2295"/>
      <w:r>
        <w:t xml:space="preserve">295. Счета </w:t>
      </w:r>
      <w:r>
        <w:t>предназначены для учета учреждением по методу начисления финансового результата текущей деятельности учреждения.</w:t>
      </w:r>
    </w:p>
    <w:p w:rsidR="00000000" w:rsidRDefault="00820951">
      <w:bookmarkStart w:id="1219" w:name="sub_229502"/>
      <w:bookmarkEnd w:id="1218"/>
      <w:r>
        <w:t>Финансовый результат текущей деятельности в целях настоящей Инструкции определяется как разница между начисленными доходами и</w:t>
      </w:r>
      <w:r>
        <w:t xml:space="preserve"> начисленными расходами учреждения за отчетный период. Суммы начисленных доходов учреждения сопоставляются с суммами начисленных расходов, при этом кредитовый остаток по указанным выше счетам отражает положительный результат, дебетовый - отрицательный.</w:t>
      </w:r>
    </w:p>
    <w:p w:rsidR="00000000" w:rsidRDefault="00820951">
      <w:bookmarkStart w:id="1220" w:name="sub_229503"/>
      <w:bookmarkEnd w:id="1219"/>
      <w:r>
        <w:lastRenderedPageBreak/>
        <w:t>Оценка доходов производится по продажной цене, сумме сделки, указанной в договоре, признание доходов осуществляется по методу начисления, дата признания определяется по дате перехода права собственности на услугу, товар, готовую продукцию,</w:t>
      </w:r>
      <w:r>
        <w:t xml:space="preserve"> работу.</w:t>
      </w:r>
    </w:p>
    <w:p w:rsidR="00000000" w:rsidRDefault="00820951">
      <w:bookmarkStart w:id="1221" w:name="sub_229504"/>
      <w:bookmarkEnd w:id="1220"/>
      <w:r>
        <w:t>При выполнении работ, оказании услуг по долгосрочным договорам, в которых указаны этапы выполнения, если невозможно определить дату перехода собственности, применяется равномерное отнесение доходов и расходов на финансовый резу</w:t>
      </w:r>
      <w:r>
        <w:t>льтат деятельности учреждения или их списание в соответствии со сметой или планом финансово-хозяйственной деятельности.</w:t>
      </w:r>
    </w:p>
    <w:p w:rsidR="00000000" w:rsidRDefault="00820951">
      <w:bookmarkStart w:id="1222" w:name="sub_2296"/>
      <w:bookmarkEnd w:id="1221"/>
      <w:r>
        <w:t>296. Сформированная по результатам деятельности учреждения себестоимость выполненных учреждением работ, оказанных услу</w:t>
      </w:r>
      <w:r>
        <w:t>г, реализованной готовой продукции отражается на соответствующих счетах финансового результата текущего финансового года в уменьшение дохода от оказания платных услуг (работ), реализации готовой продукции, соответственно.</w:t>
      </w:r>
    </w:p>
    <w:p w:rsidR="00000000" w:rsidRDefault="00820951">
      <w:bookmarkStart w:id="1223" w:name="sub_2297"/>
      <w:bookmarkEnd w:id="1222"/>
      <w:r>
        <w:t>297. При завершени</w:t>
      </w:r>
      <w:r>
        <w:t>и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финансовый результат прошлых отчетных периодов.</w:t>
      </w:r>
    </w:p>
    <w:p w:rsidR="00000000" w:rsidRDefault="00820951">
      <w:pPr>
        <w:pStyle w:val="a8"/>
        <w:rPr>
          <w:color w:val="000000"/>
          <w:sz w:val="16"/>
          <w:szCs w:val="16"/>
        </w:rPr>
      </w:pPr>
      <w:bookmarkStart w:id="1224" w:name="sub_2298"/>
      <w:bookmarkEnd w:id="1223"/>
      <w:r>
        <w:rPr>
          <w:color w:val="000000"/>
          <w:sz w:val="16"/>
          <w:szCs w:val="16"/>
        </w:rPr>
        <w:t>И</w:t>
      </w:r>
      <w:r>
        <w:rPr>
          <w:color w:val="000000"/>
          <w:sz w:val="16"/>
          <w:szCs w:val="16"/>
        </w:rPr>
        <w:t>нформация об изменениях:</w:t>
      </w:r>
    </w:p>
    <w:bookmarkEnd w:id="1224"/>
    <w:p w:rsidR="00000000" w:rsidRDefault="00820951">
      <w:pPr>
        <w:pStyle w:val="a9"/>
      </w:pPr>
      <w:r>
        <w:t xml:space="preserve">Пункт 298 изменен с 8 мая 2018 г. - </w:t>
      </w:r>
      <w:hyperlink r:id="rId51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19" w:history="1">
        <w:r>
          <w:rPr>
            <w:rStyle w:val="a4"/>
          </w:rPr>
          <w:t>применяются</w:t>
        </w:r>
      </w:hyperlink>
      <w:r>
        <w:t xml:space="preserve"> при формировании учетной политики и показ</w:t>
      </w:r>
      <w:r>
        <w:t>ателей бухгалтерского учета, начиная с 2018 г.</w:t>
      </w:r>
    </w:p>
    <w:p w:rsidR="00000000" w:rsidRDefault="00820951">
      <w:pPr>
        <w:pStyle w:val="a9"/>
      </w:pPr>
      <w:hyperlink r:id="rId520" w:history="1">
        <w:r>
          <w:rPr>
            <w:rStyle w:val="a4"/>
          </w:rPr>
          <w:t>См. предыдущую редакцию</w:t>
        </w:r>
      </w:hyperlink>
    </w:p>
    <w:p w:rsidR="00000000" w:rsidRDefault="00820951">
      <w:r>
        <w:t>298. Для учета операций по формированию финансового результата деятельности учреждения в разрезе групп объектов учета, составляющих финансовый рез</w:t>
      </w:r>
      <w:r>
        <w:t>ультат, предназначены счета:</w:t>
      </w:r>
    </w:p>
    <w:p w:rsidR="00000000" w:rsidRDefault="00820951">
      <w:bookmarkStart w:id="1225" w:name="sub_42110"/>
      <w:r>
        <w:t>40110 "Доходы текущего финансового года";</w:t>
      </w:r>
    </w:p>
    <w:p w:rsidR="00000000" w:rsidRDefault="00820951">
      <w:bookmarkStart w:id="1226" w:name="sub_42120"/>
      <w:bookmarkEnd w:id="1225"/>
      <w:r>
        <w:t>40120 "Расходы текущего финансового года".</w:t>
      </w:r>
    </w:p>
    <w:p w:rsidR="00000000" w:rsidRDefault="00820951">
      <w:bookmarkStart w:id="1227" w:name="sub_229804"/>
      <w:bookmarkEnd w:id="1226"/>
      <w:r>
        <w:t>Отражение учреждением бухгалтерских записей по ошибкам прошлых лет, корректирующих финансовый результат, формируемый по операциям прошлых лет, осуществляется по соответствующим счетам аналитического учета счета:</w:t>
      </w:r>
    </w:p>
    <w:bookmarkStart w:id="1228" w:name="sub_229805"/>
    <w:bookmarkEnd w:id="1227"/>
    <w:p w:rsidR="00000000" w:rsidRDefault="00820951">
      <w:r>
        <w:fldChar w:fldCharType="begin"/>
      </w:r>
      <w:r>
        <w:instrText>HYPERLINK \l "sub_140118</w:instrText>
      </w:r>
      <w:r>
        <w:instrText>"</w:instrText>
      </w:r>
      <w:r>
        <w:fldChar w:fldCharType="separate"/>
      </w:r>
      <w:r>
        <w:rPr>
          <w:rStyle w:val="a4"/>
        </w:rPr>
        <w:t>40118</w:t>
      </w:r>
      <w:r>
        <w:fldChar w:fldCharType="end"/>
      </w:r>
      <w:r>
        <w:t xml:space="preserve"> "Доходы финансового года, предшествующего отчетному" - в части отражения бухгалтерских записей по ошибкам года, предшествующего году их исправления, корректирующих показатель доходов прошлого года;</w:t>
      </w:r>
    </w:p>
    <w:bookmarkStart w:id="1229" w:name="sub_229806"/>
    <w:bookmarkEnd w:id="1228"/>
    <w:p w:rsidR="00000000" w:rsidRDefault="00820951">
      <w:r>
        <w:fldChar w:fldCharType="begin"/>
      </w:r>
      <w:r>
        <w:instrText>HYPERLINK \l "sub_140128"</w:instrText>
      </w:r>
      <w:r>
        <w:fldChar w:fldCharType="separate"/>
      </w:r>
      <w:r>
        <w:rPr>
          <w:rStyle w:val="a4"/>
        </w:rPr>
        <w:t>401</w:t>
      </w:r>
      <w:r>
        <w:rPr>
          <w:rStyle w:val="a4"/>
        </w:rPr>
        <w:t>28</w:t>
      </w:r>
      <w:r>
        <w:fldChar w:fldCharType="end"/>
      </w:r>
      <w:r>
        <w:t xml:space="preserve"> "Расходы финансового года, предшествующего отчетному" - в части отражения бухгалтерских записей по ошибкам года, предшествующего году их исправления, корректирующих показатель расходов прошлого года;</w:t>
      </w:r>
    </w:p>
    <w:bookmarkStart w:id="1230" w:name="sub_229807"/>
    <w:bookmarkEnd w:id="1229"/>
    <w:p w:rsidR="00000000" w:rsidRDefault="00820951">
      <w:r>
        <w:fldChar w:fldCharType="begin"/>
      </w:r>
      <w:r>
        <w:instrText>HYPERLINK \l "sub_140119"</w:instrText>
      </w:r>
      <w:r>
        <w:fldChar w:fldCharType="separate"/>
      </w:r>
      <w:r>
        <w:rPr>
          <w:rStyle w:val="a4"/>
        </w:rPr>
        <w:t>40119</w:t>
      </w:r>
      <w:r>
        <w:fldChar w:fldCharType="end"/>
      </w:r>
      <w:r>
        <w:t xml:space="preserve"> "Доходы прошлых лет" - в части отражения бухгалтерских записей по ошибкам прошлых лет, предшествующих году их исправления, корректирующих показатель доходов прошлых лет, не подлежащих отражению по </w:t>
      </w:r>
      <w:hyperlink w:anchor="sub_140118" w:history="1">
        <w:r>
          <w:rPr>
            <w:rStyle w:val="a4"/>
          </w:rPr>
          <w:t>счету 40118</w:t>
        </w:r>
      </w:hyperlink>
      <w:r>
        <w:t>;</w:t>
      </w:r>
    </w:p>
    <w:bookmarkStart w:id="1231" w:name="sub_229808"/>
    <w:bookmarkEnd w:id="1230"/>
    <w:p w:rsidR="00000000" w:rsidRDefault="00820951">
      <w:r>
        <w:fldChar w:fldCharType="begin"/>
      </w:r>
      <w:r>
        <w:instrText>HYPERLINK \l "sub_140129"</w:instrText>
      </w:r>
      <w:r>
        <w:fldChar w:fldCharType="separate"/>
      </w:r>
      <w:r>
        <w:rPr>
          <w:rStyle w:val="a4"/>
        </w:rPr>
        <w:t>40129</w:t>
      </w:r>
      <w:r>
        <w:fldChar w:fldCharType="end"/>
      </w:r>
      <w:r>
        <w:t xml:space="preserve"> "Расходы прошлых лет" - в части отражения бухгалтерских записей по ошибкам прошлых лет, предшествующих году их исправления, корректирующих показатель расходов прошлых лет, не подлежащих отражению по </w:t>
      </w:r>
      <w:hyperlink w:anchor="sub_140128" w:history="1">
        <w:r>
          <w:rPr>
            <w:rStyle w:val="a4"/>
          </w:rPr>
          <w:t>счету 40128</w:t>
        </w:r>
      </w:hyperlink>
      <w:r>
        <w:t>.</w:t>
      </w:r>
    </w:p>
    <w:p w:rsidR="00000000" w:rsidRDefault="00820951">
      <w:pPr>
        <w:pStyle w:val="a8"/>
        <w:rPr>
          <w:color w:val="000000"/>
          <w:sz w:val="16"/>
          <w:szCs w:val="16"/>
        </w:rPr>
      </w:pPr>
      <w:bookmarkStart w:id="1232" w:name="sub_2299"/>
      <w:bookmarkEnd w:id="1231"/>
      <w:r>
        <w:rPr>
          <w:color w:val="000000"/>
          <w:sz w:val="16"/>
          <w:szCs w:val="16"/>
        </w:rPr>
        <w:t>Информация об изменениях:</w:t>
      </w:r>
    </w:p>
    <w:bookmarkEnd w:id="1232"/>
    <w:p w:rsidR="00000000" w:rsidRDefault="00820951">
      <w:pPr>
        <w:pStyle w:val="a9"/>
      </w:pPr>
      <w:r>
        <w:t xml:space="preserve">Пункт 299 изменен с 8 мая 2018 г. - </w:t>
      </w:r>
      <w:hyperlink r:id="rId521"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22" w:history="1">
        <w:r>
          <w:rPr>
            <w:rStyle w:val="a4"/>
          </w:rPr>
          <w:t>применяют</w:t>
        </w:r>
        <w:r>
          <w:rPr>
            <w:rStyle w:val="a4"/>
          </w:rPr>
          <w:t>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23" w:history="1">
        <w:r>
          <w:rPr>
            <w:rStyle w:val="a4"/>
          </w:rPr>
          <w:t>См. предыдущую редакцию</w:t>
        </w:r>
      </w:hyperlink>
    </w:p>
    <w:p w:rsidR="00000000" w:rsidRDefault="00820951">
      <w:r>
        <w:t>299. Для определения финансового результата деятельности учреждения доходы и расходы группируются п</w:t>
      </w:r>
      <w:r>
        <w:t xml:space="preserve">о видам доходов (расходов) соответственно казенными учреждениями, бюджетными учреждениями - в разрезе кодов классификации операций сектора государственного управления; автономными учреждениями - в разрезе видов поступлений (выплат), предусмотренных планом </w:t>
      </w:r>
      <w:r>
        <w:t>финансово-хозяйственной деятельности учреждения.</w:t>
      </w:r>
    </w:p>
    <w:p w:rsidR="00000000" w:rsidRDefault="00820951">
      <w:bookmarkStart w:id="1233" w:name="sub_22992"/>
      <w:r>
        <w:t>Формирование раздельного учета по видам доходов (расходов) на счетах финансового результата текущего финансового года, в том числе для целей налогового (управленческого) учета, осуществляется в поря</w:t>
      </w:r>
      <w:r>
        <w:t>дке, установленном главным администратором средств бюджета, органом, осуществляющим функции и полномочия учредителя, актом учреждения, принимаемым при формировании учетной политики учреждения.</w:t>
      </w:r>
    </w:p>
    <w:p w:rsidR="00000000" w:rsidRDefault="00820951">
      <w:bookmarkStart w:id="1234" w:name="sub_22993"/>
      <w:bookmarkEnd w:id="1233"/>
      <w:r>
        <w:t>Отражение операций по исправительным бухгалте</w:t>
      </w:r>
      <w:r>
        <w:t>рским записям по ошибкам прошлых лет осуществляется в обособленных регистрах бухгалтерского учета.</w:t>
      </w:r>
    </w:p>
    <w:bookmarkEnd w:id="1234"/>
    <w:p w:rsidR="00000000" w:rsidRDefault="00820951"/>
    <w:p w:rsidR="00000000" w:rsidRDefault="00820951">
      <w:pPr>
        <w:pStyle w:val="1"/>
      </w:pPr>
      <w:bookmarkStart w:id="1235" w:name="sub_40130"/>
      <w:r>
        <w:t>Счет 40130 "Финансовый результат прошлых отчетных периодов"</w:t>
      </w:r>
    </w:p>
    <w:bookmarkEnd w:id="1235"/>
    <w:p w:rsidR="00000000" w:rsidRDefault="00820951"/>
    <w:p w:rsidR="00000000" w:rsidRDefault="00820951">
      <w:pPr>
        <w:pStyle w:val="a8"/>
        <w:rPr>
          <w:color w:val="000000"/>
          <w:sz w:val="16"/>
          <w:szCs w:val="16"/>
        </w:rPr>
      </w:pPr>
      <w:bookmarkStart w:id="1236" w:name="sub_2300"/>
      <w:r>
        <w:rPr>
          <w:color w:val="000000"/>
          <w:sz w:val="16"/>
          <w:szCs w:val="16"/>
        </w:rPr>
        <w:t>Информация об изменениях:</w:t>
      </w:r>
    </w:p>
    <w:bookmarkEnd w:id="1236"/>
    <w:p w:rsidR="00000000" w:rsidRDefault="00820951">
      <w:pPr>
        <w:pStyle w:val="a9"/>
      </w:pPr>
      <w:r>
        <w:t xml:space="preserve">Пункт 300 изменен с 8 мая </w:t>
      </w:r>
      <w:r>
        <w:t xml:space="preserve">2018 г. - </w:t>
      </w:r>
      <w:hyperlink r:id="rId52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2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26" w:history="1">
        <w:r>
          <w:rPr>
            <w:rStyle w:val="a4"/>
          </w:rPr>
          <w:t>См. предыдущую редакцию</w:t>
        </w:r>
      </w:hyperlink>
    </w:p>
    <w:p w:rsidR="00000000" w:rsidRDefault="00820951">
      <w:r>
        <w:t>300. Счет предназначен для учета финансового результата учреждения прошлых отчетных периодов.</w:t>
      </w:r>
    </w:p>
    <w:p w:rsidR="00000000" w:rsidRDefault="00820951">
      <w:r>
        <w:t xml:space="preserve">Учреждение вправе в рамках формирования учетной политики устанавливать дополнительные коды вида синтетического </w:t>
      </w:r>
      <w:r>
        <w:t>счета в целях осуществления аналитического учета финансовых результатов, например, по годам их формирования.</w:t>
      </w:r>
    </w:p>
    <w:p w:rsidR="00000000" w:rsidRDefault="00820951">
      <w:bookmarkStart w:id="1237" w:name="sub_23003"/>
      <w:r>
        <w:t>Финансовый результат прошлых отчетных периодов формируется путем заключения показателей по счетам финансового результата текущего финансов</w:t>
      </w:r>
      <w:r>
        <w:t xml:space="preserve">ого года (по </w:t>
      </w:r>
      <w:hyperlink w:anchor="sub_140110" w:history="1">
        <w:r>
          <w:rPr>
            <w:rStyle w:val="a4"/>
          </w:rPr>
          <w:t>счетам 40110</w:t>
        </w:r>
      </w:hyperlink>
      <w:r>
        <w:t xml:space="preserve">, </w:t>
      </w:r>
      <w:hyperlink w:anchor="sub_140120" w:history="1">
        <w:r>
          <w:rPr>
            <w:rStyle w:val="a4"/>
          </w:rPr>
          <w:t>40120</w:t>
        </w:r>
      </w:hyperlink>
      <w:r>
        <w:t xml:space="preserve">), соответствующих </w:t>
      </w:r>
      <w:hyperlink w:anchor="sub_140118" w:history="1">
        <w:r>
          <w:rPr>
            <w:rStyle w:val="a4"/>
          </w:rPr>
          <w:t>счетов 40118</w:t>
        </w:r>
      </w:hyperlink>
      <w:r>
        <w:t xml:space="preserve"> "Доходы финансового года, предшествующего отчетному", </w:t>
      </w:r>
      <w:hyperlink w:anchor="sub_140128" w:history="1">
        <w:r>
          <w:rPr>
            <w:rStyle w:val="a4"/>
          </w:rPr>
          <w:t>40128</w:t>
        </w:r>
      </w:hyperlink>
      <w:r>
        <w:t xml:space="preserve"> "Расходы финансового</w:t>
      </w:r>
      <w:r>
        <w:t xml:space="preserve"> года, предшествующего отчетному", </w:t>
      </w:r>
      <w:hyperlink w:anchor="sub_140119" w:history="1">
        <w:r>
          <w:rPr>
            <w:rStyle w:val="a4"/>
          </w:rPr>
          <w:t>40119</w:t>
        </w:r>
      </w:hyperlink>
      <w:r>
        <w:t xml:space="preserve"> "Доходы прошлых лет", </w:t>
      </w:r>
      <w:hyperlink w:anchor="sub_140129" w:history="1">
        <w:r>
          <w:rPr>
            <w:rStyle w:val="a4"/>
          </w:rPr>
          <w:t>40129</w:t>
        </w:r>
      </w:hyperlink>
      <w:r>
        <w:t xml:space="preserve"> "Расходы прошлых лет", </w:t>
      </w:r>
      <w:hyperlink w:anchor="sub_121002" w:history="1">
        <w:r>
          <w:rPr>
            <w:rStyle w:val="a4"/>
          </w:rPr>
          <w:t>21002</w:t>
        </w:r>
      </w:hyperlink>
      <w:r>
        <w:t xml:space="preserve"> "Расчеты с финансовым органом по поступлениям в бюджет", </w:t>
      </w:r>
      <w:hyperlink w:anchor="sub_121082" w:history="1">
        <w:r>
          <w:rPr>
            <w:rStyle w:val="a4"/>
          </w:rPr>
          <w:t>21082</w:t>
        </w:r>
      </w:hyperlink>
      <w:r>
        <w:t xml:space="preserve"> "Расчеты с финансовым органом по уточнению невыясненных поступлений в бюджет года, предшествующего отчетному", </w:t>
      </w:r>
      <w:hyperlink w:anchor="sub_121092" w:history="1">
        <w:r>
          <w:rPr>
            <w:rStyle w:val="a4"/>
          </w:rPr>
          <w:t>21092</w:t>
        </w:r>
      </w:hyperlink>
      <w:r>
        <w:t xml:space="preserve"> "Расчеты с финансовым органом по уточнению невыясненных поступлений в бюджет прошлых лет", </w:t>
      </w:r>
      <w:hyperlink w:anchor="sub_130405" w:history="1">
        <w:r>
          <w:rPr>
            <w:rStyle w:val="a4"/>
          </w:rPr>
          <w:t>30405</w:t>
        </w:r>
      </w:hyperlink>
      <w:r>
        <w:t xml:space="preserve"> "Расчеты по платежам из бюджета с финансовым органом", </w:t>
      </w:r>
      <w:hyperlink w:anchor="sub_130404" w:history="1">
        <w:r>
          <w:rPr>
            <w:rStyle w:val="a4"/>
          </w:rPr>
          <w:t>30404</w:t>
        </w:r>
      </w:hyperlink>
      <w:r>
        <w:t xml:space="preserve"> "Внутриведомственные расчеты", </w:t>
      </w:r>
      <w:hyperlink w:anchor="sub_130484" w:history="1">
        <w:r>
          <w:rPr>
            <w:rStyle w:val="a4"/>
          </w:rPr>
          <w:t>30484</w:t>
        </w:r>
      </w:hyperlink>
      <w:r>
        <w:t xml:space="preserve"> "Консолидируемые расчеты года, предшествующего отчетному", </w:t>
      </w:r>
      <w:hyperlink w:anchor="sub_130494" w:history="1">
        <w:r>
          <w:rPr>
            <w:rStyle w:val="a4"/>
          </w:rPr>
          <w:t>30494</w:t>
        </w:r>
      </w:hyperlink>
      <w:r>
        <w:t xml:space="preserve"> "Консолидируемые расчеты иных прошлых лет", </w:t>
      </w:r>
      <w:hyperlink w:anchor="sub_130406" w:history="1">
        <w:r>
          <w:rPr>
            <w:rStyle w:val="a4"/>
          </w:rPr>
          <w:t>30406</w:t>
        </w:r>
      </w:hyperlink>
      <w:r>
        <w:t xml:space="preserve"> "Расчеты с прочими кредиторами", </w:t>
      </w:r>
      <w:hyperlink w:anchor="sub_130486" w:history="1">
        <w:r>
          <w:rPr>
            <w:rStyle w:val="a4"/>
          </w:rPr>
          <w:t>30486</w:t>
        </w:r>
      </w:hyperlink>
      <w:r>
        <w:t xml:space="preserve"> "Иные расчеты года, предшествующего отчетному", </w:t>
      </w:r>
      <w:hyperlink w:anchor="sub_130496" w:history="1">
        <w:r>
          <w:rPr>
            <w:rStyle w:val="a4"/>
          </w:rPr>
          <w:t>30496</w:t>
        </w:r>
      </w:hyperlink>
      <w:r>
        <w:t xml:space="preserve"> "Иные р</w:t>
      </w:r>
      <w:r>
        <w:t>асчеты прошлых лет", сформированных по итогам деятельности учреждения за финансовый год, и данных по увеличению (уменьшению) финансового результата прошлых отчетных периодов на суммы уценки (дооценки) стоимости объектов нефинансовых активов, начисленной по</w:t>
      </w:r>
      <w:r>
        <w:t xml:space="preserve"> ним амортизации, полученные в результате переоценки, проведенной в порядке, предусмотренном законодательством Российской Федерации.</w:t>
      </w:r>
    </w:p>
    <w:bookmarkEnd w:id="1237"/>
    <w:p w:rsidR="00000000" w:rsidRDefault="00820951"/>
    <w:p w:rsidR="00000000" w:rsidRDefault="00820951">
      <w:pPr>
        <w:pStyle w:val="1"/>
      </w:pPr>
      <w:bookmarkStart w:id="1238" w:name="sub_40140"/>
      <w:r>
        <w:lastRenderedPageBreak/>
        <w:t>Счет 40140 "Доходы будущих периодов"</w:t>
      </w:r>
    </w:p>
    <w:bookmarkEnd w:id="1238"/>
    <w:p w:rsidR="00000000" w:rsidRDefault="00820951"/>
    <w:p w:rsidR="00000000" w:rsidRDefault="00820951">
      <w:pPr>
        <w:pStyle w:val="a8"/>
        <w:rPr>
          <w:color w:val="000000"/>
          <w:sz w:val="16"/>
          <w:szCs w:val="16"/>
        </w:rPr>
      </w:pPr>
      <w:bookmarkStart w:id="1239" w:name="sub_2301"/>
      <w:r>
        <w:rPr>
          <w:color w:val="000000"/>
          <w:sz w:val="16"/>
          <w:szCs w:val="16"/>
        </w:rPr>
        <w:t>Информация об изменениях:</w:t>
      </w:r>
    </w:p>
    <w:bookmarkEnd w:id="1239"/>
    <w:p w:rsidR="00000000" w:rsidRDefault="00820951">
      <w:pPr>
        <w:pStyle w:val="a9"/>
      </w:pPr>
      <w:r>
        <w:t xml:space="preserve">Пункт 301 изменен с 8 мая 2018 г. - </w:t>
      </w:r>
      <w:hyperlink r:id="rId52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28"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29" w:history="1">
        <w:r>
          <w:rPr>
            <w:rStyle w:val="a4"/>
          </w:rPr>
          <w:t>См. предыдущую редакцию</w:t>
        </w:r>
      </w:hyperlink>
    </w:p>
    <w:p w:rsidR="00000000" w:rsidRDefault="00820951">
      <w:r>
        <w:t>301. Счет предназначен для учета сумм доходов, начисленных (полученных) в отчетном периоде, но относящих</w:t>
      </w:r>
      <w:r>
        <w:t>ся к будущим отчетным периодам:</w:t>
      </w:r>
    </w:p>
    <w:p w:rsidR="00000000" w:rsidRDefault="00820951">
      <w:r>
        <w:t>доходов, начисленных за выполненные и сданные заказчикам отдельные этапы работ, услуг, не относящихся к доходам текущего отчетного периода;</w:t>
      </w:r>
    </w:p>
    <w:p w:rsidR="00000000" w:rsidRDefault="00820951">
      <w:r>
        <w:t xml:space="preserve">доходов, полученных от продукции животноводства (приплод, привес, прирост животных) </w:t>
      </w:r>
      <w:r>
        <w:t>и земледелия;</w:t>
      </w:r>
    </w:p>
    <w:p w:rsidR="00000000" w:rsidRDefault="00820951">
      <w:r>
        <w:t>доходов по месячным, квартальным, годовым абонементам;</w:t>
      </w:r>
    </w:p>
    <w:p w:rsidR="00000000" w:rsidRDefault="00820951">
      <w:bookmarkStart w:id="1240" w:name="sub_230105"/>
      <w:r>
        <w:t>доходов по операциям реализации имущества казны, в случае, если договором предусмотрена рассрочка платежа на условиях перехода права собственности на объект после завершения рас</w:t>
      </w:r>
      <w:r>
        <w:t>четов;</w:t>
      </w:r>
    </w:p>
    <w:p w:rsidR="00000000" w:rsidRDefault="00820951">
      <w:bookmarkStart w:id="1241" w:name="sub_230106"/>
      <w:bookmarkEnd w:id="1240"/>
      <w:r>
        <w:t>доходов по соглашениям о предоставлении субсидий в очередном финансовом году (годах, следующих за отчетным) в том числе на иные цели, а также на осуществление капитальных вложений в объекты капитального строительства государствен</w:t>
      </w:r>
      <w:r>
        <w:t>ной (муниципальной) собственности и приобретение объектов недвижимого имущества в государственную (муниципальную) собственность;</w:t>
      </w:r>
    </w:p>
    <w:p w:rsidR="00000000" w:rsidRDefault="00820951">
      <w:bookmarkStart w:id="1242" w:name="sub_230107"/>
      <w:bookmarkEnd w:id="1241"/>
      <w:r>
        <w:t>доходов по договорам (соглашениям) о предоставлении грантов;</w:t>
      </w:r>
    </w:p>
    <w:p w:rsidR="00000000" w:rsidRDefault="00820951">
      <w:bookmarkStart w:id="1243" w:name="sub_23018"/>
      <w:bookmarkEnd w:id="1242"/>
      <w:r>
        <w:t>доходов от операций с объек</w:t>
      </w:r>
      <w:r>
        <w:t>тами аренды (предстоящие доходы от предоставления права пользования активом);</w:t>
      </w:r>
    </w:p>
    <w:p w:rsidR="00000000" w:rsidRDefault="00820951">
      <w:bookmarkStart w:id="1244" w:name="sub_23015"/>
      <w:bookmarkEnd w:id="1243"/>
      <w:r>
        <w:t>иных аналогичных доходов.</w:t>
      </w:r>
    </w:p>
    <w:bookmarkEnd w:id="1244"/>
    <w:p w:rsidR="00000000" w:rsidRDefault="00820951">
      <w:r>
        <w:t xml:space="preserve">По кредиту счета отражаются суммы доходов, относящихся к будущим отчетным периодам, а по дебету - суммы доходов, зачисленных </w:t>
      </w:r>
      <w:r>
        <w:t>на соответствующие счета доходов текущего финансового года при наступлении периода, к которому эти доходы относятся.</w:t>
      </w:r>
    </w:p>
    <w:p w:rsidR="00000000" w:rsidRDefault="00820951">
      <w:bookmarkStart w:id="1245" w:name="sub_23017"/>
      <w:r>
        <w:t>Учет доходов будущих периодов осуществляется по видам доходов (поступлений), предусмотренных сметой (планом финансово-хозяйственно</w:t>
      </w:r>
      <w:r>
        <w:t>й деятельности) учреждения, в разрезе договоров, соглашений.</w:t>
      </w:r>
    </w:p>
    <w:bookmarkEnd w:id="1245"/>
    <w:p w:rsidR="00000000" w:rsidRDefault="00820951">
      <w:r>
        <w:t>В рамках формирования учетной политики учреждение вправе устанавливать дополнительные требования к аналитическому учету доходов будущих периодов, в том числе с учетом отраслевых особенно</w:t>
      </w:r>
      <w:r>
        <w:t xml:space="preserve">стей деятельности учреждения, а также требований </w:t>
      </w:r>
      <w:hyperlink r:id="rId530" w:history="1">
        <w:r>
          <w:rPr>
            <w:rStyle w:val="a4"/>
          </w:rPr>
          <w:t>налогового законодательства</w:t>
        </w:r>
      </w:hyperlink>
      <w:r>
        <w:t xml:space="preserve"> Российской Федерации о раздельном учете доходов (поступлений) учреждения.</w:t>
      </w:r>
    </w:p>
    <w:p w:rsidR="00000000" w:rsidRDefault="00820951"/>
    <w:p w:rsidR="00000000" w:rsidRDefault="00820951">
      <w:pPr>
        <w:pStyle w:val="1"/>
      </w:pPr>
      <w:bookmarkStart w:id="1246" w:name="sub_40150"/>
      <w:r>
        <w:t>Счет 40150 "Расходы будущих периодов"</w:t>
      </w:r>
    </w:p>
    <w:bookmarkEnd w:id="1246"/>
    <w:p w:rsidR="00000000" w:rsidRDefault="00820951"/>
    <w:p w:rsidR="00000000" w:rsidRDefault="00820951">
      <w:pPr>
        <w:pStyle w:val="a8"/>
        <w:rPr>
          <w:color w:val="000000"/>
          <w:sz w:val="16"/>
          <w:szCs w:val="16"/>
        </w:rPr>
      </w:pPr>
      <w:bookmarkStart w:id="1247" w:name="sub_2302"/>
      <w:r>
        <w:rPr>
          <w:color w:val="000000"/>
          <w:sz w:val="16"/>
          <w:szCs w:val="16"/>
        </w:rPr>
        <w:t>Инф</w:t>
      </w:r>
      <w:r>
        <w:rPr>
          <w:color w:val="000000"/>
          <w:sz w:val="16"/>
          <w:szCs w:val="16"/>
        </w:rPr>
        <w:t>ормация об изменениях:</w:t>
      </w:r>
    </w:p>
    <w:bookmarkEnd w:id="1247"/>
    <w:p w:rsidR="00000000" w:rsidRDefault="00820951">
      <w:pPr>
        <w:pStyle w:val="a9"/>
      </w:pPr>
      <w:r>
        <w:fldChar w:fldCharType="begin"/>
      </w:r>
      <w:r>
        <w:instrText>HYPERLINK "garantF1://70632688.152"</w:instrText>
      </w:r>
      <w:r>
        <w:fldChar w:fldCharType="separate"/>
      </w:r>
      <w:r>
        <w:rPr>
          <w:rStyle w:val="a4"/>
        </w:rPr>
        <w:t>Приказом</w:t>
      </w:r>
      <w:r>
        <w:fldChar w:fldCharType="end"/>
      </w:r>
      <w:r>
        <w:t xml:space="preserve"> Минфина России от 29 августа 2014 г. N 89н в пункт 302 внесены изменения</w:t>
      </w:r>
    </w:p>
    <w:p w:rsidR="00000000" w:rsidRDefault="00820951">
      <w:pPr>
        <w:pStyle w:val="a9"/>
      </w:pPr>
      <w:hyperlink r:id="rId531" w:history="1">
        <w:r>
          <w:rPr>
            <w:rStyle w:val="a4"/>
          </w:rPr>
          <w:t>См. текст пункта в предыдущей редакции</w:t>
        </w:r>
      </w:hyperlink>
    </w:p>
    <w:p w:rsidR="00000000" w:rsidRDefault="00820951">
      <w:r>
        <w:t xml:space="preserve">302. Счет предназначен для </w:t>
      </w:r>
      <w:r>
        <w:t>учета сумм расходов, начисленных учреждением в отчетном периоде, но относящихся к будущим отчетным периодам.</w:t>
      </w:r>
    </w:p>
    <w:p w:rsidR="00000000" w:rsidRDefault="00820951">
      <w:bookmarkStart w:id="1248" w:name="sub_230220"/>
      <w:r>
        <w:lastRenderedPageBreak/>
        <w:t>В частности, на этом счете в случае, когда учреждение не создает соответствующий резерв предстоящих расходов, отражаются расходы, связанн</w:t>
      </w:r>
      <w:r>
        <w:t>ые:</w:t>
      </w:r>
    </w:p>
    <w:bookmarkEnd w:id="1248"/>
    <w:p w:rsidR="00000000" w:rsidRDefault="00820951">
      <w:r>
        <w:t>с подготовительными к производству работами в связи с их сезонным характером;</w:t>
      </w:r>
    </w:p>
    <w:p w:rsidR="00000000" w:rsidRDefault="00820951">
      <w:r>
        <w:t>освоением новых производств, установок и агрегатов;</w:t>
      </w:r>
    </w:p>
    <w:p w:rsidR="00000000" w:rsidRDefault="00820951">
      <w:r>
        <w:t>рекультивацией земель и осуществлением иных природоохранных мероприятий;</w:t>
      </w:r>
    </w:p>
    <w:p w:rsidR="00000000" w:rsidRDefault="00820951">
      <w:bookmarkStart w:id="1249" w:name="sub_230206"/>
      <w:r>
        <w:t>со страхованием имущества, гр</w:t>
      </w:r>
      <w:r>
        <w:t>ажданской ответственности;</w:t>
      </w:r>
    </w:p>
    <w:p w:rsidR="00000000" w:rsidRDefault="00820951">
      <w:bookmarkStart w:id="1250" w:name="sub_230207"/>
      <w:bookmarkEnd w:id="1249"/>
      <w:r>
        <w:t>выплатой отпускных;</w:t>
      </w:r>
    </w:p>
    <w:p w:rsidR="00000000" w:rsidRDefault="00820951">
      <w:bookmarkStart w:id="1251" w:name="sub_23026"/>
      <w:bookmarkEnd w:id="1250"/>
      <w:r>
        <w:t>добровольным страхованием (пенсионным обеспечением) сотрудников учреждения;</w:t>
      </w:r>
    </w:p>
    <w:p w:rsidR="00000000" w:rsidRDefault="00820951">
      <w:bookmarkStart w:id="1252" w:name="sub_23029"/>
      <w:bookmarkEnd w:id="1251"/>
      <w:r>
        <w:t>приобретением неисключительного права пользования нематериальными активами в течение нескольких отчетных периодов;</w:t>
      </w:r>
    </w:p>
    <w:p w:rsidR="00000000" w:rsidRDefault="00820951">
      <w:bookmarkStart w:id="1253" w:name="sub_230210"/>
      <w:bookmarkEnd w:id="1252"/>
      <w:r>
        <w:t>неравномерно производимым ремонтом основных средств;</w:t>
      </w:r>
    </w:p>
    <w:bookmarkEnd w:id="1253"/>
    <w:p w:rsidR="00000000" w:rsidRDefault="00820951">
      <w:r>
        <w:t>иными аналогичными расходами.</w:t>
      </w:r>
    </w:p>
    <w:p w:rsidR="00000000" w:rsidRDefault="00820951">
      <w:bookmarkStart w:id="1254" w:name="sub_230302"/>
      <w:r>
        <w:t>Затраты, произведен</w:t>
      </w:r>
      <w:r>
        <w:t>ные учреждением в отчетном периоде, но относящиеся к следующим отчетным периодам, отражаются по дебету счета как расходы будущих периодов и подлежат отнесению на финансовый результат текущего финансового года (по кредиту счета) в порядке, устанавливаемом у</w:t>
      </w:r>
      <w:r>
        <w:t>чреждением (равномерно, пропорционально объему продукции (работ, услуг) и др.), в течение периода, к которому они относятся.</w:t>
      </w:r>
    </w:p>
    <w:bookmarkEnd w:id="1254"/>
    <w:p w:rsidR="00000000" w:rsidRDefault="00820951">
      <w:r>
        <w:t>Учет расходов будущих периодов осуществляется в разрезе видов расходов (выплат), предусмотренных сметой (планом финансово</w:t>
      </w:r>
      <w:r>
        <w:t>-хозяйственной деятельности) учреждения, по государственным (муниципальным) контрактам (договорам), соглашениям.</w:t>
      </w:r>
    </w:p>
    <w:p w:rsidR="00000000" w:rsidRDefault="00820951">
      <w:r>
        <w:t>В рамках формирования учетной политики учреждение вправе устанавливать дополнительные требования к аналитическому учету расходов будущих период</w:t>
      </w:r>
      <w:r>
        <w:t xml:space="preserve">ов, в том числе с учетом отраслевых особенностей деятельности учреждения, а также требований </w:t>
      </w:r>
      <w:hyperlink r:id="rId532" w:history="1">
        <w:r>
          <w:rPr>
            <w:rStyle w:val="a4"/>
          </w:rPr>
          <w:t>налогового законодательства</w:t>
        </w:r>
      </w:hyperlink>
      <w:r>
        <w:t xml:space="preserve"> Российской Федерации о раздельном учете расходов (выплат) учреждения.</w:t>
      </w:r>
    </w:p>
    <w:p w:rsidR="00000000" w:rsidRDefault="00820951"/>
    <w:p w:rsidR="00000000" w:rsidRDefault="00820951">
      <w:pPr>
        <w:pStyle w:val="a8"/>
        <w:rPr>
          <w:color w:val="000000"/>
          <w:sz w:val="16"/>
          <w:szCs w:val="16"/>
        </w:rPr>
      </w:pPr>
      <w:bookmarkStart w:id="1255" w:name="sub_40160"/>
      <w:r>
        <w:rPr>
          <w:color w:val="000000"/>
          <w:sz w:val="16"/>
          <w:szCs w:val="16"/>
        </w:rPr>
        <w:t>Информация об измен</w:t>
      </w:r>
      <w:r>
        <w:rPr>
          <w:color w:val="000000"/>
          <w:sz w:val="16"/>
          <w:szCs w:val="16"/>
        </w:rPr>
        <w:t>ениях:</w:t>
      </w:r>
    </w:p>
    <w:bookmarkEnd w:id="1255"/>
    <w:p w:rsidR="00000000" w:rsidRDefault="00820951">
      <w:pPr>
        <w:pStyle w:val="a9"/>
      </w:pPr>
      <w:r>
        <w:fldChar w:fldCharType="begin"/>
      </w:r>
      <w:r>
        <w:instrText>HYPERLINK "garantF1://70632688.154"</w:instrText>
      </w:r>
      <w:r>
        <w:fldChar w:fldCharType="separate"/>
      </w:r>
      <w:r>
        <w:rPr>
          <w:rStyle w:val="a4"/>
        </w:rPr>
        <w:t>Приказом</w:t>
      </w:r>
      <w:r>
        <w:fldChar w:fldCharType="end"/>
      </w:r>
      <w:r>
        <w:t xml:space="preserve"> Минфина России от 29 августа 2014 г. N 89н приложение дополнено заголовком и пунктом 302.1</w:t>
      </w:r>
    </w:p>
    <w:p w:rsidR="00000000" w:rsidRDefault="00820951">
      <w:pPr>
        <w:pStyle w:val="1"/>
      </w:pPr>
      <w:r>
        <w:t>Счет 40160 "Резервы предстоящих расходов"</w:t>
      </w:r>
    </w:p>
    <w:p w:rsidR="00000000" w:rsidRDefault="00820951"/>
    <w:bookmarkStart w:id="1256" w:name="sub_3021"/>
    <w:p w:rsidR="00000000" w:rsidRDefault="00820951">
      <w:r>
        <w:fldChar w:fldCharType="begin"/>
      </w:r>
      <w:r>
        <w:instrText>HYPERLINK "garantF1://70931648.0"</w:instrText>
      </w:r>
      <w:r>
        <w:fldChar w:fldCharType="separate"/>
      </w:r>
      <w:r>
        <w:rPr>
          <w:rStyle w:val="a4"/>
        </w:rPr>
        <w:t>302.1.</w:t>
      </w:r>
      <w:r>
        <w:fldChar w:fldCharType="end"/>
      </w:r>
      <w:r>
        <w:t xml:space="preserve"> Счет пре</w:t>
      </w:r>
      <w:r>
        <w:t>дназначен для обобщения информации о состоянии и движении сумм, зарезервированных в целях равномерного включения расходов на финансовый результат учреждения, по обязательствам, неопределенным по величине и (или) времени исполнения:</w:t>
      </w:r>
    </w:p>
    <w:bookmarkEnd w:id="1256"/>
    <w:p w:rsidR="00000000" w:rsidRDefault="00820951">
      <w:r>
        <w:t>возникающих всле</w:t>
      </w:r>
      <w:r>
        <w:t>дствие принятия иного обязательства (сделки, события, операции, которые оказывают или способны оказать влияние на финансовое положение учреждения, финансовый результат его деятельности и (или) движение денежных средств):</w:t>
      </w:r>
    </w:p>
    <w:p w:rsidR="00000000" w:rsidRDefault="00820951">
      <w:r>
        <w:t>предстоящей оплаты отпусков за факт</w:t>
      </w:r>
      <w:r>
        <w:t>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w:t>
      </w:r>
    </w:p>
    <w:p w:rsidR="00000000" w:rsidRDefault="00820951">
      <w:r>
        <w:t>предстоящей оплаты по требованию покупателей гарантийного ремонта, т</w:t>
      </w:r>
      <w:r>
        <w:t>екущего обслуживания в случаях, предусмотренных договором поставки;</w:t>
      </w:r>
    </w:p>
    <w:p w:rsidR="00000000" w:rsidRDefault="00820951">
      <w:r>
        <w:lastRenderedPageBreak/>
        <w:t>иных аналогичных предстоящих оплат;</w:t>
      </w:r>
    </w:p>
    <w:p w:rsidR="00000000" w:rsidRDefault="00820951">
      <w:r>
        <w:t>возникающих в силу законодательства Российской Федерации при принятии решения о реструктуризации деятельности учреждения, в том числе создании, изменени</w:t>
      </w:r>
      <w:r>
        <w:t>и структуры (состава) обособленных подразделений учреждения и (или) изменении видов деятельности учреждения, а также при принятии решения о реорганизации либо ликвидации учреждения;</w:t>
      </w:r>
    </w:p>
    <w:p w:rsidR="00000000" w:rsidRDefault="00820951">
      <w:bookmarkStart w:id="1257" w:name="sub_302107"/>
      <w:r>
        <w:t>возникающих из претензионных требований и исков по результатам ф</w:t>
      </w:r>
      <w:r>
        <w:t>актов хозяйственной жизни, в том числе в рамках досудебного (внесудебного) рассмотрения претензий, в размере сумм, предъявленных к учреждению штрафных санкций (пеней), иных компенсаций по причиненным ущербам (убыткам), в том числе вытекающих из условий гра</w:t>
      </w:r>
      <w:r>
        <w:t>жданско-правовых договоров (контрактов), в случае предъявления претензий (исков) к публично-правовому образованию: о возмещении вреда, причиненного физическому лицу или юридическому лицу в результате незаконных действий (бездействия) государственных органо</w:t>
      </w:r>
      <w:r>
        <w:t>в или должностных лиц этих органов, в том числе в результате издания актов органов государственной власти, не соответствующих закону или иному правовому акту, а также ожидаемых судебных расходов (издержек), в случае предъявления учреждению согласно законод</w:t>
      </w:r>
      <w:r>
        <w:t>ательству Российской Федерации претензий (исков), иных аналогичных ожидаемых расходов;</w:t>
      </w:r>
    </w:p>
    <w:p w:rsidR="00000000" w:rsidRDefault="00820951">
      <w:bookmarkStart w:id="1258" w:name="sub_30218"/>
      <w:bookmarkEnd w:id="1257"/>
      <w:r>
        <w:t>по обязательствам учреждения, возникающим по фактам хозяйственной деятельности (сделкам, операциям), по начислению которых существует на отчетную дату</w:t>
      </w:r>
      <w:r>
        <w:t xml:space="preserve"> неопределенность по их размеру в виду отсутствия первичных учетных документов;</w:t>
      </w:r>
    </w:p>
    <w:bookmarkEnd w:id="1258"/>
    <w:p w:rsidR="00000000" w:rsidRDefault="00820951">
      <w:r>
        <w:t>по иным обязательствам, неопределенным по величине и (или) времени исполнения, в случаях, предусмотренных актом учреждения, принятого при формировании его учетной поли</w:t>
      </w:r>
      <w:r>
        <w:t>тики.</w:t>
      </w:r>
    </w:p>
    <w:p w:rsidR="00000000" w:rsidRDefault="00820951">
      <w:bookmarkStart w:id="1259" w:name="sub_30212"/>
      <w:r>
        <w:t>Порядок формирования резервов (виды формируемых резервов, методы оценки обязательств, дата признания в учете и т.д.) устанавливается учреждением в рамках формирования учетной политики.</w:t>
      </w:r>
    </w:p>
    <w:p w:rsidR="00000000" w:rsidRDefault="00820951">
      <w:bookmarkStart w:id="1260" w:name="sub_30213"/>
      <w:bookmarkEnd w:id="1259"/>
      <w:r>
        <w:t>Резерв должен использоваться только на</w:t>
      </w:r>
      <w:r>
        <w:t xml:space="preserve"> покрытие тех затрат, в отношении которых этот резерв был изначально создан.</w:t>
      </w:r>
    </w:p>
    <w:bookmarkEnd w:id="1260"/>
    <w:p w:rsidR="00000000" w:rsidRDefault="00820951">
      <w:r>
        <w:t>Признание в учете расходов, в отношении которых сформирован резерв предстоящих расходов, осуществляется за счет суммы созданного резерва.</w:t>
      </w:r>
    </w:p>
    <w:p w:rsidR="00000000" w:rsidRDefault="00820951">
      <w:bookmarkStart w:id="1261" w:name="sub_30215"/>
      <w:r>
        <w:t>Аналитический учет по с</w:t>
      </w:r>
      <w:r>
        <w:t xml:space="preserve">чету ведется в </w:t>
      </w:r>
      <w:hyperlink r:id="rId533" w:history="1">
        <w:r>
          <w:rPr>
            <w:rStyle w:val="a4"/>
          </w:rPr>
          <w:t>Многографной карточке</w:t>
        </w:r>
      </w:hyperlink>
      <w:r>
        <w:t xml:space="preserve"> или в </w:t>
      </w:r>
      <w:hyperlink r:id="rId534" w:history="1">
        <w:r>
          <w:rPr>
            <w:rStyle w:val="a4"/>
          </w:rPr>
          <w:t>Карточке</w:t>
        </w:r>
      </w:hyperlink>
      <w:r>
        <w:t xml:space="preserve"> учета средств и расчетов, по видам создаваемых резервов.</w:t>
      </w:r>
    </w:p>
    <w:p w:rsidR="00000000" w:rsidRDefault="00820951">
      <w:pPr>
        <w:pStyle w:val="1"/>
      </w:pPr>
      <w:bookmarkStart w:id="1262" w:name="sub_40200"/>
      <w:bookmarkEnd w:id="1261"/>
      <w:r>
        <w:t>Счет 40200 "Результат по кассовым операциям бюджета</w:t>
      </w:r>
      <w:r>
        <w:t>"</w:t>
      </w:r>
    </w:p>
    <w:bookmarkEnd w:id="1262"/>
    <w:p w:rsidR="00000000" w:rsidRDefault="00820951"/>
    <w:p w:rsidR="00000000" w:rsidRDefault="00820951">
      <w:bookmarkStart w:id="1263" w:name="sub_2303"/>
      <w:r>
        <w:t>303. Счет предназначен для отражения финансовым органом соответствующего бюджета бюджетной системы Российской Федерации результата кассового исполнения бюджета за текущий финансовый год и за прошлые финансовые периоды.</w:t>
      </w:r>
    </w:p>
    <w:p w:rsidR="00000000" w:rsidRDefault="00820951">
      <w:pPr>
        <w:pStyle w:val="a8"/>
        <w:rPr>
          <w:color w:val="000000"/>
          <w:sz w:val="16"/>
          <w:szCs w:val="16"/>
        </w:rPr>
      </w:pPr>
      <w:bookmarkStart w:id="1264" w:name="sub_3031"/>
      <w:bookmarkEnd w:id="1263"/>
      <w:r>
        <w:rPr>
          <w:color w:val="000000"/>
          <w:sz w:val="16"/>
          <w:szCs w:val="16"/>
        </w:rPr>
        <w:t>И</w:t>
      </w:r>
      <w:r>
        <w:rPr>
          <w:color w:val="000000"/>
          <w:sz w:val="16"/>
          <w:szCs w:val="16"/>
        </w:rPr>
        <w:t>нформация об изменениях:</w:t>
      </w:r>
    </w:p>
    <w:bookmarkEnd w:id="1264"/>
    <w:p w:rsidR="00000000" w:rsidRDefault="00820951">
      <w:pPr>
        <w:pStyle w:val="a9"/>
      </w:pPr>
      <w:r>
        <w:fldChar w:fldCharType="begin"/>
      </w:r>
      <w:r>
        <w:instrText>HYPERLINK "garantF1://70632688.155"</w:instrText>
      </w:r>
      <w:r>
        <w:fldChar w:fldCharType="separate"/>
      </w:r>
      <w:r>
        <w:rPr>
          <w:rStyle w:val="a4"/>
        </w:rPr>
        <w:t>Приказом</w:t>
      </w:r>
      <w:r>
        <w:fldChar w:fldCharType="end"/>
      </w:r>
      <w:r>
        <w:t xml:space="preserve"> Минфина России от 29 августа 2014 г. N 89н приложение дополнено пунктом 303.1</w:t>
      </w:r>
    </w:p>
    <w:p w:rsidR="00000000" w:rsidRDefault="00820951">
      <w:r>
        <w:t>303.1. Учет операций по счету ведется в Журнале по прочим операциям, формируемом по соответствующему бюджету бюджетной системы Российской Федерации.</w:t>
      </w:r>
    </w:p>
    <w:p w:rsidR="00000000" w:rsidRDefault="00820951"/>
    <w:p w:rsidR="00000000" w:rsidRDefault="00820951">
      <w:pPr>
        <w:pStyle w:val="1"/>
      </w:pPr>
      <w:bookmarkStart w:id="1265" w:name="sub_40210"/>
      <w:r>
        <w:t>Счет 40210 "Поступления"</w:t>
      </w:r>
    </w:p>
    <w:bookmarkEnd w:id="1265"/>
    <w:p w:rsidR="00000000" w:rsidRDefault="00820951"/>
    <w:p w:rsidR="00000000" w:rsidRDefault="00820951">
      <w:pPr>
        <w:pStyle w:val="1"/>
      </w:pPr>
      <w:bookmarkStart w:id="1266" w:name="sub_40220"/>
      <w:r>
        <w:lastRenderedPageBreak/>
        <w:t>Счет 40220 "Выбытия"</w:t>
      </w:r>
    </w:p>
    <w:bookmarkEnd w:id="1266"/>
    <w:p w:rsidR="00000000" w:rsidRDefault="00820951"/>
    <w:p w:rsidR="00000000" w:rsidRDefault="00820951">
      <w:bookmarkStart w:id="1267" w:name="sub_2304"/>
      <w:r>
        <w:t>304. На счетах</w:t>
      </w:r>
      <w:r>
        <w:t xml:space="preserve"> финансовым органом формируется результат кассового исполнения бюджета отчетного финансового года.</w:t>
      </w:r>
    </w:p>
    <w:bookmarkEnd w:id="1267"/>
    <w:p w:rsidR="00000000" w:rsidRDefault="00820951">
      <w:r>
        <w:t>По кредиту счета отражаются суммы поступлений денежных средств на счета бюджета, в том числе при восстановлении ранее произведенных выплат бюджета, п</w:t>
      </w:r>
      <w:r>
        <w:t>о дебету - перечисление денежных средств со счетов бюджета, в том числе при возврате излишне уплаченных в бюджет доходов.</w:t>
      </w:r>
    </w:p>
    <w:p w:rsidR="00000000" w:rsidRDefault="00820951">
      <w:r>
        <w:t>Сопоставление дебетового и кредитового оборотов по данному счету показывает конечный результат финансового года по кассовому исполнени</w:t>
      </w:r>
      <w:r>
        <w:t>ю бюджета, который должен равняться изменению остатка на едином счете бюджета (увеличению (профицит бюджета) либо уменьшению (дефицит бюджета).</w:t>
      </w:r>
    </w:p>
    <w:p w:rsidR="00000000" w:rsidRDefault="00820951">
      <w:bookmarkStart w:id="1268" w:name="sub_2305"/>
      <w:r>
        <w:t xml:space="preserve">305. По завершении кассового исполнения финансового года суммы зачисленных поступлений в бюджет и суммы </w:t>
      </w:r>
      <w:r>
        <w:t>произведенных выбытий из бюджета, отраженные на соответствующих счетах результата по кассовым операциям, закрываются на счет результата прошлых отчетных периодов по кассовому исполнению бюджета.</w:t>
      </w:r>
    </w:p>
    <w:p w:rsidR="00000000" w:rsidRDefault="00820951">
      <w:bookmarkStart w:id="1269" w:name="sub_2306"/>
      <w:bookmarkEnd w:id="1268"/>
      <w:r>
        <w:t>306. Операции по кассовому исполнению бюджета</w:t>
      </w:r>
      <w:r>
        <w:t xml:space="preserve"> учитываются в разрезе групп объектов учета, составляющих результат кассового исполнения бюджета:</w:t>
      </w:r>
    </w:p>
    <w:bookmarkEnd w:id="1269"/>
    <w:p w:rsidR="00000000" w:rsidRDefault="00820951">
      <w:r>
        <w:t>поступления;</w:t>
      </w:r>
    </w:p>
    <w:p w:rsidR="00000000" w:rsidRDefault="00820951">
      <w:r>
        <w:t>выбытия.</w:t>
      </w:r>
    </w:p>
    <w:p w:rsidR="00000000" w:rsidRDefault="00820951">
      <w:r>
        <w:t>Для определения результата по кассовому исполнению бюджета все операции по поступлениям и выбытиям группируются по соответствующ</w:t>
      </w:r>
      <w:r>
        <w:t>им кодам классификации операций сектора государственного управления.</w:t>
      </w:r>
    </w:p>
    <w:p w:rsidR="00000000" w:rsidRDefault="00820951"/>
    <w:p w:rsidR="00000000" w:rsidRDefault="00820951">
      <w:pPr>
        <w:pStyle w:val="1"/>
      </w:pPr>
      <w:bookmarkStart w:id="1270" w:name="sub_40230"/>
      <w:r>
        <w:t>Счет 40230 "Результат прошлых отчетных периодов по кассовому исполнению бюджета"</w:t>
      </w:r>
    </w:p>
    <w:bookmarkEnd w:id="1270"/>
    <w:p w:rsidR="00000000" w:rsidRDefault="00820951"/>
    <w:p w:rsidR="00000000" w:rsidRDefault="00820951">
      <w:pPr>
        <w:pStyle w:val="a8"/>
        <w:rPr>
          <w:color w:val="000000"/>
          <w:sz w:val="16"/>
          <w:szCs w:val="16"/>
        </w:rPr>
      </w:pPr>
      <w:bookmarkStart w:id="1271" w:name="sub_2307"/>
      <w:r>
        <w:rPr>
          <w:color w:val="000000"/>
          <w:sz w:val="16"/>
          <w:szCs w:val="16"/>
        </w:rPr>
        <w:t>Информация об изменениях:</w:t>
      </w:r>
    </w:p>
    <w:bookmarkEnd w:id="1271"/>
    <w:p w:rsidR="00000000" w:rsidRDefault="00820951">
      <w:pPr>
        <w:pStyle w:val="a9"/>
      </w:pPr>
      <w:r>
        <w:fldChar w:fldCharType="begin"/>
      </w:r>
      <w:r>
        <w:instrText>HYPERLINK "garantF1://70632688.156"</w:instrText>
      </w:r>
      <w:r>
        <w:fldChar w:fldCharType="separate"/>
      </w:r>
      <w:r>
        <w:rPr>
          <w:rStyle w:val="a4"/>
        </w:rPr>
        <w:t>Приказом</w:t>
      </w:r>
      <w:r>
        <w:fldChar w:fldCharType="end"/>
      </w:r>
      <w:r>
        <w:t xml:space="preserve"> Минфина России от 29 августа 2014 г. N 89н в пункт 307 внесены изменения</w:t>
      </w:r>
    </w:p>
    <w:p w:rsidR="00000000" w:rsidRDefault="00820951">
      <w:pPr>
        <w:pStyle w:val="a9"/>
      </w:pPr>
      <w:hyperlink r:id="rId535" w:history="1">
        <w:r>
          <w:rPr>
            <w:rStyle w:val="a4"/>
          </w:rPr>
          <w:t>См. текст пункта в предыдущей редакции</w:t>
        </w:r>
      </w:hyperlink>
    </w:p>
    <w:p w:rsidR="00000000" w:rsidRDefault="00820951">
      <w:r>
        <w:t xml:space="preserve">307. Счет предназначен для учета финансовым органом результата прошлых отчетных периодов по кассовому </w:t>
      </w:r>
      <w:r>
        <w:t>исполнению бюджета.</w:t>
      </w:r>
    </w:p>
    <w:p w:rsidR="00000000" w:rsidRDefault="00820951">
      <w:r>
        <w:t>Результат по кассовому исполнению бюджета прошлых отчетных периодов формируется путем заключения показателей счетов результата по кассовым операциям бюджета текущего финансового года, сформированных по итогам года.</w:t>
      </w:r>
    </w:p>
    <w:p w:rsidR="00000000" w:rsidRDefault="00820951"/>
    <w:p w:rsidR="00000000" w:rsidRDefault="00820951">
      <w:pPr>
        <w:pStyle w:val="a8"/>
        <w:rPr>
          <w:color w:val="000000"/>
          <w:sz w:val="16"/>
          <w:szCs w:val="16"/>
        </w:rPr>
      </w:pPr>
      <w:bookmarkStart w:id="1272" w:name="sub_26000"/>
      <w:r>
        <w:rPr>
          <w:color w:val="000000"/>
          <w:sz w:val="16"/>
          <w:szCs w:val="16"/>
        </w:rPr>
        <w:t xml:space="preserve">Информация </w:t>
      </w:r>
      <w:r>
        <w:rPr>
          <w:color w:val="000000"/>
          <w:sz w:val="16"/>
          <w:szCs w:val="16"/>
        </w:rPr>
        <w:t>об изменениях:</w:t>
      </w:r>
    </w:p>
    <w:bookmarkEnd w:id="1272"/>
    <w:p w:rsidR="00000000" w:rsidRDefault="00820951">
      <w:pPr>
        <w:pStyle w:val="a9"/>
      </w:pPr>
      <w:r>
        <w:fldChar w:fldCharType="begin"/>
      </w:r>
      <w:r>
        <w:instrText>HYPERLINK "garantF1://70143014.35"</w:instrText>
      </w:r>
      <w:r>
        <w:fldChar w:fldCharType="separate"/>
      </w:r>
      <w:r>
        <w:rPr>
          <w:rStyle w:val="a4"/>
        </w:rPr>
        <w:t>Приказом</w:t>
      </w:r>
      <w:r>
        <w:fldChar w:fldCharType="end"/>
      </w:r>
      <w:r>
        <w:t xml:space="preserve"> Минфина РФ от 12 октября 2012 г. N 134н в название раздела VI внесены изменения, </w:t>
      </w:r>
      <w:hyperlink r:id="rId536" w:history="1">
        <w:r>
          <w:rPr>
            <w:rStyle w:val="a4"/>
          </w:rPr>
          <w:t>вступающие в силу</w:t>
        </w:r>
      </w:hyperlink>
      <w:r>
        <w:t xml:space="preserve"> с 1 января 2013 г.</w:t>
      </w:r>
    </w:p>
    <w:p w:rsidR="00000000" w:rsidRDefault="00820951">
      <w:pPr>
        <w:pStyle w:val="a9"/>
      </w:pPr>
      <w:hyperlink r:id="rId537" w:history="1">
        <w:r>
          <w:rPr>
            <w:rStyle w:val="a4"/>
          </w:rPr>
          <w:t>См. текст наименования в предыдущей редакции</w:t>
        </w:r>
      </w:hyperlink>
    </w:p>
    <w:p w:rsidR="00000000" w:rsidRDefault="00820951">
      <w:pPr>
        <w:pStyle w:val="1"/>
      </w:pPr>
      <w:r>
        <w:t>VI. Санкционирование расходов экономического субъекта</w:t>
      </w:r>
    </w:p>
    <w:p w:rsidR="00000000" w:rsidRDefault="00820951"/>
    <w:p w:rsidR="00000000" w:rsidRDefault="00820951">
      <w:pPr>
        <w:pStyle w:val="a8"/>
        <w:rPr>
          <w:color w:val="000000"/>
          <w:sz w:val="16"/>
          <w:szCs w:val="16"/>
        </w:rPr>
      </w:pPr>
      <w:bookmarkStart w:id="1273" w:name="sub_2308"/>
      <w:r>
        <w:rPr>
          <w:color w:val="000000"/>
          <w:sz w:val="16"/>
          <w:szCs w:val="16"/>
        </w:rPr>
        <w:t>Информация об изменениях:</w:t>
      </w:r>
    </w:p>
    <w:bookmarkEnd w:id="1273"/>
    <w:p w:rsidR="00000000" w:rsidRDefault="00820951">
      <w:pPr>
        <w:pStyle w:val="a9"/>
      </w:pPr>
      <w:r>
        <w:fldChar w:fldCharType="begin"/>
      </w:r>
      <w:r>
        <w:instrText>HYPERLINK "garantF1://71450852.5218"</w:instrText>
      </w:r>
      <w:r>
        <w:fldChar w:fldCharType="separate"/>
      </w:r>
      <w:r>
        <w:rPr>
          <w:rStyle w:val="a4"/>
        </w:rPr>
        <w:t>Приказом</w:t>
      </w:r>
      <w:r>
        <w:fldChar w:fldCharType="end"/>
      </w:r>
      <w:r>
        <w:t xml:space="preserve"> Минфина России от 16 ноября 2016 г. N </w:t>
      </w:r>
      <w:r>
        <w:t xml:space="preserve">209н в пункт 308 внесены изменения, </w:t>
      </w:r>
      <w:hyperlink r:id="rId538" w:history="1">
        <w:r>
          <w:rPr>
            <w:rStyle w:val="a4"/>
          </w:rPr>
          <w:t>применяющиеся</w:t>
        </w:r>
      </w:hyperlink>
      <w:r>
        <w:t xml:space="preserve"> при формировании учетной политики, начиная с 2017 г.</w:t>
      </w:r>
    </w:p>
    <w:p w:rsidR="00000000" w:rsidRDefault="00820951">
      <w:pPr>
        <w:pStyle w:val="a9"/>
      </w:pPr>
      <w:hyperlink r:id="rId539" w:history="1">
        <w:r>
          <w:rPr>
            <w:rStyle w:val="a4"/>
          </w:rPr>
          <w:t>См. текст пункта в предыдущей редакции</w:t>
        </w:r>
      </w:hyperlink>
    </w:p>
    <w:p w:rsidR="00000000" w:rsidRDefault="00820951">
      <w:r>
        <w:lastRenderedPageBreak/>
        <w:t>308. Счета предназначены для ведения уч</w:t>
      </w:r>
      <w:r>
        <w:t>ета учреждениями, финансовыми органами, органами Федерального казначейства (в части кассового исполнения федерального бюджета) показателей бюджетных ассигнований, лимитов бюджетных обязательств, прогнозных показателей по доходам, поступлениям источников фи</w:t>
      </w:r>
      <w:r>
        <w:t xml:space="preserve">нансирования дефицита бюджета, сумм, утвержденных планом финансово-хозяйственной деятельности бюджетного (автономного) учреждения показателей по доходам (поступлениям) и расходам (выплатам) (далее - сметные (плановые, прогнозные) назначения соответственно </w:t>
      </w:r>
      <w:r>
        <w:t>по доходам (поступлениям), расходам (выплатам), а также для ведения учета учреждениями, органами Федерального казначейства принимаемых, принятых (отложенных) учреждениями обязательств (денежных (авансовых) обязательств) (далее при совместном упоминании - о</w:t>
      </w:r>
      <w:r>
        <w:t>бязательства).</w:t>
      </w:r>
    </w:p>
    <w:p w:rsidR="00000000" w:rsidRDefault="00820951">
      <w:bookmarkStart w:id="1274" w:name="sub_230802"/>
      <w:r>
        <w:t>В целях осуществления учета обязательств используются следующие термины и понятия:</w:t>
      </w:r>
    </w:p>
    <w:p w:rsidR="00000000" w:rsidRDefault="00820951">
      <w:bookmarkStart w:id="1275" w:name="sub_2308022"/>
      <w:bookmarkEnd w:id="1274"/>
      <w:r>
        <w:t>обязательства участника бюджетного процесса - обусловленные законом, иным нормативным правовым актом, договором или соглашением</w:t>
      </w:r>
      <w:r>
        <w:t xml:space="preserve"> обязанности публично-правового образования (Российской Федерации, субъекта Российской Федерации, муниципального образования) или действующего от его имени учреждения, предоставить в соответствующем финансовом году физическому или юридическому лицу, иному </w:t>
      </w:r>
      <w:r>
        <w:t>публично-правовому образованию, субъекту международного права средства из соответствующего бюджета;</w:t>
      </w:r>
    </w:p>
    <w:p w:rsidR="00000000" w:rsidRDefault="00820951">
      <w:bookmarkStart w:id="1276" w:name="sub_23084"/>
      <w:bookmarkEnd w:id="1275"/>
      <w:r>
        <w:t xml:space="preserve">принимаемые обязательства - обусловленные законом, иным нормативным правовым актом обязанности учреждений предоставить с использованием </w:t>
      </w:r>
      <w:r>
        <w:t>конкурентных способов определения поставщиков (подрядчиков, исполнителей) (конкурсы, аукционы, запрос котировок, запрос предложений) в соответствующем финансовом году денежные средства. Суммы принимаемых обязательств определяются в размере начальной (макси</w:t>
      </w:r>
      <w:r>
        <w:t>мальной) цены контракта (договора) на основании размещаемых в единой информационной системе в сфере закупок извещений об осуществлении закупок (направленных приглашений принять участие в определении поставщика (подрядчика, исполнителя) с использованием кон</w:t>
      </w:r>
      <w:r>
        <w:t>курентных способов определения поставщиков (подрядчиков, исполнителей);</w:t>
      </w:r>
    </w:p>
    <w:p w:rsidR="00000000" w:rsidRDefault="00820951">
      <w:bookmarkStart w:id="1277" w:name="sub_230801"/>
      <w:bookmarkEnd w:id="1276"/>
      <w:r>
        <w:t>обязательства учреждения - обусловленные законом, иным нормативным правовым актом, договором или соглашением обязанности бюджетного учреждения, автономного учреждени</w:t>
      </w:r>
      <w:r>
        <w:t>я, предоставить в соответствующем году физическому или юридическому лицу, иному публично-правовому образованию, субъекту международного права денежные средства учреждения;</w:t>
      </w:r>
    </w:p>
    <w:p w:rsidR="00000000" w:rsidRDefault="00820951">
      <w:bookmarkStart w:id="1278" w:name="sub_230805"/>
      <w:bookmarkEnd w:id="1277"/>
      <w:r>
        <w:t>денежные обязательства - обязанность учреждения уплатить бюджету</w:t>
      </w:r>
      <w:r>
        <w:t>, физическому лицу или юридическому лицу определенные денежные средства в соответствии с выполненными условиями гражданско-правовой сделки, заключенной в рамках его полномочий, или в соответствии с положениями законодательства Российской Федерации, иного п</w:t>
      </w:r>
      <w:r>
        <w:t>равового акта, условиями договора или соглашения;</w:t>
      </w:r>
    </w:p>
    <w:p w:rsidR="00000000" w:rsidRDefault="00820951">
      <w:bookmarkStart w:id="1279" w:name="sub_230807"/>
      <w:bookmarkEnd w:id="1278"/>
      <w:r>
        <w:t>авансовые денежные обязательства - обязанность учреждения уплатить в порядке предварительной оплаты (аванса) юридическому лицу или физическому лицу определенные денежные средства в соотв</w:t>
      </w:r>
      <w:r>
        <w:t>етствии с условиями гражданско-правовой сделки до осуществления поставки необходимых товаров, выполнения работ, оказания услуг;</w:t>
      </w:r>
    </w:p>
    <w:p w:rsidR="00000000" w:rsidRDefault="00820951">
      <w:bookmarkStart w:id="1280" w:name="sub_230808"/>
      <w:bookmarkEnd w:id="1279"/>
      <w:r>
        <w:t>отложенные обязательства - обязательства учреждения, величина которых определена на момент их принятия услов</w:t>
      </w:r>
      <w:r>
        <w:t>но (расчетно) и (или) по которым не определено время (финансовый период) их исполнения, при условии создания в учете учреждения по данным обязательствам резерва предстоящих расходов.</w:t>
      </w:r>
    </w:p>
    <w:p w:rsidR="00000000" w:rsidRDefault="00820951">
      <w:pPr>
        <w:pStyle w:val="a8"/>
        <w:rPr>
          <w:color w:val="000000"/>
          <w:sz w:val="16"/>
          <w:szCs w:val="16"/>
        </w:rPr>
      </w:pPr>
      <w:bookmarkStart w:id="1281" w:name="sub_2309"/>
      <w:bookmarkEnd w:id="1280"/>
      <w:r>
        <w:rPr>
          <w:color w:val="000000"/>
          <w:sz w:val="16"/>
          <w:szCs w:val="16"/>
        </w:rPr>
        <w:lastRenderedPageBreak/>
        <w:t>Информация об изменениях:</w:t>
      </w:r>
    </w:p>
    <w:bookmarkEnd w:id="1281"/>
    <w:p w:rsidR="00000000" w:rsidRDefault="00820951">
      <w:pPr>
        <w:pStyle w:val="a9"/>
      </w:pPr>
      <w:r>
        <w:fldChar w:fldCharType="begin"/>
      </w:r>
      <w:r>
        <w:instrText>HYPERLINK "garantF1:/</w:instrText>
      </w:r>
      <w:r>
        <w:instrText>/70632688.158"</w:instrText>
      </w:r>
      <w:r>
        <w:fldChar w:fldCharType="separate"/>
      </w:r>
      <w:r>
        <w:rPr>
          <w:rStyle w:val="a4"/>
        </w:rPr>
        <w:t>Приказом</w:t>
      </w:r>
      <w:r>
        <w:fldChar w:fldCharType="end"/>
      </w:r>
      <w:r>
        <w:t xml:space="preserve"> Минфина России от 29 августа 2014 г. N 89н в пункт 309 внесены изменения</w:t>
      </w:r>
    </w:p>
    <w:p w:rsidR="00000000" w:rsidRDefault="00820951">
      <w:pPr>
        <w:pStyle w:val="a9"/>
      </w:pPr>
      <w:hyperlink r:id="rId540" w:history="1">
        <w:r>
          <w:rPr>
            <w:rStyle w:val="a4"/>
          </w:rPr>
          <w:t>См. текст пункта в предыдущей редакции</w:t>
        </w:r>
      </w:hyperlink>
    </w:p>
    <w:p w:rsidR="00000000" w:rsidRDefault="00820951">
      <w:r>
        <w:t xml:space="preserve">309. Объекты учета раздела "Санкционирование расходов экономического субъекта" </w:t>
      </w:r>
      <w:r>
        <w:t>учитываются по аналитическим группам синтетического счета объектов учета, формируемых по финансовым периодам:</w:t>
      </w:r>
    </w:p>
    <w:p w:rsidR="00000000" w:rsidRDefault="00820951">
      <w:bookmarkStart w:id="1282" w:name="sub_30910"/>
      <w:r>
        <w:t>10 "Санкционирование по текущему финансовому году";</w:t>
      </w:r>
    </w:p>
    <w:p w:rsidR="00000000" w:rsidRDefault="00820951">
      <w:bookmarkStart w:id="1283" w:name="sub_30920"/>
      <w:bookmarkEnd w:id="1282"/>
      <w:r>
        <w:t>20 "Санкционирование по первому году, следующему за текущим (очеред</w:t>
      </w:r>
      <w:r>
        <w:t>ным финансовым годом)";</w:t>
      </w:r>
    </w:p>
    <w:bookmarkEnd w:id="1283"/>
    <w:p w:rsidR="00000000" w:rsidRDefault="00820951">
      <w:r>
        <w:t>30 "Санкционирование по второму году, следующему за текущим (первым годом, следующим за очередным)";</w:t>
      </w:r>
    </w:p>
    <w:p w:rsidR="00000000" w:rsidRDefault="00820951">
      <w:r>
        <w:t>40 "Санкционирование по второму году, следующему за очередным";</w:t>
      </w:r>
    </w:p>
    <w:p w:rsidR="00000000" w:rsidRDefault="00820951">
      <w:bookmarkStart w:id="1284" w:name="sub_23096"/>
      <w:r>
        <w:t>90 "Санкционирование на иные очередные года (за п</w:t>
      </w:r>
      <w:r>
        <w:t>ределами планового периода)".</w:t>
      </w:r>
    </w:p>
    <w:p w:rsidR="00000000" w:rsidRDefault="00820951">
      <w:pPr>
        <w:pStyle w:val="a8"/>
        <w:rPr>
          <w:color w:val="000000"/>
          <w:sz w:val="16"/>
          <w:szCs w:val="16"/>
        </w:rPr>
      </w:pPr>
      <w:bookmarkStart w:id="1285" w:name="sub_2310"/>
      <w:bookmarkEnd w:id="1284"/>
      <w:r>
        <w:rPr>
          <w:color w:val="000000"/>
          <w:sz w:val="16"/>
          <w:szCs w:val="16"/>
        </w:rPr>
        <w:t>Информация об изменениях:</w:t>
      </w:r>
    </w:p>
    <w:bookmarkEnd w:id="1285"/>
    <w:p w:rsidR="00000000" w:rsidRDefault="00820951">
      <w:pPr>
        <w:pStyle w:val="a9"/>
      </w:pPr>
      <w:r>
        <w:t xml:space="preserve">Пункт 310 изменен с 29 октября 2017 г. - </w:t>
      </w:r>
      <w:hyperlink r:id="rId541" w:history="1">
        <w:r>
          <w:rPr>
            <w:rStyle w:val="a4"/>
          </w:rPr>
          <w:t>Приказ</w:t>
        </w:r>
      </w:hyperlink>
      <w:r>
        <w:t xml:space="preserve"> Минфина России от 27 сентября 2017 г. N 148н</w:t>
      </w:r>
    </w:p>
    <w:p w:rsidR="00000000" w:rsidRDefault="00820951">
      <w:pPr>
        <w:pStyle w:val="a9"/>
      </w:pPr>
      <w:hyperlink r:id="rId542" w:history="1">
        <w:r>
          <w:rPr>
            <w:rStyle w:val="a4"/>
          </w:rPr>
          <w:t>См. пре</w:t>
        </w:r>
        <w:r>
          <w:rPr>
            <w:rStyle w:val="a4"/>
          </w:rPr>
          <w:t>дыдущую редакцию</w:t>
        </w:r>
      </w:hyperlink>
    </w:p>
    <w:p w:rsidR="00000000" w:rsidRDefault="00820951">
      <w:r>
        <w:t>310. Операции по санкционированию обязательств принимаемых, принятых (отложенных) в текущем финансовом году учреждением, формируются с учетом принимаемых, принятых (отложенных) и неисполненных обязательств прошлых лет.</w:t>
      </w:r>
    </w:p>
    <w:p w:rsidR="00000000" w:rsidRDefault="00820951">
      <w:bookmarkStart w:id="1286" w:name="sub_23102"/>
      <w:r>
        <w:t>В случае</w:t>
      </w:r>
      <w:r>
        <w:t xml:space="preserve"> утверждения финансовым органом главным распорядителям бюджетных средств, главным администраторам источников финансирования дефицита бюджета бюджетных ассигнований, лимитов бюджетных обязательств по укрупненным кодам </w:t>
      </w:r>
      <w:hyperlink r:id="rId543" w:history="1">
        <w:r>
          <w:rPr>
            <w:rStyle w:val="a4"/>
          </w:rPr>
          <w:t>б</w:t>
        </w:r>
        <w:r>
          <w:rPr>
            <w:rStyle w:val="a4"/>
          </w:rPr>
          <w:t>юджетной классификации</w:t>
        </w:r>
      </w:hyperlink>
      <w:r>
        <w:t>, их детализация по соответствующим кодам бюджетной классификации осуществляется главными распорядителями (распорядителями, получателями) бюджетных средств, главными администраторами (администраторами) источников финансирования деф</w:t>
      </w:r>
      <w:r>
        <w:t>ицита бюджета с отражением оборотов по дебету и кредиту соответствующего аналитического счета санкционирования расходов бюджета.</w:t>
      </w:r>
    </w:p>
    <w:p w:rsidR="00000000" w:rsidRDefault="00820951">
      <w:pPr>
        <w:pStyle w:val="a8"/>
        <w:rPr>
          <w:color w:val="000000"/>
          <w:sz w:val="16"/>
          <w:szCs w:val="16"/>
        </w:rPr>
      </w:pPr>
      <w:bookmarkStart w:id="1287" w:name="sub_2311"/>
      <w:bookmarkEnd w:id="1286"/>
      <w:r>
        <w:rPr>
          <w:color w:val="000000"/>
          <w:sz w:val="16"/>
          <w:szCs w:val="16"/>
        </w:rPr>
        <w:t>Информация об изменениях:</w:t>
      </w:r>
    </w:p>
    <w:bookmarkEnd w:id="1287"/>
    <w:p w:rsidR="00000000" w:rsidRDefault="00820951">
      <w:pPr>
        <w:pStyle w:val="a9"/>
      </w:pPr>
      <w:r>
        <w:fldChar w:fldCharType="begin"/>
      </w:r>
      <w:r>
        <w:instrText>HYPERLINK "garantF1://71450852.5220"</w:instrText>
      </w:r>
      <w:r>
        <w:fldChar w:fldCharType="separate"/>
      </w:r>
      <w:r>
        <w:rPr>
          <w:rStyle w:val="a4"/>
        </w:rPr>
        <w:t>Приказом</w:t>
      </w:r>
      <w:r>
        <w:fldChar w:fldCharType="end"/>
      </w:r>
      <w:r>
        <w:t xml:space="preserve"> Минфина России от 16 ноября </w:t>
      </w:r>
      <w:r>
        <w:t xml:space="preserve">2016 г. N 209н в пункт 311 внесены изменения, </w:t>
      </w:r>
      <w:hyperlink r:id="rId544" w:history="1">
        <w:r>
          <w:rPr>
            <w:rStyle w:val="a4"/>
          </w:rPr>
          <w:t>применяющиеся</w:t>
        </w:r>
      </w:hyperlink>
      <w:r>
        <w:t xml:space="preserve"> при формировании учетной политики, начиная с 2017 г.</w:t>
      </w:r>
    </w:p>
    <w:p w:rsidR="00000000" w:rsidRDefault="00820951">
      <w:pPr>
        <w:pStyle w:val="a9"/>
      </w:pPr>
      <w:hyperlink r:id="rId545" w:history="1">
        <w:r>
          <w:rPr>
            <w:rStyle w:val="a4"/>
          </w:rPr>
          <w:t>См. текст пункта в предыдущей редакции</w:t>
        </w:r>
      </w:hyperlink>
    </w:p>
    <w:p w:rsidR="00000000" w:rsidRDefault="00820951">
      <w:r>
        <w:t>311. Изменения в показателях бюджетных ассигнований, лимитов бюджетных обязательств, утвержденных сметных (плановых, прогнозных) назначений по доходам (поступлениям), расходам (выплатам), а также обязательств участника бюджетного процесса, обязательств учр</w:t>
      </w:r>
      <w:r>
        <w:t>еждения (далее - принятые обязательства), денежных (авансовых) обязательств, утвержденные (принятые) в установленном порядке в течение текущего финансового года (далее - внесенные изменения), отражаются в бухгалтерском учете корреспонденциями на соответств</w:t>
      </w:r>
      <w:r>
        <w:t>ующих счетах санкционирования расходов экономического субъекта, предусмотренных настоящей Инструкцией и соответствующей по типу учреждения Инструкцией по применению Плана счетов: при утверждении увеличения показателей - со знаком "плюс"; при утверждении ум</w:t>
      </w:r>
      <w:r>
        <w:t>еньшения показателей - со знаком "минус".</w:t>
      </w:r>
    </w:p>
    <w:p w:rsidR="00000000" w:rsidRDefault="00820951">
      <w:pPr>
        <w:pStyle w:val="a8"/>
        <w:rPr>
          <w:color w:val="000000"/>
          <w:sz w:val="16"/>
          <w:szCs w:val="16"/>
        </w:rPr>
      </w:pPr>
      <w:bookmarkStart w:id="1288" w:name="sub_2312"/>
      <w:r>
        <w:rPr>
          <w:color w:val="000000"/>
          <w:sz w:val="16"/>
          <w:szCs w:val="16"/>
        </w:rPr>
        <w:t>Информация об изменениях:</w:t>
      </w:r>
    </w:p>
    <w:bookmarkEnd w:id="1288"/>
    <w:p w:rsidR="00000000" w:rsidRDefault="00820951">
      <w:pPr>
        <w:pStyle w:val="a9"/>
      </w:pPr>
      <w:r>
        <w:t xml:space="preserve">Пункт 312 изменен с 29 октября 2017 г. - </w:t>
      </w:r>
      <w:hyperlink r:id="rId546" w:history="1">
        <w:r>
          <w:rPr>
            <w:rStyle w:val="a4"/>
          </w:rPr>
          <w:t>Приказ</w:t>
        </w:r>
      </w:hyperlink>
      <w:r>
        <w:t xml:space="preserve"> Минфина России от 27 сентября 2017 г. N 148н</w:t>
      </w:r>
    </w:p>
    <w:p w:rsidR="00000000" w:rsidRDefault="00820951">
      <w:pPr>
        <w:pStyle w:val="a9"/>
      </w:pPr>
      <w:hyperlink r:id="rId547" w:history="1">
        <w:r>
          <w:rPr>
            <w:rStyle w:val="a4"/>
          </w:rPr>
          <w:t xml:space="preserve">См. </w:t>
        </w:r>
        <w:r>
          <w:rPr>
            <w:rStyle w:val="a4"/>
          </w:rPr>
          <w:t>предыдущую редакцию</w:t>
        </w:r>
      </w:hyperlink>
    </w:p>
    <w:p w:rsidR="00000000" w:rsidRDefault="00820951">
      <w:r>
        <w:t>312. По завершению текущего финансового года показатели (остатки) по соответствующим аналитическим счетам учета бюджетных ассигнований, лимитов бюджетных обязательств, исполненных денежных обязательств и утвержденных сметных (плановы</w:t>
      </w:r>
      <w:r>
        <w:t>х, прогнозных) назначений по доходам (поступлениям), расходам (выплатам) текущего финансового года на следующий год не переносятся.</w:t>
      </w:r>
    </w:p>
    <w:p w:rsidR="00000000" w:rsidRDefault="00820951">
      <w:bookmarkStart w:id="1289" w:name="sub_23122"/>
      <w:r>
        <w:t>Показатели (остатки) обязательств текущего финансового года (за исключением исполненных денежных обязательств), сфо</w:t>
      </w:r>
      <w:r>
        <w:t>рмированные по результатам отчетного финансового года, подлежат перерегистрации в году, следующим за отчетным финансовым годом.</w:t>
      </w:r>
    </w:p>
    <w:p w:rsidR="00000000" w:rsidRDefault="00820951">
      <w:bookmarkStart w:id="1290" w:name="sub_231202"/>
      <w:bookmarkEnd w:id="1289"/>
      <w:r>
        <w:t>Показатели (остатки, обороты) по соответствующим аналитическим счетам санкционирования расходов, сформированн</w:t>
      </w:r>
      <w:r>
        <w:t>ые в отчетном финансовом году за первый, второй годы, следующие за текущим (очередным) финансовым годом (далее - показатели по санкционированию), подлежат переносу на аналитические счета санкционирования расходов соответственно:</w:t>
      </w:r>
    </w:p>
    <w:bookmarkEnd w:id="1290"/>
    <w:p w:rsidR="00000000" w:rsidRDefault="00820951">
      <w:r>
        <w:t>показатели по сан</w:t>
      </w:r>
      <w:r>
        <w:t>кционированию первого года, следующего за текущим (очередного финансового года), - на счета санкционирования текущего финансового года;</w:t>
      </w:r>
    </w:p>
    <w:p w:rsidR="00000000" w:rsidRDefault="00820951">
      <w:r>
        <w:t>показатели по санкционированию второго года, следующего за текущим (первого года, следующего за отчетным), - на счета са</w:t>
      </w:r>
      <w:r>
        <w:t>нкционирования первого года, следующего за текущим (очередного финансового года);</w:t>
      </w:r>
    </w:p>
    <w:p w:rsidR="00000000" w:rsidRDefault="00820951">
      <w:r>
        <w:t>показатели по санкционированию второго года, следующего за очередным, - на счета санкционирования второго года, следующего за текущим (первого года, следующего за очередным).</w:t>
      </w:r>
    </w:p>
    <w:p w:rsidR="00000000" w:rsidRDefault="00820951">
      <w:bookmarkStart w:id="1291" w:name="sub_31207"/>
      <w:r>
        <w:t>Перенос показателей по санкционированию осуществляется в первый рабочий день текущего года.</w:t>
      </w:r>
    </w:p>
    <w:p w:rsidR="00000000" w:rsidRDefault="00820951">
      <w:bookmarkStart w:id="1292" w:name="sub_231208"/>
      <w:bookmarkEnd w:id="1291"/>
      <w:r>
        <w:t>В результате произведенных операций переноса показателей по санкционированию данные аналитических счетов санкционирования расходов бюдж</w:t>
      </w:r>
      <w:r>
        <w:t>ета второго года, следующего за очередным, содержащие в 22 разряде номера счета код аналитического учета "4", в части бюджетных ассигнований, лимитов бюджетных обязательств, обнуляются.</w:t>
      </w:r>
    </w:p>
    <w:p w:rsidR="00000000" w:rsidRDefault="00820951">
      <w:bookmarkStart w:id="1293" w:name="sub_231203"/>
      <w:bookmarkEnd w:id="1292"/>
      <w:r>
        <w:t>До принятия закона (решения) о бюджете на очередно</w:t>
      </w:r>
      <w:r>
        <w:t>й финансовый год и плановый период и (или) до утверждения в соответствии с ним главным распорядителям расходов бюджета, главным администраторам источников финансирования дефицита бюджета бюджетных ассигнований, лимитов бюджетных обязательств, операции на с</w:t>
      </w:r>
      <w:r>
        <w:t>оответствующих аналитических счетах санкционирования расходов бюджета второго года, следующего за очередным, не отражаются.</w:t>
      </w:r>
    </w:p>
    <w:p w:rsidR="00000000" w:rsidRDefault="00820951">
      <w:pPr>
        <w:pStyle w:val="a8"/>
        <w:rPr>
          <w:color w:val="000000"/>
          <w:sz w:val="16"/>
          <w:szCs w:val="16"/>
        </w:rPr>
      </w:pPr>
      <w:bookmarkStart w:id="1294" w:name="sub_2313"/>
      <w:bookmarkEnd w:id="1293"/>
      <w:r>
        <w:rPr>
          <w:color w:val="000000"/>
          <w:sz w:val="16"/>
          <w:szCs w:val="16"/>
        </w:rPr>
        <w:t>Информация об изменениях:</w:t>
      </w:r>
    </w:p>
    <w:bookmarkEnd w:id="1294"/>
    <w:p w:rsidR="00000000" w:rsidRDefault="00820951">
      <w:pPr>
        <w:pStyle w:val="a9"/>
      </w:pPr>
      <w:r>
        <w:fldChar w:fldCharType="begin"/>
      </w:r>
      <w:r>
        <w:instrText>HYPERLINK "garantF1://71450852.5222"</w:instrText>
      </w:r>
      <w:r>
        <w:fldChar w:fldCharType="separate"/>
      </w:r>
      <w:r>
        <w:rPr>
          <w:rStyle w:val="a4"/>
        </w:rPr>
        <w:t>Приказом</w:t>
      </w:r>
      <w:r>
        <w:fldChar w:fldCharType="end"/>
      </w:r>
      <w:r>
        <w:t xml:space="preserve"> Минфина России от 16 ноября 2016</w:t>
      </w:r>
      <w:r>
        <w:t xml:space="preserve"> г. N 209н в пункт 313 внесены изменения, </w:t>
      </w:r>
      <w:hyperlink r:id="rId548" w:history="1">
        <w:r>
          <w:rPr>
            <w:rStyle w:val="a4"/>
          </w:rPr>
          <w:t>применяющиеся</w:t>
        </w:r>
      </w:hyperlink>
      <w:r>
        <w:t xml:space="preserve"> при формировании учетной политики, начиная с 2017 г.</w:t>
      </w:r>
    </w:p>
    <w:p w:rsidR="00000000" w:rsidRDefault="00820951">
      <w:pPr>
        <w:pStyle w:val="a9"/>
      </w:pPr>
      <w:hyperlink r:id="rId549" w:history="1">
        <w:r>
          <w:rPr>
            <w:rStyle w:val="a4"/>
          </w:rPr>
          <w:t>См. текст пункта в предыдущей редакции</w:t>
        </w:r>
      </w:hyperlink>
    </w:p>
    <w:p w:rsidR="00000000" w:rsidRDefault="00820951">
      <w:r>
        <w:t xml:space="preserve">313. Аналитический учет операций </w:t>
      </w:r>
      <w:r>
        <w:t>по доведению показателей бюджетных ассигнований, лимитов бюджетных обязательств, утвержденных сметных (плановых, прогнозных) назначений и обязательств, осуществляется на соответствующих счетах раздела:</w:t>
      </w:r>
    </w:p>
    <w:p w:rsidR="00000000" w:rsidRDefault="00820951">
      <w:bookmarkStart w:id="1295" w:name="sub_23132"/>
      <w:r>
        <w:t>финансовым органом, органом Федерального казн</w:t>
      </w:r>
      <w:r>
        <w:t>ачейства в разрезе главных распорядителей, распорядителей и получателей бюджетных средств, главных администраторов, уполномоченных администраторов, администраторов источников финансирования дефицита бюджета;</w:t>
      </w:r>
    </w:p>
    <w:bookmarkEnd w:id="1295"/>
    <w:p w:rsidR="00000000" w:rsidRDefault="00820951">
      <w:r>
        <w:t>главными распорядителями, распорядителя</w:t>
      </w:r>
      <w:r>
        <w:t xml:space="preserve">ми бюджетных средств, главными </w:t>
      </w:r>
      <w:r>
        <w:lastRenderedPageBreak/>
        <w:t>администраторами, уполномоченными администраторами источников финансирования дефицита бюджета в разрезе подведомственных ему распорядителей, получателей бюджетных средств, администраторов источников финансирования дефицита бю</w:t>
      </w:r>
      <w:r>
        <w:t>джета, соответственно;</w:t>
      </w:r>
    </w:p>
    <w:p w:rsidR="00000000" w:rsidRDefault="00820951">
      <w:r>
        <w:t>государственными (муниципальными) учреждениями в разрезе подведомственных им структурных подразделений (филиалов), в том числе не являющихся юридическими лицами;</w:t>
      </w:r>
    </w:p>
    <w:p w:rsidR="00000000" w:rsidRDefault="00820951">
      <w:bookmarkStart w:id="1296" w:name="sub_23135"/>
      <w:r>
        <w:t>аналитический учет обязательств, отраженных на счетах санкцион</w:t>
      </w:r>
      <w:r>
        <w:t>ирования, осуществляется учреждениями, органами Федерального казначейства в разрезе кредиторов (групп кредиторов) (поставщиков (продавцов), подрядчиков, исполнителей, иных кредиторов), в отношении которых принимаются обязательства, и (или) контрактов (дого</w:t>
      </w:r>
      <w:r>
        <w:t>воров), а также иной аналитики, установленной в рамках формирования учетной политики субъекта учета.</w:t>
      </w:r>
    </w:p>
    <w:p w:rsidR="00000000" w:rsidRDefault="00820951">
      <w:pPr>
        <w:pStyle w:val="a8"/>
        <w:rPr>
          <w:color w:val="000000"/>
          <w:sz w:val="16"/>
          <w:szCs w:val="16"/>
        </w:rPr>
      </w:pPr>
      <w:bookmarkStart w:id="1297" w:name="sub_2314"/>
      <w:bookmarkEnd w:id="1296"/>
      <w:r>
        <w:rPr>
          <w:color w:val="000000"/>
          <w:sz w:val="16"/>
          <w:szCs w:val="16"/>
        </w:rPr>
        <w:t>Информация об изменениях:</w:t>
      </w:r>
    </w:p>
    <w:bookmarkEnd w:id="1297"/>
    <w:p w:rsidR="00000000" w:rsidRDefault="00820951">
      <w:pPr>
        <w:pStyle w:val="a9"/>
      </w:pPr>
      <w:r>
        <w:fldChar w:fldCharType="begin"/>
      </w:r>
      <w:r>
        <w:instrText>HYPERLINK "garantF1://71450852.5223"</w:instrText>
      </w:r>
      <w:r>
        <w:fldChar w:fldCharType="separate"/>
      </w:r>
      <w:r>
        <w:rPr>
          <w:rStyle w:val="a4"/>
        </w:rPr>
        <w:t>Приказом</w:t>
      </w:r>
      <w:r>
        <w:fldChar w:fldCharType="end"/>
      </w:r>
      <w:r>
        <w:t xml:space="preserve"> Минфина России от 16 ноября 2016 г. N 209н в пункт 314 в</w:t>
      </w:r>
      <w:r>
        <w:t xml:space="preserve">несены изменения, </w:t>
      </w:r>
      <w:hyperlink r:id="rId550" w:history="1">
        <w:r>
          <w:rPr>
            <w:rStyle w:val="a4"/>
          </w:rPr>
          <w:t>применяющиеся</w:t>
        </w:r>
      </w:hyperlink>
      <w:r>
        <w:t xml:space="preserve"> при формировании учетной политики, начиная с 2017 г.</w:t>
      </w:r>
    </w:p>
    <w:p w:rsidR="00000000" w:rsidRDefault="00820951">
      <w:pPr>
        <w:pStyle w:val="a9"/>
      </w:pPr>
      <w:hyperlink r:id="rId551" w:history="1">
        <w:r>
          <w:rPr>
            <w:rStyle w:val="a4"/>
          </w:rPr>
          <w:t>См. текст пункта в предыдущей редакции</w:t>
        </w:r>
      </w:hyperlink>
    </w:p>
    <w:p w:rsidR="00000000" w:rsidRDefault="00820951">
      <w:r>
        <w:t xml:space="preserve">314. Учет операций с бюджетными ассигнованиями, лимитами </w:t>
      </w:r>
      <w:r>
        <w:t>бюджетных обязательств, утвержденными сметными (плановыми, прогнозными) назначениями, и обязательствами осуществляется в Журнале по прочим операциям на основании первичных документов (учетных документов), установленных финансовым органом соответствующего б</w:t>
      </w:r>
      <w:r>
        <w:t>юджета (в части обязательств - учреждением) с отражением корреспонденций по соответствующим счетам санкционирования расходов бюджета, предусмотренных для соответствующего типа учреждений Инструкцией по применению Плана счетов.</w:t>
      </w:r>
    </w:p>
    <w:p w:rsidR="00000000" w:rsidRDefault="00820951"/>
    <w:p w:rsidR="00000000" w:rsidRDefault="00820951">
      <w:pPr>
        <w:pStyle w:val="1"/>
      </w:pPr>
      <w:bookmarkStart w:id="1298" w:name="sub_50100"/>
      <w:r>
        <w:t xml:space="preserve">Счет 50100 "Лимиты </w:t>
      </w:r>
      <w:r>
        <w:t>бюджетных обязательств"</w:t>
      </w:r>
    </w:p>
    <w:bookmarkEnd w:id="1298"/>
    <w:p w:rsidR="00000000" w:rsidRDefault="00820951"/>
    <w:p w:rsidR="00000000" w:rsidRDefault="00820951">
      <w:pPr>
        <w:pStyle w:val="a8"/>
        <w:rPr>
          <w:color w:val="000000"/>
          <w:sz w:val="16"/>
          <w:szCs w:val="16"/>
        </w:rPr>
      </w:pPr>
      <w:bookmarkStart w:id="1299" w:name="sub_2315"/>
      <w:r>
        <w:rPr>
          <w:color w:val="000000"/>
          <w:sz w:val="16"/>
          <w:szCs w:val="16"/>
        </w:rPr>
        <w:t>Информация об изменениях:</w:t>
      </w:r>
    </w:p>
    <w:bookmarkEnd w:id="1299"/>
    <w:p w:rsidR="00000000" w:rsidRDefault="00820951">
      <w:pPr>
        <w:pStyle w:val="a9"/>
      </w:pPr>
      <w:r>
        <w:fldChar w:fldCharType="begin"/>
      </w:r>
      <w:r>
        <w:instrText>HYPERLINK "garantF1://71450852.5224"</w:instrText>
      </w:r>
      <w:r>
        <w:fldChar w:fldCharType="separate"/>
      </w:r>
      <w:r>
        <w:rPr>
          <w:rStyle w:val="a4"/>
        </w:rPr>
        <w:t>Приказом</w:t>
      </w:r>
      <w:r>
        <w:fldChar w:fldCharType="end"/>
      </w:r>
      <w:r>
        <w:t xml:space="preserve"> Минфина России от 16 ноября 2016 г. N 209н в пункт 315 внесены изменения, </w:t>
      </w:r>
      <w:hyperlink r:id="rId552" w:history="1">
        <w:r>
          <w:rPr>
            <w:rStyle w:val="a4"/>
          </w:rPr>
          <w:t>применяющиеся</w:t>
        </w:r>
      </w:hyperlink>
      <w:r>
        <w:t xml:space="preserve"> при формировании учетной политики, начиная с 2017 г.</w:t>
      </w:r>
    </w:p>
    <w:p w:rsidR="00000000" w:rsidRDefault="00820951">
      <w:pPr>
        <w:pStyle w:val="a9"/>
      </w:pPr>
      <w:hyperlink r:id="rId553" w:history="1">
        <w:r>
          <w:rPr>
            <w:rStyle w:val="a4"/>
          </w:rPr>
          <w:t>См. текст пункта в предыдущей редакции</w:t>
        </w:r>
      </w:hyperlink>
    </w:p>
    <w:p w:rsidR="00000000" w:rsidRDefault="00820951">
      <w:r>
        <w:t>315. Счет предназначен для учета учреждениями, финансовыми органами, органами Федерального казначейства показателей утвержде</w:t>
      </w:r>
      <w:r>
        <w:t>нных лимитов бюджетных обязательств на текущий, очередной финансовый год, первый и второй годы планового периода.</w:t>
      </w:r>
    </w:p>
    <w:p w:rsidR="00000000" w:rsidRDefault="00820951">
      <w:pPr>
        <w:pStyle w:val="a8"/>
        <w:rPr>
          <w:color w:val="000000"/>
          <w:sz w:val="16"/>
          <w:szCs w:val="16"/>
        </w:rPr>
      </w:pPr>
      <w:bookmarkStart w:id="1300" w:name="sub_2316"/>
      <w:r>
        <w:rPr>
          <w:color w:val="000000"/>
          <w:sz w:val="16"/>
          <w:szCs w:val="16"/>
        </w:rPr>
        <w:t>Информация об изменениях:</w:t>
      </w:r>
    </w:p>
    <w:bookmarkEnd w:id="1300"/>
    <w:p w:rsidR="00000000" w:rsidRDefault="00820951">
      <w:pPr>
        <w:pStyle w:val="a9"/>
      </w:pPr>
      <w:r>
        <w:fldChar w:fldCharType="begin"/>
      </w:r>
      <w:r>
        <w:instrText>HYPERLINK "garantF1://70632688.161"</w:instrText>
      </w:r>
      <w:r>
        <w:fldChar w:fldCharType="separate"/>
      </w:r>
      <w:r>
        <w:rPr>
          <w:rStyle w:val="a4"/>
        </w:rPr>
        <w:t>Приказом</w:t>
      </w:r>
      <w:r>
        <w:fldChar w:fldCharType="end"/>
      </w:r>
      <w:r>
        <w:t xml:space="preserve"> Минфина России от 29 августа 2014 г. N 89н в пункт 31</w:t>
      </w:r>
      <w:r>
        <w:t>6 внесены изменения</w:t>
      </w:r>
    </w:p>
    <w:p w:rsidR="00000000" w:rsidRDefault="00820951">
      <w:pPr>
        <w:pStyle w:val="a9"/>
      </w:pPr>
      <w:hyperlink r:id="rId554" w:history="1">
        <w:r>
          <w:rPr>
            <w:rStyle w:val="a4"/>
          </w:rPr>
          <w:t>См. текст пункта в предыдущей редакции</w:t>
        </w:r>
      </w:hyperlink>
    </w:p>
    <w:p w:rsidR="00000000" w:rsidRDefault="00820951">
      <w:r>
        <w:t>316. Группировка лимитов бюджетных обязательств осуществляется в разрезе счетов, содержащих соответствующий аналитический код группы синтетического счета согл</w:t>
      </w:r>
      <w:r>
        <w:t xml:space="preserve">асно </w:t>
      </w:r>
      <w:hyperlink w:anchor="sub_2309" w:history="1">
        <w:r>
          <w:rPr>
            <w:rStyle w:val="a4"/>
          </w:rPr>
          <w:t>пункту 309</w:t>
        </w:r>
      </w:hyperlink>
      <w:r>
        <w:t xml:space="preserve"> настоящей Инструкции, и соответствующие аналитические коды вида синтетического счета:</w:t>
      </w:r>
    </w:p>
    <w:p w:rsidR="00000000" w:rsidRDefault="00820951">
      <w:bookmarkStart w:id="1301" w:name="sub_501001"/>
      <w:r>
        <w:t>1 "Доведенные лимиты бюджетных обязательств";</w:t>
      </w:r>
    </w:p>
    <w:p w:rsidR="00000000" w:rsidRDefault="00820951">
      <w:bookmarkStart w:id="1302" w:name="sub_501002"/>
      <w:bookmarkEnd w:id="1301"/>
      <w:r>
        <w:t>2 "Лимиты бюджетных обязательств к распределению";</w:t>
      </w:r>
    </w:p>
    <w:p w:rsidR="00000000" w:rsidRDefault="00820951">
      <w:bookmarkStart w:id="1303" w:name="sub_501003"/>
      <w:bookmarkEnd w:id="1302"/>
      <w:r>
        <w:t>3 "Лимиты бюджетных обязательств получателей бюджетных средств";</w:t>
      </w:r>
    </w:p>
    <w:p w:rsidR="00000000" w:rsidRDefault="00820951">
      <w:bookmarkStart w:id="1304" w:name="sub_501004"/>
      <w:bookmarkEnd w:id="1303"/>
      <w:r>
        <w:t>4 "Переданные лимиты бюджетных обязательств";</w:t>
      </w:r>
    </w:p>
    <w:p w:rsidR="00000000" w:rsidRDefault="00820951">
      <w:bookmarkStart w:id="1305" w:name="sub_501005"/>
      <w:bookmarkEnd w:id="1304"/>
      <w:r>
        <w:lastRenderedPageBreak/>
        <w:t>5 "Полученные лимиты бюджетных обязательств";</w:t>
      </w:r>
    </w:p>
    <w:p w:rsidR="00000000" w:rsidRDefault="00820951">
      <w:bookmarkStart w:id="1306" w:name="sub_501006"/>
      <w:bookmarkEnd w:id="1305"/>
      <w:r>
        <w:t xml:space="preserve">6 "Лимиты бюджетных </w:t>
      </w:r>
      <w:r>
        <w:t>обязательств в пути";</w:t>
      </w:r>
    </w:p>
    <w:p w:rsidR="00000000" w:rsidRDefault="00820951">
      <w:bookmarkStart w:id="1307" w:name="sub_501007"/>
      <w:bookmarkEnd w:id="1306"/>
      <w:r>
        <w:t>9 "Утвержденные лимиты бюджетных обязательств".</w:t>
      </w:r>
    </w:p>
    <w:p w:rsidR="00000000" w:rsidRDefault="00820951">
      <w:bookmarkStart w:id="1308" w:name="sub_2317"/>
      <w:bookmarkEnd w:id="1307"/>
      <w:r>
        <w:t xml:space="preserve">317. Аналитический учет лимитов бюджетных обязательств ведется в разрезе расходов бюджета по кодам </w:t>
      </w:r>
      <w:hyperlink r:id="rId555" w:history="1">
        <w:r>
          <w:rPr>
            <w:rStyle w:val="a4"/>
          </w:rPr>
          <w:t>бюджетной к</w:t>
        </w:r>
        <w:r>
          <w:rPr>
            <w:rStyle w:val="a4"/>
          </w:rPr>
          <w:t>лассификации</w:t>
        </w:r>
      </w:hyperlink>
      <w:r>
        <w:t xml:space="preserve"> Российской Федерации.</w:t>
      </w:r>
    </w:p>
    <w:bookmarkEnd w:id="1308"/>
    <w:p w:rsidR="00000000" w:rsidRDefault="00820951"/>
    <w:p w:rsidR="00000000" w:rsidRDefault="00820951">
      <w:pPr>
        <w:pStyle w:val="a8"/>
        <w:rPr>
          <w:color w:val="000000"/>
          <w:sz w:val="16"/>
          <w:szCs w:val="16"/>
        </w:rPr>
      </w:pPr>
      <w:bookmarkStart w:id="1309" w:name="sub_50200"/>
      <w:r>
        <w:rPr>
          <w:color w:val="000000"/>
          <w:sz w:val="16"/>
          <w:szCs w:val="16"/>
        </w:rPr>
        <w:t>Информация об изменениях:</w:t>
      </w:r>
    </w:p>
    <w:bookmarkEnd w:id="1309"/>
    <w:p w:rsidR="00000000" w:rsidRDefault="00820951">
      <w:pPr>
        <w:pStyle w:val="a9"/>
      </w:pPr>
      <w:r>
        <w:fldChar w:fldCharType="begin"/>
      </w:r>
      <w:r>
        <w:instrText>HYPERLINK "garantF1://70632688.162"</w:instrText>
      </w:r>
      <w:r>
        <w:fldChar w:fldCharType="separate"/>
      </w:r>
      <w:r>
        <w:rPr>
          <w:rStyle w:val="a4"/>
        </w:rPr>
        <w:t>Приказом</w:t>
      </w:r>
      <w:r>
        <w:fldChar w:fldCharType="end"/>
      </w:r>
      <w:r>
        <w:t xml:space="preserve"> Минфина России от 29 августа 2014 г. N 89н заголовок изложен в новой редакции</w:t>
      </w:r>
    </w:p>
    <w:p w:rsidR="00000000" w:rsidRDefault="00820951">
      <w:pPr>
        <w:pStyle w:val="a9"/>
      </w:pPr>
      <w:hyperlink r:id="rId556" w:history="1">
        <w:r>
          <w:rPr>
            <w:rStyle w:val="a4"/>
          </w:rPr>
          <w:t>См.</w:t>
        </w:r>
        <w:r>
          <w:rPr>
            <w:rStyle w:val="a4"/>
          </w:rPr>
          <w:t xml:space="preserve"> текст заголовка в предыдущей редакции</w:t>
        </w:r>
      </w:hyperlink>
    </w:p>
    <w:p w:rsidR="00000000" w:rsidRDefault="00820951">
      <w:pPr>
        <w:pStyle w:val="1"/>
      </w:pPr>
      <w:r>
        <w:t>Счет 50200 "Обязательства"</w:t>
      </w:r>
    </w:p>
    <w:p w:rsidR="00000000" w:rsidRDefault="00820951"/>
    <w:p w:rsidR="00000000" w:rsidRDefault="00820951">
      <w:pPr>
        <w:pStyle w:val="a8"/>
        <w:rPr>
          <w:color w:val="000000"/>
          <w:sz w:val="16"/>
          <w:szCs w:val="16"/>
        </w:rPr>
      </w:pPr>
      <w:bookmarkStart w:id="1310" w:name="sub_2318"/>
      <w:r>
        <w:rPr>
          <w:color w:val="000000"/>
          <w:sz w:val="16"/>
          <w:szCs w:val="16"/>
        </w:rPr>
        <w:t>Информация об изменениях:</w:t>
      </w:r>
    </w:p>
    <w:bookmarkEnd w:id="1310"/>
    <w:p w:rsidR="00000000" w:rsidRDefault="00820951">
      <w:pPr>
        <w:pStyle w:val="a9"/>
      </w:pPr>
      <w:r>
        <w:fldChar w:fldCharType="begin"/>
      </w:r>
      <w:r>
        <w:instrText>HYPERLINK "garantF1://71450852.5225"</w:instrText>
      </w:r>
      <w:r>
        <w:fldChar w:fldCharType="separate"/>
      </w:r>
      <w:r>
        <w:rPr>
          <w:rStyle w:val="a4"/>
        </w:rPr>
        <w:t>Приказом</w:t>
      </w:r>
      <w:r>
        <w:fldChar w:fldCharType="end"/>
      </w:r>
      <w:r>
        <w:t xml:space="preserve"> Минфина России от 16 ноября 2016 г. N 209н пункт 318 изложен в новой редакции, </w:t>
      </w:r>
      <w:hyperlink r:id="rId557" w:history="1">
        <w:r>
          <w:rPr>
            <w:rStyle w:val="a4"/>
          </w:rPr>
          <w:t>применяющейся</w:t>
        </w:r>
      </w:hyperlink>
      <w:r>
        <w:t xml:space="preserve"> при формировании учетной политики, начиная с 2017 г.</w:t>
      </w:r>
    </w:p>
    <w:p w:rsidR="00000000" w:rsidRDefault="00820951">
      <w:pPr>
        <w:pStyle w:val="a9"/>
      </w:pPr>
      <w:hyperlink r:id="rId558" w:history="1">
        <w:r>
          <w:rPr>
            <w:rStyle w:val="a4"/>
          </w:rPr>
          <w:t>См. текст пункта в предыдущей редакции</w:t>
        </w:r>
      </w:hyperlink>
    </w:p>
    <w:p w:rsidR="00000000" w:rsidRDefault="00820951">
      <w:bookmarkStart w:id="1311" w:name="sub_231802"/>
      <w:r>
        <w:t xml:space="preserve">318. Счет предназначен для учета учреждениями, органами Федерального казначейства </w:t>
      </w:r>
      <w:r>
        <w:t>показателей обязательств текущего (очередного) финансового года, первого и второго года планового периода, иных очередных годов (за пределами планового периода) и внесенных в текущем финансовом году изменений в показатели обязательств.</w:t>
      </w:r>
    </w:p>
    <w:p w:rsidR="00000000" w:rsidRDefault="00820951">
      <w:bookmarkStart w:id="1312" w:name="sub_30700119"/>
      <w:bookmarkEnd w:id="1311"/>
      <w:r>
        <w:t>Учет обязательств осуществляется на основании документов, подтверждающих их принятие (возникновение) в соответствии с перечнем, установленным учреждением в рамках формирования учетной политики, с учетом требований к документам, предусмотренных порядком у</w:t>
      </w:r>
      <w:r>
        <w:t>чета бюджетных и денежных обязательств органами Федерального казначейства санкционирования оплаты денежных обязательств, установленных финансовым органом.</w:t>
      </w:r>
    </w:p>
    <w:bookmarkEnd w:id="1312"/>
    <w:p w:rsidR="00000000" w:rsidRDefault="00820951">
      <w:r>
        <w:t>Учет обязательств осуществляется органом Федерального казначейства на основании документов, подтверждающих их принятие (исполнение), с учетом требований к документам, предусмотренных порядком санкционирования оплаты денежных обязательств, установленных фин</w:t>
      </w:r>
      <w:r>
        <w:t>ансовым органом.</w:t>
      </w:r>
    </w:p>
    <w:p w:rsidR="00000000" w:rsidRDefault="00820951">
      <w:pPr>
        <w:pStyle w:val="a8"/>
        <w:rPr>
          <w:color w:val="000000"/>
          <w:sz w:val="16"/>
          <w:szCs w:val="16"/>
        </w:rPr>
      </w:pPr>
      <w:bookmarkStart w:id="1313" w:name="sub_2319"/>
      <w:r>
        <w:rPr>
          <w:color w:val="000000"/>
          <w:sz w:val="16"/>
          <w:szCs w:val="16"/>
        </w:rPr>
        <w:t>Информация об изменениях:</w:t>
      </w:r>
    </w:p>
    <w:bookmarkEnd w:id="1313"/>
    <w:p w:rsidR="00000000" w:rsidRDefault="00820951">
      <w:pPr>
        <w:pStyle w:val="a9"/>
      </w:pPr>
      <w:r>
        <w:fldChar w:fldCharType="begin"/>
      </w:r>
      <w:r>
        <w:instrText>HYPERLINK "garantF1://71450852.5226"</w:instrText>
      </w:r>
      <w:r>
        <w:fldChar w:fldCharType="separate"/>
      </w:r>
      <w:r>
        <w:rPr>
          <w:rStyle w:val="a4"/>
        </w:rPr>
        <w:t>Приказом</w:t>
      </w:r>
      <w:r>
        <w:fldChar w:fldCharType="end"/>
      </w:r>
      <w:r>
        <w:t xml:space="preserve"> Минфина России от 16 ноября 2016 г. N 209н в пункт 319 внесены изменения, </w:t>
      </w:r>
      <w:hyperlink r:id="rId559" w:history="1">
        <w:r>
          <w:rPr>
            <w:rStyle w:val="a4"/>
          </w:rPr>
          <w:t>применяющиеся</w:t>
        </w:r>
      </w:hyperlink>
      <w:r>
        <w:t xml:space="preserve"> при формировании учетной </w:t>
      </w:r>
      <w:r>
        <w:t>политики, начиная с 2017 г.</w:t>
      </w:r>
    </w:p>
    <w:p w:rsidR="00000000" w:rsidRDefault="00820951">
      <w:pPr>
        <w:pStyle w:val="a9"/>
      </w:pPr>
      <w:hyperlink r:id="rId560" w:history="1">
        <w:r>
          <w:rPr>
            <w:rStyle w:val="a4"/>
          </w:rPr>
          <w:t>См. текст пункта в предыдущей редакции</w:t>
        </w:r>
      </w:hyperlink>
    </w:p>
    <w:p w:rsidR="00000000" w:rsidRDefault="00820951">
      <w:hyperlink r:id="rId561" w:history="1">
        <w:r>
          <w:rPr>
            <w:rStyle w:val="a4"/>
          </w:rPr>
          <w:t>319.</w:t>
        </w:r>
      </w:hyperlink>
      <w:r>
        <w:t xml:space="preserve"> Группировка обязательств осуществляется в разрезе счетов, содержащих соответствующий аналитический код группы</w:t>
      </w:r>
      <w:r>
        <w:t xml:space="preserve"> синтетического счета согласно </w:t>
      </w:r>
      <w:hyperlink w:anchor="sub_2309" w:history="1">
        <w:r>
          <w:rPr>
            <w:rStyle w:val="a4"/>
          </w:rPr>
          <w:t>пункту 309</w:t>
        </w:r>
      </w:hyperlink>
      <w:r>
        <w:t xml:space="preserve"> настоящей Инструкции, и соответствующие аналитические коды вида синтетического счета:</w:t>
      </w:r>
    </w:p>
    <w:p w:rsidR="00000000" w:rsidRDefault="00820951">
      <w:bookmarkStart w:id="1314" w:name="sub_502001"/>
      <w:r>
        <w:t>1 "Принятые обязательства";</w:t>
      </w:r>
    </w:p>
    <w:p w:rsidR="00000000" w:rsidRDefault="00820951">
      <w:bookmarkStart w:id="1315" w:name="sub_502002"/>
      <w:bookmarkEnd w:id="1314"/>
      <w:r>
        <w:t>2 "Принятые денежные обязательства";</w:t>
      </w:r>
    </w:p>
    <w:p w:rsidR="00000000" w:rsidRDefault="00820951">
      <w:bookmarkStart w:id="1316" w:name="sub_23194"/>
      <w:bookmarkEnd w:id="1315"/>
      <w:r>
        <w:t>3 "Принятые авансовые денежные обязательства";</w:t>
      </w:r>
    </w:p>
    <w:p w:rsidR="00000000" w:rsidRDefault="00820951">
      <w:bookmarkStart w:id="1317" w:name="sub_23195"/>
      <w:bookmarkEnd w:id="1316"/>
      <w:r>
        <w:t>4 "Авансовые денежные обязательства к исполнению";</w:t>
      </w:r>
    </w:p>
    <w:p w:rsidR="00000000" w:rsidRDefault="00820951">
      <w:bookmarkStart w:id="1318" w:name="sub_23196"/>
      <w:bookmarkEnd w:id="1317"/>
      <w:r>
        <w:t>5 "Исполненные денежные обязательства";</w:t>
      </w:r>
    </w:p>
    <w:p w:rsidR="00000000" w:rsidRDefault="00820951">
      <w:bookmarkStart w:id="1319" w:name="sub_502003"/>
      <w:bookmarkEnd w:id="1318"/>
      <w:r>
        <w:t>7 "Принимаемые обязательства";</w:t>
      </w:r>
    </w:p>
    <w:p w:rsidR="00000000" w:rsidRDefault="00820951">
      <w:bookmarkStart w:id="1320" w:name="sub_502004"/>
      <w:bookmarkEnd w:id="1319"/>
      <w:r>
        <w:t>9 "Отложенные обязательства".</w:t>
      </w:r>
    </w:p>
    <w:p w:rsidR="00000000" w:rsidRDefault="00820951">
      <w:pPr>
        <w:pStyle w:val="a8"/>
        <w:rPr>
          <w:color w:val="000000"/>
          <w:sz w:val="16"/>
          <w:szCs w:val="16"/>
        </w:rPr>
      </w:pPr>
      <w:bookmarkStart w:id="1321" w:name="sub_2320"/>
      <w:bookmarkEnd w:id="1320"/>
      <w:r>
        <w:rPr>
          <w:color w:val="000000"/>
          <w:sz w:val="16"/>
          <w:szCs w:val="16"/>
        </w:rPr>
        <w:t>Информация об изменениях:</w:t>
      </w:r>
    </w:p>
    <w:bookmarkEnd w:id="1321"/>
    <w:p w:rsidR="00000000" w:rsidRDefault="00820951">
      <w:pPr>
        <w:pStyle w:val="a9"/>
      </w:pPr>
      <w:r>
        <w:fldChar w:fldCharType="begin"/>
      </w:r>
      <w:r>
        <w:instrText>HYPERLINK "garantF1://71450852.5227"</w:instrText>
      </w:r>
      <w:r>
        <w:fldChar w:fldCharType="separate"/>
      </w:r>
      <w:r>
        <w:rPr>
          <w:rStyle w:val="a4"/>
        </w:rPr>
        <w:t>Приказом</w:t>
      </w:r>
      <w:r>
        <w:fldChar w:fldCharType="end"/>
      </w:r>
      <w:r>
        <w:t xml:space="preserve"> Минфина России от 16 ноября 2016 г. N 209н пункт 320 изложен в новой </w:t>
      </w:r>
      <w:r>
        <w:lastRenderedPageBreak/>
        <w:t xml:space="preserve">редакции, </w:t>
      </w:r>
      <w:hyperlink r:id="rId562" w:history="1">
        <w:r>
          <w:rPr>
            <w:rStyle w:val="a4"/>
          </w:rPr>
          <w:t>применяющейся</w:t>
        </w:r>
      </w:hyperlink>
      <w:r>
        <w:t xml:space="preserve"> при формировании учетной политики, начиная с 2017 г.</w:t>
      </w:r>
    </w:p>
    <w:p w:rsidR="00000000" w:rsidRDefault="00820951">
      <w:pPr>
        <w:pStyle w:val="a9"/>
      </w:pPr>
      <w:hyperlink r:id="rId563" w:history="1">
        <w:r>
          <w:rPr>
            <w:rStyle w:val="a4"/>
          </w:rPr>
          <w:t>См. текст пункта в предыдущей редакции</w:t>
        </w:r>
      </w:hyperlink>
    </w:p>
    <w:p w:rsidR="00000000" w:rsidRDefault="00820951">
      <w:r>
        <w:t>320. Аналитический учет обязательств ведется в Журнале регистрации обязательств в разрезе видов расходов (выплат), предусм</w:t>
      </w:r>
      <w:r>
        <w:t>отренных сметой (планом финансово-хозяйственной деятельности) учреждения.</w:t>
      </w:r>
    </w:p>
    <w:p w:rsidR="00000000" w:rsidRDefault="00820951">
      <w:r>
        <w:t>Аналитический учет обязательств ведется органом Федерального казначейства в Журнале по прочим операциям в разрезе видов расходов (выплат).</w:t>
      </w:r>
    </w:p>
    <w:p w:rsidR="00000000" w:rsidRDefault="00820951"/>
    <w:p w:rsidR="00000000" w:rsidRDefault="00820951">
      <w:pPr>
        <w:pStyle w:val="1"/>
      </w:pPr>
      <w:bookmarkStart w:id="1322" w:name="sub_50300"/>
      <w:r>
        <w:t>Счет 50300 "Бюджетные ассигновани</w:t>
      </w:r>
      <w:r>
        <w:t>я"</w:t>
      </w:r>
    </w:p>
    <w:bookmarkEnd w:id="1322"/>
    <w:p w:rsidR="00000000" w:rsidRDefault="00820951"/>
    <w:p w:rsidR="00000000" w:rsidRDefault="00820951">
      <w:pPr>
        <w:pStyle w:val="a8"/>
        <w:rPr>
          <w:color w:val="000000"/>
          <w:sz w:val="16"/>
          <w:szCs w:val="16"/>
        </w:rPr>
      </w:pPr>
      <w:bookmarkStart w:id="1323" w:name="sub_2321"/>
      <w:r>
        <w:rPr>
          <w:color w:val="000000"/>
          <w:sz w:val="16"/>
          <w:szCs w:val="16"/>
        </w:rPr>
        <w:t>Информация об изменениях:</w:t>
      </w:r>
    </w:p>
    <w:bookmarkEnd w:id="1323"/>
    <w:p w:rsidR="00000000" w:rsidRDefault="00820951">
      <w:pPr>
        <w:pStyle w:val="a9"/>
      </w:pPr>
      <w:r>
        <w:fldChar w:fldCharType="begin"/>
      </w:r>
      <w:r>
        <w:instrText>HYPERLINK "garantF1://71450852.5228"</w:instrText>
      </w:r>
      <w:r>
        <w:fldChar w:fldCharType="separate"/>
      </w:r>
      <w:r>
        <w:rPr>
          <w:rStyle w:val="a4"/>
        </w:rPr>
        <w:t>Приказом</w:t>
      </w:r>
      <w:r>
        <w:fldChar w:fldCharType="end"/>
      </w:r>
      <w:r>
        <w:t xml:space="preserve"> Минфина России от 16 ноября 2016 г. N 209н в пункт 321 внесены изменения, </w:t>
      </w:r>
      <w:hyperlink r:id="rId564" w:history="1">
        <w:r>
          <w:rPr>
            <w:rStyle w:val="a4"/>
          </w:rPr>
          <w:t>применяющиеся</w:t>
        </w:r>
      </w:hyperlink>
      <w:r>
        <w:t xml:space="preserve"> при формировании учетной поли</w:t>
      </w:r>
      <w:r>
        <w:t>тики, начиная с 2017 г.</w:t>
      </w:r>
    </w:p>
    <w:p w:rsidR="00000000" w:rsidRDefault="00820951">
      <w:pPr>
        <w:pStyle w:val="a9"/>
      </w:pPr>
      <w:hyperlink r:id="rId565" w:history="1">
        <w:r>
          <w:rPr>
            <w:rStyle w:val="a4"/>
          </w:rPr>
          <w:t>См. текст пункта в предыдущей редакции</w:t>
        </w:r>
      </w:hyperlink>
    </w:p>
    <w:p w:rsidR="00000000" w:rsidRDefault="00820951">
      <w:r>
        <w:t>321. Счет предназначен для учета учреждениями, финансовыми органами, органами Федерального казначейства показателей утвержденных бюджетных ассигнований текущего (очередного) финансового года, первого и второго года планового периода.</w:t>
      </w:r>
    </w:p>
    <w:p w:rsidR="00000000" w:rsidRDefault="00820951">
      <w:bookmarkStart w:id="1324" w:name="sub_2322"/>
      <w:r>
        <w:t>322. Группиров</w:t>
      </w:r>
      <w:r>
        <w:t xml:space="preserve">ка бюджетных ассигнований осуществляется в разрезе счетов, содержащих соответствующий аналитический код группы синтетического счета согласно </w:t>
      </w:r>
      <w:hyperlink w:anchor="sub_2309" w:history="1">
        <w:r>
          <w:rPr>
            <w:rStyle w:val="a4"/>
          </w:rPr>
          <w:t>пункту 309</w:t>
        </w:r>
      </w:hyperlink>
      <w:r>
        <w:t xml:space="preserve"> настоящей Инструкции, и соответствующие аналитические коды вида синтетического</w:t>
      </w:r>
      <w:r>
        <w:t xml:space="preserve"> счета:</w:t>
      </w:r>
    </w:p>
    <w:p w:rsidR="00000000" w:rsidRDefault="00820951">
      <w:bookmarkStart w:id="1325" w:name="sub_503001"/>
      <w:bookmarkEnd w:id="1324"/>
      <w:r>
        <w:t>1 "Доведенные бюджетные ассигнования";</w:t>
      </w:r>
    </w:p>
    <w:p w:rsidR="00000000" w:rsidRDefault="00820951">
      <w:bookmarkStart w:id="1326" w:name="sub_503002"/>
      <w:bookmarkEnd w:id="1325"/>
      <w:r>
        <w:t>2 "Бюджетные ассигнования к распределению";</w:t>
      </w:r>
    </w:p>
    <w:p w:rsidR="00000000" w:rsidRDefault="00820951">
      <w:bookmarkStart w:id="1327" w:name="sub_503003"/>
      <w:bookmarkEnd w:id="1326"/>
      <w:r>
        <w:t>3 "Бюджетные ассигнования получателей бюджетных средств и администраторов выплат по источникам";</w:t>
      </w:r>
    </w:p>
    <w:p w:rsidR="00000000" w:rsidRDefault="00820951">
      <w:bookmarkStart w:id="1328" w:name="sub_503004"/>
      <w:bookmarkEnd w:id="1327"/>
      <w:r>
        <w:t>4 "Переданные бюджетные ассигнования";</w:t>
      </w:r>
    </w:p>
    <w:p w:rsidR="00000000" w:rsidRDefault="00820951">
      <w:bookmarkStart w:id="1329" w:name="sub_503005"/>
      <w:bookmarkEnd w:id="1328"/>
      <w:r>
        <w:t>5 "Полученные бюджетные ассигнования";</w:t>
      </w:r>
    </w:p>
    <w:p w:rsidR="00000000" w:rsidRDefault="00820951">
      <w:bookmarkStart w:id="1330" w:name="sub_503006"/>
      <w:bookmarkEnd w:id="1329"/>
      <w:r>
        <w:t>6 "Бюджетные ассигнования в пути";</w:t>
      </w:r>
    </w:p>
    <w:p w:rsidR="00000000" w:rsidRDefault="00820951">
      <w:bookmarkStart w:id="1331" w:name="sub_503009"/>
      <w:bookmarkEnd w:id="1330"/>
      <w:r>
        <w:t>9 "Утвержденные бюджетные ассигнования".</w:t>
      </w:r>
    </w:p>
    <w:p w:rsidR="00000000" w:rsidRDefault="00820951">
      <w:bookmarkStart w:id="1332" w:name="sub_2323"/>
      <w:bookmarkEnd w:id="1331"/>
      <w:r>
        <w:t>323. Аналитиче</w:t>
      </w:r>
      <w:r>
        <w:t xml:space="preserve">ский учет бюджетных ассигнований ведется в разрезе выплат бюджета по кодам </w:t>
      </w:r>
      <w:hyperlink r:id="rId566" w:history="1">
        <w:r>
          <w:rPr>
            <w:rStyle w:val="a4"/>
          </w:rPr>
          <w:t>бюджетной классификации</w:t>
        </w:r>
      </w:hyperlink>
      <w:r>
        <w:t xml:space="preserve"> Российской Федерации.</w:t>
      </w:r>
    </w:p>
    <w:bookmarkEnd w:id="1332"/>
    <w:p w:rsidR="00000000" w:rsidRDefault="00820951"/>
    <w:p w:rsidR="00000000" w:rsidRDefault="00820951">
      <w:pPr>
        <w:pStyle w:val="a8"/>
        <w:rPr>
          <w:color w:val="000000"/>
          <w:sz w:val="16"/>
          <w:szCs w:val="16"/>
        </w:rPr>
      </w:pPr>
      <w:bookmarkStart w:id="1333" w:name="sub_50400"/>
      <w:r>
        <w:rPr>
          <w:color w:val="000000"/>
          <w:sz w:val="16"/>
          <w:szCs w:val="16"/>
        </w:rPr>
        <w:t>Информация об изменениях:</w:t>
      </w:r>
    </w:p>
    <w:bookmarkEnd w:id="1333"/>
    <w:p w:rsidR="00000000" w:rsidRDefault="00820951">
      <w:pPr>
        <w:pStyle w:val="a9"/>
      </w:pPr>
      <w:r>
        <w:fldChar w:fldCharType="begin"/>
      </w:r>
      <w:r>
        <w:instrText>HYPERLINK "garantF1://70632688.160"</w:instrText>
      </w:r>
      <w:r>
        <w:fldChar w:fldCharType="separate"/>
      </w:r>
      <w:r>
        <w:rPr>
          <w:rStyle w:val="a4"/>
        </w:rPr>
        <w:t>Приказ</w:t>
      </w:r>
      <w:r>
        <w:rPr>
          <w:rStyle w:val="a4"/>
        </w:rPr>
        <w:t>ом</w:t>
      </w:r>
      <w:r>
        <w:fldChar w:fldCharType="end"/>
      </w:r>
      <w:r>
        <w:t xml:space="preserve"> Минфина России от 29 августа 2014 г. N 89н в заголовок внесены изменения</w:t>
      </w:r>
    </w:p>
    <w:p w:rsidR="00000000" w:rsidRDefault="00820951">
      <w:pPr>
        <w:pStyle w:val="a9"/>
      </w:pPr>
      <w:hyperlink r:id="rId567" w:history="1">
        <w:r>
          <w:rPr>
            <w:rStyle w:val="a4"/>
          </w:rPr>
          <w:t>См. текст заголовка в предыдущей редакции</w:t>
        </w:r>
      </w:hyperlink>
    </w:p>
    <w:p w:rsidR="00000000" w:rsidRDefault="00820951">
      <w:pPr>
        <w:pStyle w:val="1"/>
      </w:pPr>
      <w:r>
        <w:t>Счет 50400 "Сметные (плановые, прогнозные) назначения"</w:t>
      </w:r>
    </w:p>
    <w:p w:rsidR="00000000" w:rsidRDefault="00820951"/>
    <w:p w:rsidR="00000000" w:rsidRDefault="00820951">
      <w:pPr>
        <w:pStyle w:val="a8"/>
        <w:rPr>
          <w:color w:val="000000"/>
          <w:sz w:val="16"/>
          <w:szCs w:val="16"/>
        </w:rPr>
      </w:pPr>
      <w:bookmarkStart w:id="1334" w:name="sub_2324"/>
      <w:r>
        <w:rPr>
          <w:color w:val="000000"/>
          <w:sz w:val="16"/>
          <w:szCs w:val="16"/>
        </w:rPr>
        <w:t>Информация об изменениях:</w:t>
      </w:r>
    </w:p>
    <w:bookmarkEnd w:id="1334"/>
    <w:p w:rsidR="00000000" w:rsidRDefault="00820951">
      <w:pPr>
        <w:pStyle w:val="a9"/>
      </w:pPr>
      <w:r>
        <w:fldChar w:fldCharType="begin"/>
      </w:r>
      <w:r>
        <w:instrText>HYPERLINK "garantF1://71450852.5229"</w:instrText>
      </w:r>
      <w:r>
        <w:fldChar w:fldCharType="separate"/>
      </w:r>
      <w:r>
        <w:rPr>
          <w:rStyle w:val="a4"/>
        </w:rPr>
        <w:t>Приказом</w:t>
      </w:r>
      <w:r>
        <w:fldChar w:fldCharType="end"/>
      </w:r>
      <w:r>
        <w:t xml:space="preserve"> Минфина России от 16 ноября 2016 г. N 209н пункт 324 изложен в новой редакции</w:t>
      </w:r>
    </w:p>
    <w:p w:rsidR="00000000" w:rsidRDefault="00820951">
      <w:pPr>
        <w:pStyle w:val="a9"/>
      </w:pPr>
      <w:hyperlink r:id="rId568" w:history="1">
        <w:r>
          <w:rPr>
            <w:rStyle w:val="a4"/>
          </w:rPr>
          <w:t>См. текст пункта в предыдущей редакции</w:t>
        </w:r>
      </w:hyperlink>
    </w:p>
    <w:p w:rsidR="00000000" w:rsidRDefault="00820951">
      <w:r>
        <w:t>324. Счет предназначен для учета бюджетными и авт</w:t>
      </w:r>
      <w:r>
        <w:t xml:space="preserve">ономными учреждениями сумм, утвержденных на соответствующие финансовые годы сметных (плановых) назначений по доходам (поступлениям), расходам (выплатам), сумм внесенных изменений в показатели сметных (плановых) назначений, утвержденных в </w:t>
      </w:r>
      <w:r>
        <w:lastRenderedPageBreak/>
        <w:t>установленном поря</w:t>
      </w:r>
      <w:r>
        <w:t>дке, а также для учета главными администраторами доходов бюджетов (главными администраторами источников финансирования дефицита бюджетов) данных по прогнозным (плановым) показателям доходов (поступлений) бюджетов на соответствующий финансовый год (их измен</w:t>
      </w:r>
      <w:r>
        <w:t>ениям).</w:t>
      </w:r>
    </w:p>
    <w:p w:rsidR="00000000" w:rsidRDefault="00820951">
      <w:pPr>
        <w:pStyle w:val="a8"/>
        <w:rPr>
          <w:color w:val="000000"/>
          <w:sz w:val="16"/>
          <w:szCs w:val="16"/>
        </w:rPr>
      </w:pPr>
      <w:bookmarkStart w:id="1335" w:name="sub_2325"/>
      <w:r>
        <w:rPr>
          <w:color w:val="000000"/>
          <w:sz w:val="16"/>
          <w:szCs w:val="16"/>
        </w:rPr>
        <w:t>Информация об изменениях:</w:t>
      </w:r>
    </w:p>
    <w:bookmarkEnd w:id="1335"/>
    <w:p w:rsidR="00000000" w:rsidRDefault="00820951">
      <w:pPr>
        <w:pStyle w:val="a9"/>
      </w:pPr>
      <w:r>
        <w:fldChar w:fldCharType="begin"/>
      </w:r>
      <w:r>
        <w:instrText>HYPERLINK "garantF1://71450852.5229"</w:instrText>
      </w:r>
      <w:r>
        <w:fldChar w:fldCharType="separate"/>
      </w:r>
      <w:r>
        <w:rPr>
          <w:rStyle w:val="a4"/>
        </w:rPr>
        <w:t>Приказом</w:t>
      </w:r>
      <w:r>
        <w:fldChar w:fldCharType="end"/>
      </w:r>
      <w:r>
        <w:t xml:space="preserve"> Минфина России от 16 ноября 2016 г. N 209н пункт 325 изложен в новой редакции</w:t>
      </w:r>
    </w:p>
    <w:p w:rsidR="00000000" w:rsidRDefault="00820951">
      <w:pPr>
        <w:pStyle w:val="a9"/>
      </w:pPr>
      <w:hyperlink r:id="rId569" w:history="1">
        <w:r>
          <w:rPr>
            <w:rStyle w:val="a4"/>
          </w:rPr>
          <w:t>См. текст пункта в предыдущей редакции</w:t>
        </w:r>
      </w:hyperlink>
    </w:p>
    <w:p w:rsidR="00000000" w:rsidRDefault="00820951">
      <w:r>
        <w:t>32</w:t>
      </w:r>
      <w:r>
        <w:t>5. Аналитический учет сметных (плановых, прогнозных) назначений ведется в разрезе видов (кодов, при их наличии) доходов (поступлений), расходов (выплат), в структуре, предусмотренной утвержденным на соответствующие финансовые годы планом финансово-хозяйств</w:t>
      </w:r>
      <w:r>
        <w:t>енной деятельности учреждения, законом (решением) о бюджете.</w:t>
      </w:r>
    </w:p>
    <w:p w:rsidR="00000000" w:rsidRDefault="00820951"/>
    <w:p w:rsidR="00000000" w:rsidRDefault="00820951">
      <w:pPr>
        <w:pStyle w:val="1"/>
      </w:pPr>
      <w:bookmarkStart w:id="1336" w:name="sub_50600"/>
      <w:r>
        <w:t>Счет 50600 "Право на принятие обязательств"</w:t>
      </w:r>
    </w:p>
    <w:bookmarkEnd w:id="1336"/>
    <w:p w:rsidR="00000000" w:rsidRDefault="00820951"/>
    <w:p w:rsidR="00000000" w:rsidRDefault="00820951">
      <w:pPr>
        <w:pStyle w:val="a8"/>
        <w:rPr>
          <w:color w:val="000000"/>
          <w:sz w:val="16"/>
          <w:szCs w:val="16"/>
        </w:rPr>
      </w:pPr>
      <w:bookmarkStart w:id="1337" w:name="sub_2326"/>
      <w:r>
        <w:rPr>
          <w:color w:val="000000"/>
          <w:sz w:val="16"/>
          <w:szCs w:val="16"/>
        </w:rPr>
        <w:t>Информация об изменениях:</w:t>
      </w:r>
    </w:p>
    <w:bookmarkEnd w:id="1337"/>
    <w:p w:rsidR="00000000" w:rsidRDefault="00820951">
      <w:pPr>
        <w:pStyle w:val="a9"/>
      </w:pPr>
      <w:r>
        <w:fldChar w:fldCharType="begin"/>
      </w:r>
      <w:r>
        <w:instrText>HYPERLINK "garantF1://70632688.160"</w:instrText>
      </w:r>
      <w:r>
        <w:fldChar w:fldCharType="separate"/>
      </w:r>
      <w:r>
        <w:rPr>
          <w:rStyle w:val="a4"/>
        </w:rPr>
        <w:t>Приказом</w:t>
      </w:r>
      <w:r>
        <w:fldChar w:fldCharType="end"/>
      </w:r>
      <w:r>
        <w:t xml:space="preserve"> Минфина России от 29 августа 2014 г. N 89н</w:t>
      </w:r>
      <w:r>
        <w:t xml:space="preserve"> в пункт 326 внесены изменения</w:t>
      </w:r>
    </w:p>
    <w:p w:rsidR="00000000" w:rsidRDefault="00820951">
      <w:pPr>
        <w:pStyle w:val="a9"/>
      </w:pPr>
      <w:hyperlink r:id="rId570" w:history="1">
        <w:r>
          <w:rPr>
            <w:rStyle w:val="a4"/>
          </w:rPr>
          <w:t>См. текст пункта в предыдущей редакции</w:t>
        </w:r>
      </w:hyperlink>
    </w:p>
    <w:p w:rsidR="00000000" w:rsidRDefault="00820951">
      <w:r>
        <w:t>326. Счет предназначен для сбора информации об объеме права субъекта учета на принятие в пределах утвержденных ему на соответствующий финансовый го</w:t>
      </w:r>
      <w:r>
        <w:t>д сумм сметных (плановых, прогнозных) назначений обязательств учреждения.</w:t>
      </w:r>
    </w:p>
    <w:p w:rsidR="00000000" w:rsidRDefault="00820951">
      <w:pPr>
        <w:pStyle w:val="a8"/>
        <w:rPr>
          <w:color w:val="000000"/>
          <w:sz w:val="16"/>
          <w:szCs w:val="16"/>
        </w:rPr>
      </w:pPr>
      <w:bookmarkStart w:id="1338" w:name="sub_2327"/>
      <w:r>
        <w:rPr>
          <w:color w:val="000000"/>
          <w:sz w:val="16"/>
          <w:szCs w:val="16"/>
        </w:rPr>
        <w:t>Информация об изменениях:</w:t>
      </w:r>
    </w:p>
    <w:bookmarkEnd w:id="1338"/>
    <w:p w:rsidR="00000000" w:rsidRDefault="00820951">
      <w:pPr>
        <w:pStyle w:val="a9"/>
      </w:pPr>
      <w:r>
        <w:fldChar w:fldCharType="begin"/>
      </w:r>
      <w:r>
        <w:instrText>HYPERLINK "garantF1://70632688.166"</w:instrText>
      </w:r>
      <w:r>
        <w:fldChar w:fldCharType="separate"/>
      </w:r>
      <w:r>
        <w:rPr>
          <w:rStyle w:val="a4"/>
        </w:rPr>
        <w:t>Приказом</w:t>
      </w:r>
      <w:r>
        <w:fldChar w:fldCharType="end"/>
      </w:r>
      <w:r>
        <w:t xml:space="preserve"> Минфина России от 29 августа 2014 г. N 89н в пункт 327 внесены изменения</w:t>
      </w:r>
    </w:p>
    <w:p w:rsidR="00000000" w:rsidRDefault="00820951">
      <w:pPr>
        <w:pStyle w:val="a9"/>
      </w:pPr>
      <w:hyperlink r:id="rId571" w:history="1">
        <w:r>
          <w:rPr>
            <w:rStyle w:val="a4"/>
          </w:rPr>
          <w:t>См. текст пункта в предыдущей редакции</w:t>
        </w:r>
      </w:hyperlink>
    </w:p>
    <w:p w:rsidR="00000000" w:rsidRDefault="00820951">
      <w:r>
        <w:t>327. Аналитический учет по счету ведется в разрезе видов (кодов, при их наличии) расходов (выплат), в структуре, предусмотренной планом финансово-хозяйственной деятельности учреж</w:t>
      </w:r>
      <w:r>
        <w:t>дения, утвержденной на соответствующий финансовый год.</w:t>
      </w:r>
    </w:p>
    <w:p w:rsidR="00000000" w:rsidRDefault="00820951"/>
    <w:p w:rsidR="00000000" w:rsidRDefault="00820951">
      <w:pPr>
        <w:pStyle w:val="1"/>
      </w:pPr>
      <w:bookmarkStart w:id="1339" w:name="sub_50700"/>
      <w:r>
        <w:t>Счет 50700 "Утвержденный объем финансового обеспечения"</w:t>
      </w:r>
    </w:p>
    <w:bookmarkEnd w:id="1339"/>
    <w:p w:rsidR="00000000" w:rsidRDefault="00820951"/>
    <w:p w:rsidR="00000000" w:rsidRDefault="00820951">
      <w:pPr>
        <w:pStyle w:val="a8"/>
        <w:rPr>
          <w:color w:val="000000"/>
          <w:sz w:val="16"/>
          <w:szCs w:val="16"/>
        </w:rPr>
      </w:pPr>
      <w:bookmarkStart w:id="1340" w:name="sub_2328"/>
      <w:r>
        <w:rPr>
          <w:color w:val="000000"/>
          <w:sz w:val="16"/>
          <w:szCs w:val="16"/>
        </w:rPr>
        <w:t>Информация об изменениях:</w:t>
      </w:r>
    </w:p>
    <w:bookmarkEnd w:id="1340"/>
    <w:p w:rsidR="00000000" w:rsidRDefault="00820951">
      <w:pPr>
        <w:pStyle w:val="a9"/>
      </w:pPr>
      <w:r>
        <w:fldChar w:fldCharType="begin"/>
      </w:r>
      <w:r>
        <w:instrText>HYPERLINK "garantF1://71450852.5230"</w:instrText>
      </w:r>
      <w:r>
        <w:fldChar w:fldCharType="separate"/>
      </w:r>
      <w:r>
        <w:rPr>
          <w:rStyle w:val="a4"/>
        </w:rPr>
        <w:t>Приказом</w:t>
      </w:r>
      <w:r>
        <w:fldChar w:fldCharType="end"/>
      </w:r>
      <w:r>
        <w:t xml:space="preserve"> Минфина России от 16 ноября 2016 г.</w:t>
      </w:r>
      <w:r>
        <w:t xml:space="preserve"> N 209н пункт 328 изложен в новой редакции</w:t>
      </w:r>
    </w:p>
    <w:p w:rsidR="00000000" w:rsidRDefault="00820951">
      <w:pPr>
        <w:pStyle w:val="a9"/>
      </w:pPr>
      <w:hyperlink r:id="rId572" w:history="1">
        <w:r>
          <w:rPr>
            <w:rStyle w:val="a4"/>
          </w:rPr>
          <w:t>См. текст пункта в предыдущей редакции</w:t>
        </w:r>
      </w:hyperlink>
    </w:p>
    <w:p w:rsidR="00000000" w:rsidRDefault="00820951">
      <w:r>
        <w:t>328. Счет предназначен для учета бюджетными и автономными учреждениями сумм утвержденных планом финансово-хозяйственной деятельности уч</w:t>
      </w:r>
      <w:r>
        <w:t>реждения на соответствующие финансовые годы сметных (плановых) назначений по доходам (поступлениям) (внесенных в установленном порядке в течение текущего финансового года изменений), а также для обобщения информации о суммах денежных средств, предусмотренн</w:t>
      </w:r>
      <w:r>
        <w:t>ых в пределах прогнозируемых показателей по доходам (поступлениям) бюджета, главными администраторами доходов бюджета, главными администраторами источников финансирования дефицита бюджета.</w:t>
      </w:r>
    </w:p>
    <w:p w:rsidR="00000000" w:rsidRDefault="00820951">
      <w:pPr>
        <w:pStyle w:val="a8"/>
        <w:rPr>
          <w:color w:val="000000"/>
          <w:sz w:val="16"/>
          <w:szCs w:val="16"/>
        </w:rPr>
      </w:pPr>
      <w:bookmarkStart w:id="1341" w:name="sub_2329"/>
      <w:r>
        <w:rPr>
          <w:color w:val="000000"/>
          <w:sz w:val="16"/>
          <w:szCs w:val="16"/>
        </w:rPr>
        <w:t>Информация об изменениях:</w:t>
      </w:r>
    </w:p>
    <w:bookmarkEnd w:id="1341"/>
    <w:p w:rsidR="00000000" w:rsidRDefault="00820951">
      <w:pPr>
        <w:pStyle w:val="a9"/>
      </w:pPr>
      <w:r>
        <w:lastRenderedPageBreak/>
        <w:fldChar w:fldCharType="begin"/>
      </w:r>
      <w:r>
        <w:instrText>HYPERLINK "garantF1://714</w:instrText>
      </w:r>
      <w:r>
        <w:instrText>50852.5230"</w:instrText>
      </w:r>
      <w:r>
        <w:fldChar w:fldCharType="separate"/>
      </w:r>
      <w:r>
        <w:rPr>
          <w:rStyle w:val="a4"/>
        </w:rPr>
        <w:t>Приказом</w:t>
      </w:r>
      <w:r>
        <w:fldChar w:fldCharType="end"/>
      </w:r>
      <w:r>
        <w:t xml:space="preserve"> Минфина России от 16 ноября 2016 г. N 209н пункт 329 изложен в новой редакции</w:t>
      </w:r>
    </w:p>
    <w:p w:rsidR="00000000" w:rsidRDefault="00820951">
      <w:pPr>
        <w:pStyle w:val="a9"/>
      </w:pPr>
      <w:hyperlink r:id="rId573" w:history="1">
        <w:r>
          <w:rPr>
            <w:rStyle w:val="a4"/>
          </w:rPr>
          <w:t>См. текст пункта в предыдущей редакции</w:t>
        </w:r>
      </w:hyperlink>
    </w:p>
    <w:p w:rsidR="00000000" w:rsidRDefault="00820951">
      <w:r>
        <w:t>329. Аналитический учет по счету ведется в разрезе видов (кодов, при их налич</w:t>
      </w:r>
      <w:r>
        <w:t>ии) доходов (поступлений), в структуре, предусмотренной утвержденным на соответствующие финансовые годы планом финансово-хозяйственной деятельности учреждения, законом (решением) о бюджете.</w:t>
      </w:r>
    </w:p>
    <w:p w:rsidR="00000000" w:rsidRDefault="00820951"/>
    <w:p w:rsidR="00000000" w:rsidRDefault="00820951">
      <w:pPr>
        <w:pStyle w:val="1"/>
      </w:pPr>
      <w:bookmarkStart w:id="1342" w:name="sub_50800"/>
      <w:r>
        <w:t>Счет 50800 "Получено финансового обеспечения"</w:t>
      </w:r>
    </w:p>
    <w:bookmarkEnd w:id="1342"/>
    <w:p w:rsidR="00000000" w:rsidRDefault="00820951"/>
    <w:p w:rsidR="00000000" w:rsidRDefault="00820951">
      <w:bookmarkStart w:id="1343" w:name="sub_2330"/>
      <w:r>
        <w:t>330. Счет предназначен для учета учреждениями сумм полученного в текущем финансовом году финансового обеспечения (доходов (поступлений)) и сумм возврата ранее поступившего финансового обеспечения (доходов (поступлений)).</w:t>
      </w:r>
    </w:p>
    <w:p w:rsidR="00000000" w:rsidRDefault="00820951">
      <w:bookmarkStart w:id="1344" w:name="sub_2331"/>
      <w:bookmarkEnd w:id="1343"/>
      <w:r>
        <w:t>331. Аналит</w:t>
      </w:r>
      <w:r>
        <w:t>ический учет по счету ведется в разрезе видов (кодов, при их наличии) доходов (поступлений), в структуре, предусмотренной сметой (планом финансово-хозяйственной деятельности) учреждения, утвержденной на соответствующий финансовый год.</w:t>
      </w:r>
    </w:p>
    <w:bookmarkEnd w:id="1344"/>
    <w:p w:rsidR="00000000" w:rsidRDefault="00820951"/>
    <w:p w:rsidR="00000000" w:rsidRDefault="00820951">
      <w:pPr>
        <w:pStyle w:val="1"/>
      </w:pPr>
      <w:bookmarkStart w:id="1345" w:name="sub_27000"/>
      <w:r>
        <w:t>VII</w:t>
      </w:r>
      <w:r>
        <w:t>. Ведение учета на забалансовых счетах</w:t>
      </w:r>
    </w:p>
    <w:bookmarkEnd w:id="1345"/>
    <w:p w:rsidR="00000000" w:rsidRDefault="00820951"/>
    <w:p w:rsidR="00000000" w:rsidRDefault="00820951">
      <w:pPr>
        <w:pStyle w:val="a8"/>
        <w:rPr>
          <w:color w:val="000000"/>
          <w:sz w:val="16"/>
          <w:szCs w:val="16"/>
        </w:rPr>
      </w:pPr>
      <w:bookmarkStart w:id="1346" w:name="sub_2332"/>
      <w:r>
        <w:rPr>
          <w:color w:val="000000"/>
          <w:sz w:val="16"/>
          <w:szCs w:val="16"/>
        </w:rPr>
        <w:t>Информация об изменениях:</w:t>
      </w:r>
    </w:p>
    <w:bookmarkEnd w:id="1346"/>
    <w:p w:rsidR="00000000" w:rsidRDefault="00820951">
      <w:pPr>
        <w:pStyle w:val="a9"/>
      </w:pPr>
      <w:r>
        <w:t xml:space="preserve">Пункт 332 изменен с 8 мая 2018 г. - </w:t>
      </w:r>
      <w:hyperlink r:id="rId574"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7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76" w:history="1">
        <w:r>
          <w:rPr>
            <w:rStyle w:val="a4"/>
          </w:rPr>
          <w:t>См. предыдущую редакцию</w:t>
        </w:r>
      </w:hyperlink>
    </w:p>
    <w:p w:rsidR="00000000" w:rsidRDefault="00820951">
      <w:r>
        <w:t>332. На забалансовых счетах учреждением уч</w:t>
      </w:r>
      <w:r>
        <w:t>итываются: находящееся у учреждения имущество, не являющееся балансовыми объектами бухгалтерского учета (в частности, имущество не соответствующее критериям активов; права пользования имуществом, не являющиеся объектами учета аренды; имущество, находящееся</w:t>
      </w:r>
      <w:r>
        <w:t xml:space="preserve"> (поступившее) на хранение и (или) переработку; имущество, поступившее (оплаченное) по централизованным закупкам (централизованному снабжению); неисключительные права пользования результатами интеллектуальной деятельности, материальные ценности, учет котор</w:t>
      </w:r>
      <w:r>
        <w:t>ых согласно настоящей Инструкции предусмотрен вне балансовых счетов (основные средства, стоимостью до 10 000 включительно, введенные (переданные) в эксплуатацию, периодические издания для пользования в составе библиотечного фонда независимо от их стоимости</w:t>
      </w:r>
      <w:r>
        <w:t>; музейные предметы и музейные коллекции, включенные в состав государственной части (негосударственной части - по объектам муниципальной собственности) Музейного фонда Российской Федерации; бланки строгой отчетности; имущество, приобретенное в целях награж</w:t>
      </w:r>
      <w:r>
        <w:t>дения (дарения); переходящие награды, призы, кубки; специальное оборудование для выполнения научно-исследовательских работ по государственным (муниципальным) договорам (контрактам), экспериментальные устройства), иные ценности, расчеты; обязательства, ожид</w:t>
      </w:r>
      <w:r>
        <w:t>ающие исполнения, а также дополнительные аналитические данные об иных объектах учета и проведенных с ними операциях, необходимые для осуществления внутреннего контроля и (или) раскрытия сведений о деятельности учреждения в формируемой им отчетности.</w:t>
      </w:r>
    </w:p>
    <w:p w:rsidR="00000000" w:rsidRDefault="00820951">
      <w:bookmarkStart w:id="1347" w:name="sub_32"/>
      <w:r>
        <w:lastRenderedPageBreak/>
        <w:t>Учет на забалансовых счетах ведется по простой системе.</w:t>
      </w:r>
    </w:p>
    <w:p w:rsidR="00000000" w:rsidRDefault="00820951">
      <w:bookmarkStart w:id="1348" w:name="sub_33"/>
      <w:bookmarkEnd w:id="1347"/>
      <w:r>
        <w:t>Учреждения вправе вводить дополнительные забалансовые счета для сбора информации в целях обеспечения управленческого учета, а также для обеспечения внутреннего контроля за сохранностью иму</w:t>
      </w:r>
      <w:r>
        <w:t>щества, выданного в пользование.</w:t>
      </w:r>
    </w:p>
    <w:p w:rsidR="00000000" w:rsidRDefault="00820951">
      <w:bookmarkStart w:id="1349" w:name="sub_3324"/>
      <w:bookmarkEnd w:id="1348"/>
      <w: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bookmarkEnd w:id="1349"/>
    <w:p w:rsidR="00000000" w:rsidRDefault="00820951"/>
    <w:p w:rsidR="00000000" w:rsidRDefault="00820951">
      <w:pPr>
        <w:pStyle w:val="1"/>
      </w:pPr>
      <w:bookmarkStart w:id="1350" w:name="sub_1"/>
      <w:r>
        <w:t>Счет 01 "Имущество, полученное в пользование"</w:t>
      </w:r>
    </w:p>
    <w:bookmarkEnd w:id="1350"/>
    <w:p w:rsidR="00000000" w:rsidRDefault="00820951"/>
    <w:p w:rsidR="00000000" w:rsidRDefault="00820951">
      <w:pPr>
        <w:pStyle w:val="a8"/>
        <w:rPr>
          <w:color w:val="000000"/>
          <w:sz w:val="16"/>
          <w:szCs w:val="16"/>
        </w:rPr>
      </w:pPr>
      <w:bookmarkStart w:id="1351" w:name="sub_2333"/>
      <w:r>
        <w:rPr>
          <w:color w:val="000000"/>
          <w:sz w:val="16"/>
          <w:szCs w:val="16"/>
        </w:rPr>
        <w:t>Информация об изменениях:</w:t>
      </w:r>
    </w:p>
    <w:bookmarkEnd w:id="1351"/>
    <w:p w:rsidR="00000000" w:rsidRDefault="00820951">
      <w:pPr>
        <w:pStyle w:val="a9"/>
      </w:pPr>
      <w:r>
        <w:t xml:space="preserve">Пункт 333 изменен с 8 мая 2018 г. - </w:t>
      </w:r>
      <w:hyperlink r:id="rId57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78"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79" w:history="1">
        <w:r>
          <w:rPr>
            <w:rStyle w:val="a4"/>
          </w:rPr>
          <w:t>См. предыдущую редакцию</w:t>
        </w:r>
      </w:hyperlink>
    </w:p>
    <w:p w:rsidR="00000000" w:rsidRDefault="00820951">
      <w:r>
        <w:t xml:space="preserve">333. Счет предназначен для учета имущества полученного учреждением в пользование, не </w:t>
      </w:r>
      <w:r>
        <w:t xml:space="preserve">являющегося объектами аренды: ценности,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включенные в состав государственной части (негосударственной части </w:t>
      </w:r>
      <w:r>
        <w:t>- по объектам муниципальной собственности) Музейного фонда Российской Федерации); неисключительные права пользования на результаты интеллектуальной деятельности, права ограниченного пользования чужими земельными участками.</w:t>
      </w:r>
    </w:p>
    <w:p w:rsidR="00000000" w:rsidRDefault="00820951">
      <w:bookmarkStart w:id="1352" w:name="sub_23332"/>
      <w:r>
        <w:t>Объект имущества, получе</w:t>
      </w:r>
      <w:r>
        <w:t>нный учреждением от балансодержателя (собственника) имущества, учитывается на забалансовом счете на основании акта приема-передачи (иного документа, подтверждающего получение имущества и (или) права его пользования) по стоимости, указанной (определенной) п</w:t>
      </w:r>
      <w:r>
        <w:t>ередающей стороной (собственником).</w:t>
      </w:r>
    </w:p>
    <w:p w:rsidR="00000000" w:rsidRDefault="00820951">
      <w:bookmarkStart w:id="1353" w:name="sub_23333"/>
      <w:bookmarkEnd w:id="1352"/>
      <w:r>
        <w:t>Внутренние перемещения материальных ценностей в учреждении, учитываемых по забалансовому счету, отражается на основании оправдательных первичных документов путем изменения ответственного лица и (или) ме</w:t>
      </w:r>
      <w:r>
        <w:t>ста хранения.</w:t>
      </w:r>
    </w:p>
    <w:p w:rsidR="00000000" w:rsidRDefault="00820951">
      <w:bookmarkStart w:id="1354" w:name="sub_23334"/>
      <w:bookmarkEnd w:id="1353"/>
      <w:r>
        <w:t>Передача используемого безвозмездно учреждением объекта нефинансовых активов субарендатору (иному пользователю) отражается на основании акта приема-передачи по забалансовому счету путем изменения материально ответственного л</w:t>
      </w:r>
      <w:r>
        <w:t xml:space="preserve">ица, с одновременным отражением переданного объекта на соответствующем забалансовом </w:t>
      </w:r>
      <w:hyperlink w:anchor="sub_25" w:history="1">
        <w:r>
          <w:rPr>
            <w:rStyle w:val="a4"/>
          </w:rPr>
          <w:t>счете 25</w:t>
        </w:r>
      </w:hyperlink>
      <w:r>
        <w:t xml:space="preserve"> "Имущество, переданное в возмездное пользование (аренду)", </w:t>
      </w:r>
      <w:hyperlink w:anchor="sub_26" w:history="1">
        <w:r>
          <w:rPr>
            <w:rStyle w:val="a4"/>
          </w:rPr>
          <w:t>счете 26</w:t>
        </w:r>
      </w:hyperlink>
      <w:r>
        <w:t xml:space="preserve"> "Имущество, переданное в безвозмездное пользова</w:t>
      </w:r>
      <w:r>
        <w:t>ние".</w:t>
      </w:r>
    </w:p>
    <w:p w:rsidR="00000000" w:rsidRDefault="00820951">
      <w:bookmarkStart w:id="1355" w:name="sub_233305"/>
      <w:bookmarkEnd w:id="1354"/>
      <w:r>
        <w:t>Выбытие объекта с забалансового учета при возврате имущества балансодержателю (собственнику), прекращении права пользования, принятии объекта к бухгалтерскому учету в составе нефинансовых активов, отражается на основании акта прием</w:t>
      </w:r>
      <w:r>
        <w:t>ки-передачи, подтверждающего принятие балансодержателем (собственником) объекта, по стоимости, по которой они ранее были приняты к забалансовому учету.</w:t>
      </w:r>
    </w:p>
    <w:p w:rsidR="00000000" w:rsidRDefault="00820951">
      <w:pPr>
        <w:pStyle w:val="a8"/>
        <w:rPr>
          <w:color w:val="000000"/>
          <w:sz w:val="16"/>
          <w:szCs w:val="16"/>
        </w:rPr>
      </w:pPr>
      <w:bookmarkStart w:id="1356" w:name="sub_2334"/>
      <w:bookmarkEnd w:id="1355"/>
      <w:r>
        <w:rPr>
          <w:color w:val="000000"/>
          <w:sz w:val="16"/>
          <w:szCs w:val="16"/>
        </w:rPr>
        <w:t>Информация об изменениях:</w:t>
      </w:r>
    </w:p>
    <w:bookmarkEnd w:id="1356"/>
    <w:p w:rsidR="00000000" w:rsidRDefault="00820951">
      <w:pPr>
        <w:pStyle w:val="a9"/>
      </w:pPr>
      <w:r>
        <w:t xml:space="preserve">Пункт 334 изменен с 8 мая 2018 г. - </w:t>
      </w:r>
      <w:hyperlink r:id="rId580"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81" w:history="1">
        <w:r>
          <w:rPr>
            <w:rStyle w:val="a4"/>
          </w:rPr>
          <w:t>применяются</w:t>
        </w:r>
      </w:hyperlink>
      <w:r>
        <w:t xml:space="preserve"> при формировании учетной политики и показателей </w:t>
      </w:r>
      <w:r>
        <w:lastRenderedPageBreak/>
        <w:t>бухгалтерского учета, начиная с 2018 г.</w:t>
      </w:r>
    </w:p>
    <w:p w:rsidR="00000000" w:rsidRDefault="00820951">
      <w:pPr>
        <w:pStyle w:val="a9"/>
      </w:pPr>
      <w:hyperlink r:id="rId582" w:history="1">
        <w:r>
          <w:rPr>
            <w:rStyle w:val="a4"/>
          </w:rPr>
          <w:t>См</w:t>
        </w:r>
        <w:r>
          <w:rPr>
            <w:rStyle w:val="a4"/>
          </w:rPr>
          <w:t>. предыдущую редакцию</w:t>
        </w:r>
      </w:hyperlink>
    </w:p>
    <w:p w:rsidR="00000000" w:rsidRDefault="00820951">
      <w:r>
        <w:t xml:space="preserve">334. Аналитический учет по счету ведется в </w:t>
      </w:r>
      <w:hyperlink r:id="rId583" w:history="1">
        <w:r>
          <w:rPr>
            <w:rStyle w:val="a4"/>
          </w:rPr>
          <w:t>Карточке</w:t>
        </w:r>
      </w:hyperlink>
      <w:r>
        <w:t xml:space="preserve"> количественно-суммового учета материальных ценностей в разрезе объектов имущества (имущественных прав), собственников (балансодержателей) им</w:t>
      </w:r>
      <w:r>
        <w:t>ущества, а также по учетным (инвентарным, серийным, реестровым) номерам, указанным в акте приема-передачи (ином документе).</w:t>
      </w:r>
    </w:p>
    <w:p w:rsidR="00000000" w:rsidRDefault="00820951"/>
    <w:p w:rsidR="00000000" w:rsidRDefault="00820951">
      <w:pPr>
        <w:pStyle w:val="a8"/>
        <w:rPr>
          <w:color w:val="000000"/>
          <w:sz w:val="16"/>
          <w:szCs w:val="16"/>
        </w:rPr>
      </w:pPr>
      <w:bookmarkStart w:id="1357" w:name="sub_2"/>
      <w:r>
        <w:rPr>
          <w:color w:val="000000"/>
          <w:sz w:val="16"/>
          <w:szCs w:val="16"/>
        </w:rPr>
        <w:t>Информация об изменениях:</w:t>
      </w:r>
    </w:p>
    <w:bookmarkEnd w:id="1357"/>
    <w:p w:rsidR="00000000" w:rsidRDefault="00820951">
      <w:pPr>
        <w:pStyle w:val="a9"/>
      </w:pPr>
      <w:r>
        <w:t xml:space="preserve">Заголовок изменен с 8 мая 2018 г. - </w:t>
      </w:r>
      <w:hyperlink r:id="rId584" w:history="1">
        <w:r>
          <w:rPr>
            <w:rStyle w:val="a4"/>
          </w:rPr>
          <w:t>Приказ</w:t>
        </w:r>
      </w:hyperlink>
      <w:r>
        <w:t xml:space="preserve"> Минфина Росси</w:t>
      </w:r>
      <w:r>
        <w:t>и от 31 марта 2018 г. N 64Н</w:t>
      </w:r>
    </w:p>
    <w:p w:rsidR="00000000" w:rsidRDefault="00820951">
      <w:pPr>
        <w:pStyle w:val="a9"/>
      </w:pPr>
      <w:r>
        <w:t xml:space="preserve">Изменения </w:t>
      </w:r>
      <w:hyperlink r:id="rId585"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586" w:history="1">
        <w:r>
          <w:rPr>
            <w:rStyle w:val="a4"/>
          </w:rPr>
          <w:t>См. предыдущую редакцию</w:t>
        </w:r>
      </w:hyperlink>
    </w:p>
    <w:p w:rsidR="00000000" w:rsidRDefault="00820951">
      <w:pPr>
        <w:pStyle w:val="1"/>
      </w:pPr>
      <w:r>
        <w:t>Счет 02 "Материальные</w:t>
      </w:r>
      <w:r>
        <w:t xml:space="preserve"> ценности на хранении"</w:t>
      </w:r>
    </w:p>
    <w:p w:rsidR="00000000" w:rsidRDefault="00820951"/>
    <w:p w:rsidR="00000000" w:rsidRDefault="00820951">
      <w:pPr>
        <w:pStyle w:val="a8"/>
        <w:rPr>
          <w:color w:val="000000"/>
          <w:sz w:val="16"/>
          <w:szCs w:val="16"/>
        </w:rPr>
      </w:pPr>
      <w:bookmarkStart w:id="1358" w:name="sub_2335"/>
      <w:r>
        <w:rPr>
          <w:color w:val="000000"/>
          <w:sz w:val="16"/>
          <w:szCs w:val="16"/>
        </w:rPr>
        <w:t>Информация об изменениях:</w:t>
      </w:r>
    </w:p>
    <w:bookmarkEnd w:id="1358"/>
    <w:p w:rsidR="00000000" w:rsidRDefault="00820951">
      <w:pPr>
        <w:pStyle w:val="a9"/>
      </w:pPr>
      <w:r>
        <w:t xml:space="preserve">Пункт 335 изменен с 8 мая 2018 г. - </w:t>
      </w:r>
      <w:hyperlink r:id="rId587"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88" w:history="1">
        <w:r>
          <w:rPr>
            <w:rStyle w:val="a4"/>
          </w:rPr>
          <w:t>применяются</w:t>
        </w:r>
      </w:hyperlink>
      <w:r>
        <w:t xml:space="preserve"> при форм</w:t>
      </w:r>
      <w:r>
        <w:t>ировании учетной политики и показателей бухгалтерского учета, начиная с 2018 г.</w:t>
      </w:r>
    </w:p>
    <w:p w:rsidR="00000000" w:rsidRDefault="00820951">
      <w:pPr>
        <w:pStyle w:val="a9"/>
      </w:pPr>
      <w:hyperlink r:id="rId589" w:history="1">
        <w:r>
          <w:rPr>
            <w:rStyle w:val="a4"/>
          </w:rPr>
          <w:t>См. предыдущую редакцию</w:t>
        </w:r>
      </w:hyperlink>
    </w:p>
    <w:p w:rsidR="00000000" w:rsidRDefault="00820951">
      <w:r>
        <w:t xml:space="preserve">335. Счет предназначен для учета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учету) учреждением до момента </w:t>
      </w:r>
      <w:r>
        <w:t>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w:t>
      </w:r>
      <w:r>
        <w:t xml:space="preserve">зъятых в возмещение причиненного ущерба, за исключением материальных ценностей, являющихся согласно </w:t>
      </w:r>
      <w:hyperlink r:id="rId590" w:history="1">
        <w:r>
          <w:rPr>
            <w:rStyle w:val="a4"/>
          </w:rPr>
          <w:t>законодательству</w:t>
        </w:r>
      </w:hyperlink>
      <w:r>
        <w:t xml:space="preserve"> Российской Федерации вещественными доказательствами и учитываемых обособленно, материальных ценностей,</w:t>
      </w:r>
      <w:r>
        <w:t xml:space="preserve"> изъятых (задержанных) таможенными органами и не помещенных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w:t>
      </w:r>
      <w:r>
        <w:t>ом и невозможностью (нецелесообразностью) его дальнейшего использования, до момента его демонтажа (утилизации, уничтожения).</w:t>
      </w:r>
    </w:p>
    <w:p w:rsidR="00000000" w:rsidRDefault="00820951">
      <w:bookmarkStart w:id="1359" w:name="sub_233502"/>
      <w:r>
        <w:t>Материальные ценности, полученные (принятые) учреждением, учитываются на забалансовом счете на основании первичного докум</w:t>
      </w:r>
      <w:r>
        <w:t>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а в случае одностороннего оформления акта учреждени</w:t>
      </w:r>
      <w:r>
        <w:t>ем, в условной оценке: один объект, один рубль.</w:t>
      </w:r>
    </w:p>
    <w:bookmarkEnd w:id="1359"/>
    <w:p w:rsidR="00000000" w:rsidRDefault="00820951">
      <w:r>
        <w:t>Внутренние перемещения материальных ценностей в учреждении отражаются по забалансовому счету на основании оправдательных первичных документов, путем изменения материально-ответственного лица и (или)</w:t>
      </w:r>
      <w:r>
        <w:t xml:space="preserve"> места хранения.</w:t>
      </w:r>
    </w:p>
    <w:p w:rsidR="00000000" w:rsidRDefault="00820951">
      <w:r>
        <w:t>Выбытие материальных ценностей с забалансового учета отражается на основании оправдательных документов по стоимости, по которой они были приняты к забалансовому учету.</w:t>
      </w:r>
    </w:p>
    <w:p w:rsidR="00000000" w:rsidRDefault="00820951">
      <w:pPr>
        <w:pStyle w:val="a8"/>
        <w:rPr>
          <w:color w:val="000000"/>
          <w:sz w:val="16"/>
          <w:szCs w:val="16"/>
        </w:rPr>
      </w:pPr>
      <w:bookmarkStart w:id="1360" w:name="sub_2336"/>
      <w:r>
        <w:rPr>
          <w:color w:val="000000"/>
          <w:sz w:val="16"/>
          <w:szCs w:val="16"/>
        </w:rPr>
        <w:lastRenderedPageBreak/>
        <w:t>Информация об изменениях:</w:t>
      </w:r>
    </w:p>
    <w:bookmarkEnd w:id="1360"/>
    <w:p w:rsidR="00000000" w:rsidRDefault="00820951">
      <w:pPr>
        <w:pStyle w:val="a9"/>
      </w:pPr>
      <w:r>
        <w:fldChar w:fldCharType="begin"/>
      </w:r>
      <w:r>
        <w:instrText>HYPERLINK "garantF1://7145085</w:instrText>
      </w:r>
      <w:r>
        <w:instrText>2.5233"</w:instrText>
      </w:r>
      <w:r>
        <w:fldChar w:fldCharType="separate"/>
      </w:r>
      <w:r>
        <w:rPr>
          <w:rStyle w:val="a4"/>
        </w:rPr>
        <w:t>Приказом</w:t>
      </w:r>
      <w:r>
        <w:fldChar w:fldCharType="end"/>
      </w:r>
      <w:r>
        <w:t xml:space="preserve"> Минфина России от 16 ноября 2016 г. N 209н в пункт 336 внесены изменения</w:t>
      </w:r>
    </w:p>
    <w:p w:rsidR="00000000" w:rsidRDefault="00820951">
      <w:pPr>
        <w:pStyle w:val="a9"/>
      </w:pPr>
      <w:hyperlink r:id="rId591" w:history="1">
        <w:r>
          <w:rPr>
            <w:rStyle w:val="a4"/>
          </w:rPr>
          <w:t>См. текст пункта в предыдущей редакции</w:t>
        </w:r>
      </w:hyperlink>
    </w:p>
    <w:p w:rsidR="00000000" w:rsidRDefault="00820951">
      <w:r>
        <w:t xml:space="preserve">336. Аналитический учет материальных ценностей, принятых на хранение (в переработку), </w:t>
      </w:r>
      <w:r>
        <w:t>ведется в Карточке учета материальных ценностей в разрезе владельцев (заказчиков), по видам, сортам и местам хранения (нахождения).</w:t>
      </w:r>
    </w:p>
    <w:p w:rsidR="00000000" w:rsidRDefault="00820951"/>
    <w:p w:rsidR="00000000" w:rsidRDefault="00820951">
      <w:pPr>
        <w:pStyle w:val="1"/>
      </w:pPr>
      <w:bookmarkStart w:id="1361" w:name="sub_3"/>
      <w:r>
        <w:t>Счет 03 "Бланки строгой отчетности"</w:t>
      </w:r>
    </w:p>
    <w:bookmarkEnd w:id="1361"/>
    <w:p w:rsidR="00000000" w:rsidRDefault="00820951"/>
    <w:p w:rsidR="00000000" w:rsidRDefault="00820951">
      <w:pPr>
        <w:pStyle w:val="a8"/>
        <w:rPr>
          <w:color w:val="000000"/>
          <w:sz w:val="16"/>
          <w:szCs w:val="16"/>
        </w:rPr>
      </w:pPr>
      <w:bookmarkStart w:id="1362" w:name="sub_2337"/>
      <w:r>
        <w:rPr>
          <w:color w:val="000000"/>
          <w:sz w:val="16"/>
          <w:szCs w:val="16"/>
        </w:rPr>
        <w:t>Информация об изменениях:</w:t>
      </w:r>
    </w:p>
    <w:bookmarkEnd w:id="1362"/>
    <w:p w:rsidR="00000000" w:rsidRDefault="00820951">
      <w:pPr>
        <w:pStyle w:val="a9"/>
      </w:pPr>
      <w:r>
        <w:fldChar w:fldCharType="begin"/>
      </w:r>
      <w:r>
        <w:instrText>HYPERLINK "garantF1://70632688.176</w:instrText>
      </w:r>
      <w:r>
        <w:instrText>"</w:instrText>
      </w:r>
      <w:r>
        <w:fldChar w:fldCharType="separate"/>
      </w:r>
      <w:r>
        <w:rPr>
          <w:rStyle w:val="a4"/>
        </w:rPr>
        <w:t>Приказом</w:t>
      </w:r>
      <w:r>
        <w:fldChar w:fldCharType="end"/>
      </w:r>
      <w:r>
        <w:t xml:space="preserve"> Минфина России от 29 августа 2014 г. N 89н в пункт 337 внесены изменения</w:t>
      </w:r>
    </w:p>
    <w:p w:rsidR="00000000" w:rsidRDefault="00820951">
      <w:pPr>
        <w:pStyle w:val="a9"/>
      </w:pPr>
      <w:hyperlink r:id="rId592" w:history="1">
        <w:r>
          <w:rPr>
            <w:rStyle w:val="a4"/>
          </w:rPr>
          <w:t>См. текст пункта в предыдущей редакции</w:t>
        </w:r>
      </w:hyperlink>
    </w:p>
    <w:p w:rsidR="00000000" w:rsidRDefault="00820951">
      <w:r>
        <w:t>337. Счет предназначен для учета находящихся на хранении и выдаваемых в рамках хозяйственной деятельности учреждения бланков строгой отчетности (бланков трудовых книжек, вкладышей к ним, аттестатов, дипломов, свидетельств, сертификатов, бланков листков нет</w:t>
      </w:r>
      <w:r>
        <w:t>рудоспособности, квитанций и иных бланков строгой отчетности). Перечень бланков, относимых к бланкам строгой отчетности, устанавливается учреждением в рамках формирования учетной политики.</w:t>
      </w:r>
    </w:p>
    <w:p w:rsidR="00000000" w:rsidRDefault="00820951">
      <w:bookmarkStart w:id="1363" w:name="sub_23372"/>
      <w:r>
        <w:t>Бланки строгой отчетности учитываются на забалансовом счет</w:t>
      </w:r>
      <w:r>
        <w:t>е в разрезе ответственных за их хранение и (или) выдачу лиц, мест хранения в условной оценке: один бланк, один рубль, а в случаях установленной учреждением в рамках формирования учетной политики: по стоимости приобретения бланков.</w:t>
      </w:r>
    </w:p>
    <w:p w:rsidR="00000000" w:rsidRDefault="00820951">
      <w:bookmarkStart w:id="1364" w:name="sub_23371"/>
      <w:bookmarkEnd w:id="1363"/>
      <w:r>
        <w:t>Внутрен</w:t>
      </w:r>
      <w:r>
        <w:t>ние перемещения бланков строгой отчетности в учреждении отражаются по забалансовому счету на основании оправдательных первичных документов, путем изменения ответственного лица и (или) места хранения.</w:t>
      </w:r>
    </w:p>
    <w:p w:rsidR="00000000" w:rsidRDefault="00820951">
      <w:bookmarkStart w:id="1365" w:name="sub_3374"/>
      <w:bookmarkEnd w:id="1364"/>
      <w:r>
        <w:t xml:space="preserve">Выбытие бланков строгой отчетности при </w:t>
      </w:r>
      <w:r>
        <w:t>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приема-передачи,</w:t>
      </w:r>
      <w:r>
        <w:t xml:space="preserve"> Акта о списании) по стоимости, по которой бланки строгой отчетности были ранее приняты к учету.</w:t>
      </w:r>
    </w:p>
    <w:bookmarkEnd w:id="1365"/>
    <w:p w:rsidR="00000000" w:rsidRDefault="00820951">
      <w:pPr>
        <w:pStyle w:val="a8"/>
        <w:rPr>
          <w:color w:val="000000"/>
          <w:sz w:val="16"/>
          <w:szCs w:val="16"/>
        </w:rPr>
      </w:pPr>
      <w:r>
        <w:rPr>
          <w:color w:val="000000"/>
          <w:sz w:val="16"/>
          <w:szCs w:val="16"/>
        </w:rPr>
        <w:t>ГАРАНТ:</w:t>
      </w:r>
    </w:p>
    <w:p w:rsidR="00000000" w:rsidRDefault="00820951">
      <w:pPr>
        <w:pStyle w:val="a8"/>
      </w:pPr>
      <w:r>
        <w:t xml:space="preserve">См. </w:t>
      </w:r>
      <w:hyperlink r:id="rId593" w:history="1">
        <w:r>
          <w:rPr>
            <w:rStyle w:val="a4"/>
          </w:rPr>
          <w:t>перечень</w:t>
        </w:r>
      </w:hyperlink>
      <w:r>
        <w:t xml:space="preserve"> бланков, относящихся к бланкам строгой отчетности, используемых Минздравом России, утвержде</w:t>
      </w:r>
      <w:r>
        <w:t xml:space="preserve">нный </w:t>
      </w:r>
      <w:hyperlink r:id="rId594" w:history="1">
        <w:r>
          <w:rPr>
            <w:rStyle w:val="a4"/>
          </w:rPr>
          <w:t>приказом</w:t>
        </w:r>
      </w:hyperlink>
      <w:r>
        <w:t xml:space="preserve"> Минздрава России от 3 марта 2017 г. N 91</w:t>
      </w:r>
    </w:p>
    <w:p w:rsidR="00000000" w:rsidRDefault="00820951">
      <w:pPr>
        <w:pStyle w:val="a8"/>
      </w:pPr>
      <w:r>
        <w:t>О постоянно действующих комиссиях Минздрава России по выбытию (списанию) бланков строгой отчетности, закрепленных за материально ответственными лицами Минздрава Росс</w:t>
      </w:r>
      <w:r>
        <w:t xml:space="preserve">ии см. </w:t>
      </w:r>
      <w:hyperlink r:id="rId595" w:history="1">
        <w:r>
          <w:rPr>
            <w:rStyle w:val="a4"/>
          </w:rPr>
          <w:t>приказ</w:t>
        </w:r>
      </w:hyperlink>
      <w:r>
        <w:t xml:space="preserve"> Минздрава России от 27 мая 2014 г. N 244</w:t>
      </w:r>
    </w:p>
    <w:p w:rsidR="00000000" w:rsidRDefault="00820951">
      <w:bookmarkStart w:id="1366" w:name="sub_2338"/>
      <w:r>
        <w:t>338. Аналитический учет по счету ведется по каждому виду бланков строгой отчетности в разрезе ответственных за их хранение и (или) выдачу лиц и мест хранения</w:t>
      </w:r>
      <w:r>
        <w:t xml:space="preserve"> в Книге по учету бланков строгой отчетности.</w:t>
      </w:r>
    </w:p>
    <w:bookmarkEnd w:id="1366"/>
    <w:p w:rsidR="00000000" w:rsidRDefault="00820951"/>
    <w:p w:rsidR="00000000" w:rsidRDefault="00820951">
      <w:pPr>
        <w:pStyle w:val="a8"/>
        <w:rPr>
          <w:color w:val="000000"/>
          <w:sz w:val="16"/>
          <w:szCs w:val="16"/>
        </w:rPr>
      </w:pPr>
      <w:bookmarkStart w:id="1367" w:name="sub_4"/>
      <w:r>
        <w:rPr>
          <w:color w:val="000000"/>
          <w:sz w:val="16"/>
          <w:szCs w:val="16"/>
        </w:rPr>
        <w:t>Информация об изменениях:</w:t>
      </w:r>
    </w:p>
    <w:bookmarkEnd w:id="1367"/>
    <w:p w:rsidR="00000000" w:rsidRDefault="00820951">
      <w:pPr>
        <w:pStyle w:val="a9"/>
      </w:pPr>
      <w:r>
        <w:fldChar w:fldCharType="begin"/>
      </w:r>
      <w:r>
        <w:instrText>HYPERLINK "garantF1://70143014.40"</w:instrText>
      </w:r>
      <w:r>
        <w:fldChar w:fldCharType="separate"/>
      </w:r>
      <w:r>
        <w:rPr>
          <w:rStyle w:val="a4"/>
        </w:rPr>
        <w:t>Приказом</w:t>
      </w:r>
      <w:r>
        <w:fldChar w:fldCharType="end"/>
      </w:r>
      <w:r>
        <w:t xml:space="preserve"> Минфина РФ от 12 октября 2012 г. N 134н в наименование Счета 04 внесены изменения, </w:t>
      </w:r>
      <w:hyperlink r:id="rId596" w:history="1">
        <w:r>
          <w:rPr>
            <w:rStyle w:val="a4"/>
          </w:rPr>
          <w:t>вс</w:t>
        </w:r>
        <w:r>
          <w:rPr>
            <w:rStyle w:val="a4"/>
          </w:rPr>
          <w:t>тупающие в силу</w:t>
        </w:r>
      </w:hyperlink>
      <w:r>
        <w:t xml:space="preserve"> с 1 января 2013 г.</w:t>
      </w:r>
    </w:p>
    <w:p w:rsidR="00000000" w:rsidRDefault="00820951">
      <w:pPr>
        <w:pStyle w:val="a9"/>
      </w:pPr>
      <w:hyperlink r:id="rId597" w:history="1">
        <w:r>
          <w:rPr>
            <w:rStyle w:val="a4"/>
          </w:rPr>
          <w:t>См. текст наименования в предыдущей редакции</w:t>
        </w:r>
      </w:hyperlink>
    </w:p>
    <w:p w:rsidR="00000000" w:rsidRDefault="00820951">
      <w:pPr>
        <w:pStyle w:val="1"/>
      </w:pPr>
      <w:r>
        <w:lastRenderedPageBreak/>
        <w:t>Счет 04 "Задолженность неплатежеспособных дебиторов"</w:t>
      </w:r>
    </w:p>
    <w:p w:rsidR="00000000" w:rsidRDefault="00820951"/>
    <w:p w:rsidR="00000000" w:rsidRDefault="00820951">
      <w:pPr>
        <w:pStyle w:val="a8"/>
        <w:rPr>
          <w:color w:val="000000"/>
          <w:sz w:val="16"/>
          <w:szCs w:val="16"/>
        </w:rPr>
      </w:pPr>
      <w:bookmarkStart w:id="1368" w:name="sub_2339"/>
      <w:r>
        <w:rPr>
          <w:color w:val="000000"/>
          <w:sz w:val="16"/>
          <w:szCs w:val="16"/>
        </w:rPr>
        <w:t>Информация об изменениях:</w:t>
      </w:r>
    </w:p>
    <w:bookmarkEnd w:id="1368"/>
    <w:p w:rsidR="00000000" w:rsidRDefault="00820951">
      <w:pPr>
        <w:pStyle w:val="a9"/>
      </w:pPr>
      <w:r>
        <w:t xml:space="preserve">Пункт 339 изменен с 8 мая 2018 г. - </w:t>
      </w:r>
      <w:hyperlink r:id="rId598"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59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600" w:history="1">
        <w:r>
          <w:rPr>
            <w:rStyle w:val="a4"/>
          </w:rPr>
          <w:t>См. предыдущую редакцию</w:t>
        </w:r>
      </w:hyperlink>
    </w:p>
    <w:p w:rsidR="00000000" w:rsidRDefault="00820951">
      <w:r>
        <w:t xml:space="preserve">339. Счет предназначен для учета задолженности неплатежеспособных дебиторов с момента принятия комиссией учреждения по поступлению и выбытию активов решения о ее списании с балансового учета учреждения, в том числе </w:t>
      </w:r>
      <w:r>
        <w:t>при условии несоответствия задолженности критериям признания ее активом. Учет указанной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 в том числе в сл</w:t>
      </w:r>
      <w:r>
        <w:t>учае изменения имущественного положения должников, либо до поступления в указанный срок в погашение задолженности неплатежеспособных дебиторов денежных средств, до исполнения (прекращения) задолженности иным, не противоречащим законодательству Российской Ф</w:t>
      </w:r>
      <w:r>
        <w:t>едерации, способом.</w:t>
      </w:r>
    </w:p>
    <w:p w:rsidR="00000000" w:rsidRDefault="00820951">
      <w:bookmarkStart w:id="1369" w:name="sub_233902"/>
      <w:r>
        <w:t>При возобновлении процедуры взыскания задолженности дебиторов или поступлении средств в погашение задолженности неплатежеспособных дебиторов на дату возобновления взыскания или на дату зачисления на счета (лицевые счета) учреж</w:t>
      </w:r>
      <w:r>
        <w:t>дений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w:t>
      </w:r>
    </w:p>
    <w:p w:rsidR="00000000" w:rsidRDefault="00820951">
      <w:bookmarkStart w:id="1370" w:name="sub_233903"/>
      <w:bookmarkEnd w:id="1369"/>
      <w:r>
        <w:t xml:space="preserve">Списание задолженности с забалансового учета </w:t>
      </w:r>
      <w:r>
        <w:t xml:space="preserve">осуществляется на основании решения комиссии учреждения по поступлению и выбытию активов о признании задолженности безнадежной к взысканию в случае наличия документов, подтверждающих прекращение обязательства смертью (ликвидацией) дебитора, а также в иных </w:t>
      </w:r>
      <w:r>
        <w:t>случаях, предусмотренных законодательством Российской Федерации, в том числе по завершении срока возможного возобновления процедуры взыскания задолженности согласно законодательству Российской Федерации.</w:t>
      </w:r>
    </w:p>
    <w:p w:rsidR="00000000" w:rsidRDefault="00820951">
      <w:bookmarkStart w:id="1371" w:name="sub_233904"/>
      <w:bookmarkEnd w:id="1370"/>
      <w:r>
        <w:t>При отсутствии оснований для воз</w:t>
      </w:r>
      <w:r>
        <w:t>обновления процедуры взыскания задолженности, предусмотренных законодательством Российской Федерации, списанная с балансового учета учреждения задолженность, признанная безнадежной к взысканию, к забалансовому учету не принимается.</w:t>
      </w:r>
    </w:p>
    <w:p w:rsidR="00000000" w:rsidRDefault="00820951">
      <w:bookmarkStart w:id="1372" w:name="sub_2340"/>
      <w:bookmarkEnd w:id="1371"/>
      <w:r>
        <w:t>340. А</w:t>
      </w:r>
      <w:r>
        <w:t xml:space="preserve">налитический учет по счету ведется в </w:t>
      </w:r>
      <w:hyperlink r:id="rId601" w:history="1">
        <w:r>
          <w:rPr>
            <w:rStyle w:val="a4"/>
          </w:rPr>
          <w:t>Карточке</w:t>
        </w:r>
      </w:hyperlink>
      <w:r>
        <w:t xml:space="preserve"> учета средств и расчетов в разрезе видов поступлений (выплат), по которым на балансе учреждения учитывалась задолженность дебиторов, по дебиторам (должникам), с указанием </w:t>
      </w:r>
      <w:r>
        <w:t>его полного наименования, а также иных реквизитов, необходимых для определения задолженности (дебитора) в целях возможного ее взыскания.</w:t>
      </w:r>
    </w:p>
    <w:bookmarkEnd w:id="1372"/>
    <w:p w:rsidR="00000000" w:rsidRDefault="00820951"/>
    <w:p w:rsidR="00000000" w:rsidRDefault="00820951">
      <w:pPr>
        <w:pStyle w:val="1"/>
      </w:pPr>
      <w:bookmarkStart w:id="1373" w:name="sub_5"/>
      <w:r>
        <w:t>Счет 05 "Материальные ценности, оплаченные по централизованному снабжению"</w:t>
      </w:r>
    </w:p>
    <w:bookmarkEnd w:id="1373"/>
    <w:p w:rsidR="00000000" w:rsidRDefault="00820951"/>
    <w:p w:rsidR="00000000" w:rsidRDefault="00820951">
      <w:bookmarkStart w:id="1374" w:name="sub_2341"/>
      <w:r>
        <w:t>341. Счет предна</w:t>
      </w:r>
      <w:r>
        <w:t xml:space="preserve">значен для учета материальных ценностей, оплаченных субъектом учета, уполномоченным на централизованное заключение государственного (муниципального) контракта (договора) (далее - вышестоящее учреждение - заказчик) и </w:t>
      </w:r>
      <w:r>
        <w:lastRenderedPageBreak/>
        <w:t>отгруженных учреждениям (грузополучателя</w:t>
      </w:r>
      <w:r>
        <w:t>м) в рамках централизованной закупки (далее - материальные ценности, оплаченные по централизованному снабжению).</w:t>
      </w:r>
    </w:p>
    <w:bookmarkEnd w:id="1374"/>
    <w:p w:rsidR="00000000" w:rsidRDefault="00820951">
      <w:r>
        <w:t xml:space="preserve">Принятие к учету на забалансовый счет материальных ценностей отражается субъектом учета, уполномоченным на централизованное заключение </w:t>
      </w:r>
      <w:r>
        <w:t>государственного (муниципального) контракта (договора) (далее - вышестоящее учреждение - заказчик), на основании первичных документов, подтверждающих отгрузку материальных ценностей в пользу учреждения (грузополучателя), в сумме выплат на их приобретение.</w:t>
      </w:r>
    </w:p>
    <w:p w:rsidR="00000000" w:rsidRDefault="00820951">
      <w:bookmarkStart w:id="1375" w:name="sub_23413"/>
      <w:r>
        <w:t>При получении вышестоящим учреждением - заказчиком подтверждения о получении учреждением (грузополучателем) материальных ценностей, отгруженных в их адрес, указанные ценности подлежат списанию с забалансового учета по стоимости, по которой они ран</w:t>
      </w:r>
      <w:r>
        <w:t>ее принимались к учету.</w:t>
      </w:r>
    </w:p>
    <w:p w:rsidR="00000000" w:rsidRDefault="00820951">
      <w:bookmarkStart w:id="1376" w:name="sub_2342"/>
      <w:bookmarkEnd w:id="1375"/>
      <w:r>
        <w:t xml:space="preserve">342. Аналитический учет по счету ведется в </w:t>
      </w:r>
      <w:hyperlink r:id="rId602" w:history="1">
        <w:r>
          <w:rPr>
            <w:rStyle w:val="a4"/>
          </w:rPr>
          <w:t>Книге</w:t>
        </w:r>
      </w:hyperlink>
      <w:r>
        <w:t xml:space="preserve"> учета материальных ценностей, оплаченных в централизованном порядке, по каждому учреждению (грузополучателю), виду материальных</w:t>
      </w:r>
      <w:r>
        <w:t xml:space="preserve"> ценностей.</w:t>
      </w:r>
    </w:p>
    <w:bookmarkEnd w:id="1376"/>
    <w:p w:rsidR="00000000" w:rsidRDefault="00820951"/>
    <w:p w:rsidR="00000000" w:rsidRDefault="00820951">
      <w:pPr>
        <w:pStyle w:val="1"/>
      </w:pPr>
      <w:bookmarkStart w:id="1377" w:name="sub_6"/>
      <w:r>
        <w:t>Счет 06 "Задолженность учащихся и студентов за невозвращенные материальные ценности"</w:t>
      </w:r>
    </w:p>
    <w:bookmarkEnd w:id="1377"/>
    <w:p w:rsidR="00000000" w:rsidRDefault="00820951"/>
    <w:p w:rsidR="00000000" w:rsidRDefault="00820951">
      <w:bookmarkStart w:id="1378" w:name="sub_2343"/>
      <w:r>
        <w:t xml:space="preserve">343. Счет предназначен для учета задолженности учащихся и (или) студентов за невозвращенное ими обмундирование, белье, инструменты </w:t>
      </w:r>
      <w:r>
        <w:t>и иное имущество.</w:t>
      </w:r>
    </w:p>
    <w:bookmarkEnd w:id="1378"/>
    <w:p w:rsidR="00000000" w:rsidRDefault="00820951">
      <w:r>
        <w:t>Задолженность учащихся и (или) студентов принимается к учету в размере подлежащих возмещению сумм расходов учреждения, необходимых для восстановления (приобретения) аналогичного имущества.</w:t>
      </w:r>
    </w:p>
    <w:p w:rsidR="00000000" w:rsidRDefault="00820951">
      <w:bookmarkStart w:id="1379" w:name="sub_2344"/>
      <w:r>
        <w:t xml:space="preserve">344. Аналитический учет по счету </w:t>
      </w:r>
      <w:r>
        <w:t xml:space="preserve">ведется в </w:t>
      </w:r>
      <w:hyperlink r:id="rId603" w:history="1">
        <w:r>
          <w:rPr>
            <w:rStyle w:val="a4"/>
          </w:rPr>
          <w:t>Карточке</w:t>
        </w:r>
      </w:hyperlink>
      <w:r>
        <w:t xml:space="preserve"> учета средств и расчетов в разрезе видов поступлений, по каждому учащемуся, студенту, виду материальных ценностей.</w:t>
      </w:r>
    </w:p>
    <w:bookmarkEnd w:id="1379"/>
    <w:p w:rsidR="00000000" w:rsidRDefault="00820951"/>
    <w:p w:rsidR="00000000" w:rsidRDefault="00820951">
      <w:pPr>
        <w:pStyle w:val="a8"/>
        <w:rPr>
          <w:color w:val="000000"/>
          <w:sz w:val="16"/>
          <w:szCs w:val="16"/>
        </w:rPr>
      </w:pPr>
      <w:bookmarkStart w:id="1380" w:name="sub_7"/>
      <w:r>
        <w:rPr>
          <w:color w:val="000000"/>
          <w:sz w:val="16"/>
          <w:szCs w:val="16"/>
        </w:rPr>
        <w:t>Информация об изменениях:</w:t>
      </w:r>
    </w:p>
    <w:bookmarkEnd w:id="1380"/>
    <w:p w:rsidR="00000000" w:rsidRDefault="00820951">
      <w:pPr>
        <w:pStyle w:val="a9"/>
      </w:pPr>
      <w:r>
        <w:fldChar w:fldCharType="begin"/>
      </w:r>
      <w:r>
        <w:instrText>HYPERLINK "garantF1://70143014.40"</w:instrText>
      </w:r>
      <w:r>
        <w:fldChar w:fldCharType="separate"/>
      </w:r>
      <w:r>
        <w:rPr>
          <w:rStyle w:val="a4"/>
        </w:rPr>
        <w:t>Прик</w:t>
      </w:r>
      <w:r>
        <w:rPr>
          <w:rStyle w:val="a4"/>
        </w:rPr>
        <w:t>азом</w:t>
      </w:r>
      <w:r>
        <w:fldChar w:fldCharType="end"/>
      </w:r>
      <w:r>
        <w:t xml:space="preserve"> Минфина РФ от 12 октября 2012 г. N 134н в наименование Счета 07 внесены изменения, </w:t>
      </w:r>
      <w:hyperlink r:id="rId604" w:history="1">
        <w:r>
          <w:rPr>
            <w:rStyle w:val="a4"/>
          </w:rPr>
          <w:t>вступающие в силу</w:t>
        </w:r>
      </w:hyperlink>
      <w:r>
        <w:t xml:space="preserve"> с 1 января 2013 г.</w:t>
      </w:r>
    </w:p>
    <w:p w:rsidR="00000000" w:rsidRDefault="00820951">
      <w:pPr>
        <w:pStyle w:val="a9"/>
      </w:pPr>
      <w:hyperlink r:id="rId605" w:history="1">
        <w:r>
          <w:rPr>
            <w:rStyle w:val="a4"/>
          </w:rPr>
          <w:t>См. текст наименования в предыдущей редакции</w:t>
        </w:r>
      </w:hyperlink>
    </w:p>
    <w:p w:rsidR="00000000" w:rsidRDefault="00820951">
      <w:pPr>
        <w:pStyle w:val="1"/>
      </w:pPr>
      <w:r>
        <w:t>Счет 07 "Н</w:t>
      </w:r>
      <w:r>
        <w:t>аграды, призы, кубки и ценные подарки, сувениры"</w:t>
      </w:r>
    </w:p>
    <w:p w:rsidR="00000000" w:rsidRDefault="00820951"/>
    <w:p w:rsidR="00000000" w:rsidRDefault="00820951">
      <w:pPr>
        <w:pStyle w:val="a8"/>
        <w:rPr>
          <w:color w:val="000000"/>
          <w:sz w:val="16"/>
          <w:szCs w:val="16"/>
        </w:rPr>
      </w:pPr>
      <w:bookmarkStart w:id="1381" w:name="sub_2345"/>
      <w:r>
        <w:rPr>
          <w:color w:val="000000"/>
          <w:sz w:val="16"/>
          <w:szCs w:val="16"/>
        </w:rPr>
        <w:t>Информация об изменениях:</w:t>
      </w:r>
    </w:p>
    <w:bookmarkEnd w:id="1381"/>
    <w:p w:rsidR="00000000" w:rsidRDefault="00820951">
      <w:pPr>
        <w:pStyle w:val="a9"/>
      </w:pPr>
      <w:r>
        <w:fldChar w:fldCharType="begin"/>
      </w:r>
      <w:r>
        <w:instrText>HYPERLINK "garantF1://70143014.41"</w:instrText>
      </w:r>
      <w:r>
        <w:fldChar w:fldCharType="separate"/>
      </w:r>
      <w:r>
        <w:rPr>
          <w:rStyle w:val="a4"/>
        </w:rPr>
        <w:t>Приказом</w:t>
      </w:r>
      <w:r>
        <w:fldChar w:fldCharType="end"/>
      </w:r>
      <w:r>
        <w:t xml:space="preserve"> Минфина РФ от 12 октября 2012 г. N 134н в пункт 345 внесены изменения, </w:t>
      </w:r>
      <w:hyperlink r:id="rId606" w:history="1">
        <w:r>
          <w:rPr>
            <w:rStyle w:val="a4"/>
          </w:rPr>
          <w:t>вступаю</w:t>
        </w:r>
        <w:r>
          <w:rPr>
            <w:rStyle w:val="a4"/>
          </w:rPr>
          <w:t>щие в силу</w:t>
        </w:r>
      </w:hyperlink>
      <w:r>
        <w:t xml:space="preserve"> с 1 января 2013 г.</w:t>
      </w:r>
    </w:p>
    <w:p w:rsidR="00000000" w:rsidRDefault="00820951">
      <w:pPr>
        <w:pStyle w:val="a9"/>
      </w:pPr>
      <w:hyperlink r:id="rId607" w:history="1">
        <w:r>
          <w:rPr>
            <w:rStyle w:val="a4"/>
          </w:rPr>
          <w:t>См. текст пункта в предыдущей редакции</w:t>
        </w:r>
      </w:hyperlink>
    </w:p>
    <w:p w:rsidR="00000000" w:rsidRDefault="00820951">
      <w:r>
        <w:t>345. Счет предназначен для учета призов, знамен, кубков, учрежденных разными организациями и получаемых от них для награждения команд-победителей</w:t>
      </w:r>
      <w:r>
        <w:t>, а также материальных ценностей, приобретаемых в целях награждения (дарения), в том числе ценных подарков и сувениров. Призы, знамена, кубки учитываются на забалансовом счете в течение всего периода их нахождения в данном учреждении.</w:t>
      </w:r>
    </w:p>
    <w:p w:rsidR="00000000" w:rsidRDefault="00820951">
      <w:bookmarkStart w:id="1382" w:name="sub_23452"/>
      <w:r>
        <w:t>Награды, при</w:t>
      </w:r>
      <w:r>
        <w:t>зы, кубки, в том числе переходящие, учитываются в условной оценке: один предмет, один рубль. Материальные ценности, приобретаемые в целях вручения (награждения), дарения, в том числе ценные подарки, сувениры, учитываются по стоимости их приобретения.</w:t>
      </w:r>
    </w:p>
    <w:p w:rsidR="00000000" w:rsidRDefault="00820951">
      <w:bookmarkStart w:id="1383" w:name="sub_2346"/>
      <w:bookmarkEnd w:id="1382"/>
      <w:r>
        <w:t xml:space="preserve">346. Аналитический учет по счету ведется в </w:t>
      </w:r>
      <w:hyperlink r:id="rId608" w:history="1">
        <w:r>
          <w:rPr>
            <w:rStyle w:val="a4"/>
          </w:rPr>
          <w:t>Карточке</w:t>
        </w:r>
      </w:hyperlink>
      <w:r>
        <w:t xml:space="preserve"> количественно-суммового учета материальных ценностей в разрезе материально ответственных лиц, мест </w:t>
      </w:r>
      <w:r>
        <w:lastRenderedPageBreak/>
        <w:t>хранения, по каждому предмету имущества.</w:t>
      </w:r>
    </w:p>
    <w:bookmarkEnd w:id="1383"/>
    <w:p w:rsidR="00000000" w:rsidRDefault="00820951"/>
    <w:p w:rsidR="00000000" w:rsidRDefault="00820951">
      <w:pPr>
        <w:pStyle w:val="1"/>
      </w:pPr>
      <w:bookmarkStart w:id="1384" w:name="sub_8"/>
      <w:r>
        <w:t>Счет 08 "Путевки неоплаченные"</w:t>
      </w:r>
    </w:p>
    <w:bookmarkEnd w:id="1384"/>
    <w:p w:rsidR="00000000" w:rsidRDefault="00820951"/>
    <w:p w:rsidR="00000000" w:rsidRDefault="00820951">
      <w:bookmarkStart w:id="1385" w:name="sub_2347"/>
      <w:r>
        <w:t>347. Счет предназначен для учета путевок, полученных безвозмездно от общественных, профсоюзных и других организаций. Путевки подлежат хранению в кассе учреждения наравне с денежными документами.</w:t>
      </w:r>
    </w:p>
    <w:p w:rsidR="00000000" w:rsidRDefault="00820951">
      <w:bookmarkStart w:id="1386" w:name="sub_234702"/>
      <w:bookmarkEnd w:id="1385"/>
      <w:r>
        <w:t>Неоплаченные путевки принимаются к учету на основании первичных документов, подтверждающих их получение учреждением по номинальной стоимости, указанной в путевке, а в случае ее отсутствия в условной оценке: одна путевка, один рубль.</w:t>
      </w:r>
    </w:p>
    <w:p w:rsidR="00000000" w:rsidRDefault="00820951">
      <w:bookmarkStart w:id="1387" w:name="sub_2348"/>
      <w:bookmarkEnd w:id="1386"/>
      <w:r>
        <w:t>34</w:t>
      </w:r>
      <w:r>
        <w:t xml:space="preserve">8. Аналитический учет ведется в </w:t>
      </w:r>
      <w:hyperlink r:id="rId609" w:history="1">
        <w:r>
          <w:rPr>
            <w:rStyle w:val="a4"/>
          </w:rPr>
          <w:t>Карточке</w:t>
        </w:r>
      </w:hyperlink>
      <w:r>
        <w:t xml:space="preserve"> количественно-суммового учета материальных ценностей в разрезе ответственных за их хранение и выдачу лиц, мест хранения по видам путевок, их количеству и номинальной стоимости </w:t>
      </w:r>
      <w:r>
        <w:t>(условной оценке).</w:t>
      </w:r>
    </w:p>
    <w:bookmarkEnd w:id="1387"/>
    <w:p w:rsidR="00000000" w:rsidRDefault="00820951"/>
    <w:p w:rsidR="00000000" w:rsidRDefault="00820951">
      <w:pPr>
        <w:pStyle w:val="1"/>
      </w:pPr>
      <w:bookmarkStart w:id="1388" w:name="sub_9"/>
      <w:r>
        <w:t>Счет 09 "Запасные части к транспортным средствам, выданные взамен изношенных"</w:t>
      </w:r>
    </w:p>
    <w:bookmarkEnd w:id="1388"/>
    <w:p w:rsidR="00000000" w:rsidRDefault="00820951"/>
    <w:p w:rsidR="00000000" w:rsidRDefault="00820951">
      <w:pPr>
        <w:pStyle w:val="a8"/>
        <w:rPr>
          <w:color w:val="000000"/>
          <w:sz w:val="16"/>
          <w:szCs w:val="16"/>
        </w:rPr>
      </w:pPr>
      <w:bookmarkStart w:id="1389" w:name="sub_2349"/>
      <w:r>
        <w:rPr>
          <w:color w:val="000000"/>
          <w:sz w:val="16"/>
          <w:szCs w:val="16"/>
        </w:rPr>
        <w:t>Информация об изменениях:</w:t>
      </w:r>
    </w:p>
    <w:bookmarkEnd w:id="1389"/>
    <w:p w:rsidR="00000000" w:rsidRDefault="00820951">
      <w:pPr>
        <w:pStyle w:val="a9"/>
      </w:pPr>
      <w:r>
        <w:fldChar w:fldCharType="begin"/>
      </w:r>
      <w:r>
        <w:instrText>HYPERLINK "garantF1://70632688.180"</w:instrText>
      </w:r>
      <w:r>
        <w:fldChar w:fldCharType="separate"/>
      </w:r>
      <w:r>
        <w:rPr>
          <w:rStyle w:val="a4"/>
        </w:rPr>
        <w:t>Приказом</w:t>
      </w:r>
      <w:r>
        <w:fldChar w:fldCharType="end"/>
      </w:r>
      <w:r>
        <w:t xml:space="preserve"> Минфина России от 29 августа 2014 г. N </w:t>
      </w:r>
      <w:r>
        <w:t>89н в пункт 349 внесены изменения</w:t>
      </w:r>
    </w:p>
    <w:p w:rsidR="00000000" w:rsidRDefault="00820951">
      <w:pPr>
        <w:pStyle w:val="a9"/>
      </w:pPr>
      <w:hyperlink r:id="rId610" w:history="1">
        <w:r>
          <w:rPr>
            <w:rStyle w:val="a4"/>
          </w:rPr>
          <w:t>См. текст пункта в предыдущей редакции</w:t>
        </w:r>
      </w:hyperlink>
    </w:p>
    <w:p w:rsidR="00000000" w:rsidRDefault="00820951">
      <w:r>
        <w:t>349. Счет предназначен для учета материальных ценностей, выданных на транспортные средства взамен изношенных, в целях контроля за их использован</w:t>
      </w:r>
      <w:r>
        <w:t>ием. Перечень материальных ценностей, учитываемых на забалансовом счете (двигатели, аккумуляторы, шины и покрышки и т.п.) устанавливается учетной политикой учреждения.</w:t>
      </w:r>
    </w:p>
    <w:p w:rsidR="00000000" w:rsidRDefault="00820951">
      <w:bookmarkStart w:id="1390" w:name="sub_234902"/>
      <w:r>
        <w:t>Материальные ценности отражаются на забалансовом учете в момент их выбытия с б</w:t>
      </w:r>
      <w:r>
        <w:t>алансового счета в целях ремонта транспортных средств и учитываются в течение периода их эксплуатации (использования) в составе транспортного средства.</w:t>
      </w:r>
    </w:p>
    <w:p w:rsidR="00000000" w:rsidRDefault="00820951">
      <w:bookmarkStart w:id="1391" w:name="sub_234903"/>
      <w:bookmarkEnd w:id="1390"/>
      <w:r>
        <w:t>Выбытие материальных ценностей с забалансового учета осуществляется на основании акт</w:t>
      </w:r>
      <w:r>
        <w:t>а приема-сдачи выполненных работ, подтверждающих их замену.</w:t>
      </w:r>
    </w:p>
    <w:p w:rsidR="00000000" w:rsidRDefault="00820951">
      <w:bookmarkStart w:id="1392" w:name="sub_234904"/>
      <w:bookmarkEnd w:id="1391"/>
      <w:r>
        <w:t>При выбытии транспортного средства запасные части, установленные на нем и учитываемые на забалансовом счете, списываются с забалансового учета.</w:t>
      </w:r>
    </w:p>
    <w:p w:rsidR="00000000" w:rsidRDefault="00820951">
      <w:bookmarkStart w:id="1393" w:name="sub_2350"/>
      <w:bookmarkEnd w:id="1392"/>
      <w:r>
        <w:t>350. Аналитиче</w:t>
      </w:r>
      <w:r>
        <w:t xml:space="preserve">ский учет по счету ведется в </w:t>
      </w:r>
      <w:hyperlink r:id="rId611" w:history="1">
        <w:r>
          <w:rPr>
            <w:rStyle w:val="a4"/>
          </w:rPr>
          <w:t>Карточке</w:t>
        </w:r>
      </w:hyperlink>
      <w:r>
        <w:t xml:space="preserve"> количественно-суммового учета в разрезе лиц, получивших материальные ценности, с указанием их должности, фамилии, имени, отчества (табельного номера), транспортных средств, по вид</w:t>
      </w:r>
      <w:r>
        <w:t>ам материальных ценностей (с указанием производственных номеров при их наличии) и их количеству.</w:t>
      </w:r>
    </w:p>
    <w:bookmarkEnd w:id="1393"/>
    <w:p w:rsidR="00000000" w:rsidRDefault="00820951"/>
    <w:p w:rsidR="00000000" w:rsidRDefault="00820951">
      <w:pPr>
        <w:pStyle w:val="1"/>
      </w:pPr>
      <w:bookmarkStart w:id="1394" w:name="sub_10"/>
      <w:r>
        <w:t>Счет 10 "Обеспечение исполнения обязательств"</w:t>
      </w:r>
    </w:p>
    <w:bookmarkEnd w:id="1394"/>
    <w:p w:rsidR="00000000" w:rsidRDefault="00820951"/>
    <w:p w:rsidR="00000000" w:rsidRDefault="00820951">
      <w:pPr>
        <w:pStyle w:val="a8"/>
        <w:rPr>
          <w:color w:val="000000"/>
          <w:sz w:val="16"/>
          <w:szCs w:val="16"/>
        </w:rPr>
      </w:pPr>
      <w:bookmarkStart w:id="1395" w:name="sub_2351"/>
      <w:r>
        <w:rPr>
          <w:color w:val="000000"/>
          <w:sz w:val="16"/>
          <w:szCs w:val="16"/>
        </w:rPr>
        <w:t>Информация об изменениях:</w:t>
      </w:r>
    </w:p>
    <w:bookmarkEnd w:id="1395"/>
    <w:p w:rsidR="00000000" w:rsidRDefault="00820951">
      <w:pPr>
        <w:pStyle w:val="a9"/>
      </w:pPr>
      <w:r>
        <w:fldChar w:fldCharType="begin"/>
      </w:r>
      <w:r>
        <w:instrText>HYPERLINK "garantF1://70632688.183"</w:instrText>
      </w:r>
      <w:r>
        <w:fldChar w:fldCharType="separate"/>
      </w:r>
      <w:r>
        <w:rPr>
          <w:rStyle w:val="a4"/>
        </w:rPr>
        <w:t>Приказом</w:t>
      </w:r>
      <w:r>
        <w:fldChar w:fldCharType="end"/>
      </w:r>
      <w:r>
        <w:t xml:space="preserve"> Минфина России от 29 августа 2014 г. N 89н в пункт 351 внесены изменения</w:t>
      </w:r>
    </w:p>
    <w:p w:rsidR="00000000" w:rsidRDefault="00820951">
      <w:pPr>
        <w:pStyle w:val="a9"/>
      </w:pPr>
      <w:hyperlink r:id="rId612" w:history="1">
        <w:r>
          <w:rPr>
            <w:rStyle w:val="a4"/>
          </w:rPr>
          <w:t>См. текст пункта в предыдущей редакции</w:t>
        </w:r>
      </w:hyperlink>
    </w:p>
    <w:p w:rsidR="00000000" w:rsidRDefault="00820951">
      <w:r>
        <w:t xml:space="preserve">351. Счет предназначен для учета имущества, за исключением денежных </w:t>
      </w:r>
      <w:r>
        <w:lastRenderedPageBreak/>
        <w:t>средств, полученного учреждением в к</w:t>
      </w:r>
      <w:r>
        <w:t>ачестве обеспечения обязательств (залог), а также иных видов обеспечения исполнения обязательств (поручительство, банковская гарантия и т.д.).</w:t>
      </w:r>
    </w:p>
    <w:p w:rsidR="00000000" w:rsidRDefault="00820951">
      <w:bookmarkStart w:id="1396" w:name="sub_23512"/>
      <w:r>
        <w:t>Принятие к забалансовому учету имущества осуществляется на основании оправдательных первичных учетных до</w:t>
      </w:r>
      <w:r>
        <w:t>кументов в сумме обязательства, в обеспечении которого получено имущество.</w:t>
      </w:r>
    </w:p>
    <w:p w:rsidR="00000000" w:rsidRDefault="00820951">
      <w:bookmarkStart w:id="1397" w:name="sub_235103"/>
      <w:bookmarkEnd w:id="1396"/>
      <w:r>
        <w:t>При исполнении обеспечения, исполнения обязательства, в отношении которого было получено обеспечение, осуществляется списание сумм обеспечений с забалансового сче</w:t>
      </w:r>
      <w:r>
        <w:t>та.</w:t>
      </w:r>
    </w:p>
    <w:p w:rsidR="00000000" w:rsidRDefault="00820951">
      <w:pPr>
        <w:pStyle w:val="a8"/>
        <w:rPr>
          <w:color w:val="000000"/>
          <w:sz w:val="16"/>
          <w:szCs w:val="16"/>
        </w:rPr>
      </w:pPr>
      <w:bookmarkStart w:id="1398" w:name="sub_2352"/>
      <w:bookmarkEnd w:id="1397"/>
      <w:r>
        <w:rPr>
          <w:color w:val="000000"/>
          <w:sz w:val="16"/>
          <w:szCs w:val="16"/>
        </w:rPr>
        <w:t>Информация об изменениях:</w:t>
      </w:r>
    </w:p>
    <w:bookmarkEnd w:id="1398"/>
    <w:p w:rsidR="00000000" w:rsidRDefault="00820951">
      <w:pPr>
        <w:pStyle w:val="a9"/>
      </w:pPr>
      <w:r>
        <w:fldChar w:fldCharType="begin"/>
      </w:r>
      <w:r>
        <w:instrText>HYPERLINK "garantF1://70632688.184"</w:instrText>
      </w:r>
      <w:r>
        <w:fldChar w:fldCharType="separate"/>
      </w:r>
      <w:r>
        <w:rPr>
          <w:rStyle w:val="a4"/>
        </w:rPr>
        <w:t>Приказом</w:t>
      </w:r>
      <w:r>
        <w:fldChar w:fldCharType="end"/>
      </w:r>
      <w:r>
        <w:t xml:space="preserve"> Минфина России от 29 августа 2014 г. N 89н пункт 352 изложен в новой редакции</w:t>
      </w:r>
    </w:p>
    <w:p w:rsidR="00000000" w:rsidRDefault="00820951">
      <w:pPr>
        <w:pStyle w:val="a9"/>
      </w:pPr>
      <w:hyperlink r:id="rId613" w:history="1">
        <w:r>
          <w:rPr>
            <w:rStyle w:val="a4"/>
          </w:rPr>
          <w:t>См. текст пункта в предыдущей редакции</w:t>
        </w:r>
      </w:hyperlink>
    </w:p>
    <w:p w:rsidR="00000000" w:rsidRDefault="00820951">
      <w:r>
        <w:t xml:space="preserve">352. Аналитический учет по счету ведется в </w:t>
      </w:r>
      <w:hyperlink r:id="rId614" w:history="1">
        <w:r>
          <w:rPr>
            <w:rStyle w:val="a4"/>
          </w:rPr>
          <w:t>Многографной карточке</w:t>
        </w:r>
      </w:hyperlink>
      <w:r>
        <w:t xml:space="preserve"> в разрезе обязательств по видам имущества (обеспечения), его количеству, местам его хранения, а также обязательствам, в обеспечение которых они посту</w:t>
      </w:r>
      <w:r>
        <w:t>пили.</w:t>
      </w:r>
    </w:p>
    <w:p w:rsidR="00000000" w:rsidRDefault="00820951"/>
    <w:p w:rsidR="00000000" w:rsidRDefault="00820951">
      <w:pPr>
        <w:pStyle w:val="1"/>
      </w:pPr>
      <w:bookmarkStart w:id="1399" w:name="sub_11"/>
      <w:r>
        <w:t>Счет 11 "Государственные и муниципальные гарантии"</w:t>
      </w:r>
    </w:p>
    <w:bookmarkEnd w:id="1399"/>
    <w:p w:rsidR="00000000" w:rsidRDefault="00820951"/>
    <w:p w:rsidR="00000000" w:rsidRDefault="00820951">
      <w:pPr>
        <w:pStyle w:val="a8"/>
        <w:rPr>
          <w:color w:val="000000"/>
          <w:sz w:val="16"/>
          <w:szCs w:val="16"/>
        </w:rPr>
      </w:pPr>
      <w:bookmarkStart w:id="1400" w:name="sub_2353"/>
      <w:r>
        <w:rPr>
          <w:color w:val="000000"/>
          <w:sz w:val="16"/>
          <w:szCs w:val="16"/>
        </w:rPr>
        <w:t>Информация об изменениях:</w:t>
      </w:r>
    </w:p>
    <w:bookmarkEnd w:id="1400"/>
    <w:p w:rsidR="00000000" w:rsidRDefault="00820951">
      <w:pPr>
        <w:pStyle w:val="a9"/>
      </w:pPr>
      <w:r>
        <w:fldChar w:fldCharType="begin"/>
      </w:r>
      <w:r>
        <w:instrText>HYPERLINK "garantF1://70632688.185"</w:instrText>
      </w:r>
      <w:r>
        <w:fldChar w:fldCharType="separate"/>
      </w:r>
      <w:r>
        <w:rPr>
          <w:rStyle w:val="a4"/>
        </w:rPr>
        <w:t>Приказом</w:t>
      </w:r>
      <w:r>
        <w:fldChar w:fldCharType="end"/>
      </w:r>
      <w:r>
        <w:t xml:space="preserve"> Минфина России от 29 августа 2014 г. N 89н в пункт 353 внесены изменения</w:t>
      </w:r>
    </w:p>
    <w:p w:rsidR="00000000" w:rsidRDefault="00820951">
      <w:pPr>
        <w:pStyle w:val="a9"/>
      </w:pPr>
      <w:hyperlink r:id="rId615" w:history="1">
        <w:r>
          <w:rPr>
            <w:rStyle w:val="a4"/>
          </w:rPr>
          <w:t>См. текст пункта в предыдущей редакции</w:t>
        </w:r>
      </w:hyperlink>
    </w:p>
    <w:p w:rsidR="00000000" w:rsidRDefault="00820951">
      <w:r>
        <w:t>353. Счет предназначен для учета сумм предоставленных государственных и муниципальных гарантий.</w:t>
      </w:r>
    </w:p>
    <w:p w:rsidR="00000000" w:rsidRDefault="00820951">
      <w:bookmarkStart w:id="1401" w:name="sub_23532"/>
      <w:r>
        <w:t>При исполнении (частичном исполнении) обязательства, в отношении которого была предоставлена гос</w:t>
      </w:r>
      <w:r>
        <w:t>ударственная (муниципальная) гарантия, в том числе при исполнении гарантом в адрес бенефициара государственной (муниципальной) гарантии, осуществляется списание сумм обеспечений с забалансового счета.</w:t>
      </w:r>
    </w:p>
    <w:p w:rsidR="00000000" w:rsidRDefault="00820951">
      <w:bookmarkStart w:id="1402" w:name="sub_2354"/>
      <w:bookmarkEnd w:id="1401"/>
      <w:r>
        <w:t>354. Аналитический учет по счету ведет</w:t>
      </w:r>
      <w:r>
        <w:t xml:space="preserve">ся в </w:t>
      </w:r>
      <w:hyperlink r:id="rId616" w:history="1">
        <w:r>
          <w:rPr>
            <w:rStyle w:val="a4"/>
          </w:rPr>
          <w:t>Карточке</w:t>
        </w:r>
      </w:hyperlink>
      <w:r>
        <w:t xml:space="preserve"> учета средств и расчетов в разрезе субъектов гражданских прав и обязательств, в отношении которых предоставлены государственные (муниципальные) гарантии по видам гарантий и их сумме.</w:t>
      </w:r>
    </w:p>
    <w:bookmarkEnd w:id="1402"/>
    <w:p w:rsidR="00000000" w:rsidRDefault="00820951"/>
    <w:p w:rsidR="00000000" w:rsidRDefault="00820951">
      <w:pPr>
        <w:pStyle w:val="1"/>
      </w:pPr>
      <w:bookmarkStart w:id="1403" w:name="sub_12"/>
      <w:r>
        <w:t xml:space="preserve">Счет </w:t>
      </w:r>
      <w:r>
        <w:t>12 "Спецоборудование для выполнения научно-исследовательских работ по договорам с заказчиками"</w:t>
      </w:r>
    </w:p>
    <w:bookmarkEnd w:id="1403"/>
    <w:p w:rsidR="00000000" w:rsidRDefault="00820951"/>
    <w:p w:rsidR="00000000" w:rsidRDefault="00820951">
      <w:bookmarkStart w:id="1404" w:name="sub_2355"/>
      <w:r>
        <w:t>355. Счет предназначен для учета спецоборудования (оборудования), приобретенного заказчиком для выполнения научно-исследовательских, опытно-констр</w:t>
      </w:r>
      <w:r>
        <w:t>укторских работ, полученного учреждением при исполнении им работ по соответствующей теме, а также спецоборудования учреждения, переданного в научное подразделение для выполнения научно-исследовательских, опытно-конструкторских работ по конкретной теме зака</w:t>
      </w:r>
      <w:r>
        <w:t>зчика.</w:t>
      </w:r>
    </w:p>
    <w:bookmarkEnd w:id="1404"/>
    <w:p w:rsidR="00000000" w:rsidRDefault="00820951">
      <w:r>
        <w:t>Спецоборудование (оборудование), предоставленное заказчиком, принимается к забалансовому учету на основании оправдательных первичных документов, подтверждающих его получение учреждением, по стоимости, указанной заказчиком.</w:t>
      </w:r>
    </w:p>
    <w:p w:rsidR="00000000" w:rsidRDefault="00820951">
      <w:r>
        <w:t xml:space="preserve">Спецоборудование, </w:t>
      </w:r>
      <w:r>
        <w:t xml:space="preserve">переданное в научное подразделение учреждения, принимается к забалансовому учету на основании оправдательных первичных </w:t>
      </w:r>
      <w:r>
        <w:lastRenderedPageBreak/>
        <w:t>документов, подтверждающих его передачу, по фактической стоимости объекта.</w:t>
      </w:r>
    </w:p>
    <w:p w:rsidR="00000000" w:rsidRDefault="00820951">
      <w:r>
        <w:t xml:space="preserve">Выбытие спецоборудования (оборудования) с забалансового учета </w:t>
      </w:r>
      <w:r>
        <w:t>отражается по стоимости, ранее принятой к учету:</w:t>
      </w:r>
    </w:p>
    <w:p w:rsidR="00000000" w:rsidRDefault="00820951">
      <w:r>
        <w:t>по факту возврата в соответствии с условиями договора заказчику предоставленного им спецоборудования (оборудования);</w:t>
      </w:r>
    </w:p>
    <w:p w:rsidR="00000000" w:rsidRDefault="00820951">
      <w:r>
        <w:t>при принятии спецоборудования (оборудования) в состав объектов нефинансовых активов учрежд</w:t>
      </w:r>
      <w:r>
        <w:t>ения для использования их в его деятельности, с одновременным отражением объектов на соответствующих балансовых счетах учета нефинансовых активов.</w:t>
      </w:r>
    </w:p>
    <w:p w:rsidR="00000000" w:rsidRDefault="00820951">
      <w:bookmarkStart w:id="1405" w:name="sub_2356"/>
      <w:r>
        <w:t xml:space="preserve">356. Аналитический учет по счету ведется в </w:t>
      </w:r>
      <w:hyperlink r:id="rId617" w:history="1">
        <w:r>
          <w:rPr>
            <w:rStyle w:val="a4"/>
          </w:rPr>
          <w:t>Карточке</w:t>
        </w:r>
      </w:hyperlink>
      <w:r>
        <w:t xml:space="preserve"> количестве</w:t>
      </w:r>
      <w:r>
        <w:t>нно-суммового учета материальных ценностей в разрезе заказчиков (тем научно-исследовательских, опытно-конструкторских работ), материально ответственных лиц, мест хранения, по виду (наименованию) оборудования (с указанием производственных номеров, при их на</w:t>
      </w:r>
      <w:r>
        <w:t>личии) и их количеству.</w:t>
      </w:r>
    </w:p>
    <w:bookmarkEnd w:id="1405"/>
    <w:p w:rsidR="00000000" w:rsidRDefault="00820951"/>
    <w:p w:rsidR="00000000" w:rsidRDefault="00820951">
      <w:pPr>
        <w:pStyle w:val="1"/>
      </w:pPr>
      <w:bookmarkStart w:id="1406" w:name="sub_13"/>
      <w:r>
        <w:t>Счет 13 "Экспериментальные устройства"</w:t>
      </w:r>
    </w:p>
    <w:bookmarkEnd w:id="1406"/>
    <w:p w:rsidR="00000000" w:rsidRDefault="00820951"/>
    <w:p w:rsidR="00000000" w:rsidRDefault="00820951">
      <w:pPr>
        <w:pStyle w:val="a8"/>
        <w:rPr>
          <w:color w:val="000000"/>
          <w:sz w:val="16"/>
          <w:szCs w:val="16"/>
        </w:rPr>
      </w:pPr>
      <w:bookmarkStart w:id="1407" w:name="sub_2357"/>
      <w:r>
        <w:rPr>
          <w:color w:val="000000"/>
          <w:sz w:val="16"/>
          <w:szCs w:val="16"/>
        </w:rPr>
        <w:t>Информация об изменениях:</w:t>
      </w:r>
    </w:p>
    <w:bookmarkEnd w:id="1407"/>
    <w:p w:rsidR="00000000" w:rsidRDefault="00820951">
      <w:pPr>
        <w:pStyle w:val="a9"/>
      </w:pPr>
      <w:r>
        <w:fldChar w:fldCharType="begin"/>
      </w:r>
      <w:r>
        <w:instrText>HYPERLINK "garantF1://70632688.74"</w:instrText>
      </w:r>
      <w:r>
        <w:fldChar w:fldCharType="separate"/>
      </w:r>
      <w:r>
        <w:rPr>
          <w:rStyle w:val="a4"/>
        </w:rPr>
        <w:t>Приказом</w:t>
      </w:r>
      <w:r>
        <w:fldChar w:fldCharType="end"/>
      </w:r>
      <w:r>
        <w:t xml:space="preserve"> Минфина России от 29 августа 2014 г. N 89н в пункт 357 внесены изменения</w:t>
      </w:r>
    </w:p>
    <w:p w:rsidR="00000000" w:rsidRDefault="00820951">
      <w:pPr>
        <w:pStyle w:val="a9"/>
      </w:pPr>
      <w:hyperlink r:id="rId618" w:history="1">
        <w:r>
          <w:rPr>
            <w:rStyle w:val="a4"/>
          </w:rPr>
          <w:t>См. текст пункта в предыдущей редакции</w:t>
        </w:r>
      </w:hyperlink>
    </w:p>
    <w:p w:rsidR="00000000" w:rsidRDefault="00820951">
      <w:r>
        <w:t>357. Счет предназначен для учета материальных ценностей, использованных при изготовлении экспериментальных устройств, необходимых при проведении научно-исследовательских (опытно-</w:t>
      </w:r>
      <w:r>
        <w:t>конструкторских) работ, до момента проведения демонтажа этих устройств.</w:t>
      </w:r>
    </w:p>
    <w:p w:rsidR="00000000" w:rsidRDefault="00820951">
      <w:r>
        <w:t>Материальные ценности принимаются к забалансовому учету по стоимости объектов, отнесенных на увеличение затрат по выполняемым научно-исследовательским (опытно-конструкторским) работам.</w:t>
      </w:r>
    </w:p>
    <w:p w:rsidR="00000000" w:rsidRDefault="00820951">
      <w:r>
        <w:t>После проведения демонтажа экспериментальных устройств возможные к использованию учреждением материальные ценности списываются с забалансового счета и отражаются на соответствующих балансовых счетах учета нефинансовых активов по оценочной стоимости на дат</w:t>
      </w:r>
      <w:r>
        <w:t>у принятия к балансовому учету.</w:t>
      </w:r>
    </w:p>
    <w:p w:rsidR="00000000" w:rsidRDefault="00820951">
      <w:bookmarkStart w:id="1408" w:name="sub_2358"/>
      <w:r>
        <w:t xml:space="preserve">358. Аналитический учет по счету ведется в </w:t>
      </w:r>
      <w:hyperlink r:id="rId619" w:history="1">
        <w:r>
          <w:rPr>
            <w:rStyle w:val="a4"/>
          </w:rPr>
          <w:t>Карточке</w:t>
        </w:r>
      </w:hyperlink>
      <w:r>
        <w:t xml:space="preserve"> количественно-суммового учета материальных ценностей в разрезе материально ответственных лиц, мест хранения по видам материал</w:t>
      </w:r>
      <w:r>
        <w:t>ьных ценностей (с указанием производственных номеров, при их наличии), их количеству и стоимости.</w:t>
      </w:r>
    </w:p>
    <w:bookmarkEnd w:id="1408"/>
    <w:p w:rsidR="00000000" w:rsidRDefault="00820951"/>
    <w:p w:rsidR="00000000" w:rsidRDefault="00820951">
      <w:pPr>
        <w:pStyle w:val="1"/>
      </w:pPr>
      <w:bookmarkStart w:id="1409" w:name="sub_14"/>
      <w:r>
        <w:t>Счет 14 "Расчетные документы, ожидающие исполнения"</w:t>
      </w:r>
    </w:p>
    <w:bookmarkEnd w:id="1409"/>
    <w:p w:rsidR="00000000" w:rsidRDefault="00820951"/>
    <w:p w:rsidR="00000000" w:rsidRDefault="00820951">
      <w:bookmarkStart w:id="1410" w:name="sub_2359"/>
      <w:r>
        <w:t>359. Счет предназначен для учета полученных и неоплаченных документов финанс</w:t>
      </w:r>
      <w:r>
        <w:t>овым органом.</w:t>
      </w:r>
    </w:p>
    <w:p w:rsidR="00000000" w:rsidRDefault="00820951">
      <w:bookmarkStart w:id="1411" w:name="sub_2360"/>
      <w:bookmarkEnd w:id="1410"/>
      <w:r>
        <w:t xml:space="preserve">360. Аналитический учет по счету ведется в </w:t>
      </w:r>
      <w:hyperlink r:id="rId620" w:history="1">
        <w:r>
          <w:rPr>
            <w:rStyle w:val="a4"/>
          </w:rPr>
          <w:t>Карточке</w:t>
        </w:r>
      </w:hyperlink>
      <w:r>
        <w:t xml:space="preserve"> учета расчетных документов, ожидающих исполнения в разрезе счетов бюджетов по каждому документу.</w:t>
      </w:r>
    </w:p>
    <w:bookmarkEnd w:id="1411"/>
    <w:p w:rsidR="00000000" w:rsidRDefault="00820951"/>
    <w:p w:rsidR="00000000" w:rsidRDefault="00820951">
      <w:pPr>
        <w:pStyle w:val="1"/>
      </w:pPr>
      <w:bookmarkStart w:id="1412" w:name="sub_15"/>
      <w:r>
        <w:t>Счет 15 "Расчетные доку</w:t>
      </w:r>
      <w:r>
        <w:t>менты, не оплаченные в срок из-за отсутствия средств на счете государственного (муниципального) учреждения"</w:t>
      </w:r>
    </w:p>
    <w:bookmarkEnd w:id="1412"/>
    <w:p w:rsidR="00000000" w:rsidRDefault="00820951"/>
    <w:p w:rsidR="00000000" w:rsidRDefault="00820951">
      <w:bookmarkStart w:id="1413" w:name="sub_2361"/>
      <w:r>
        <w:lastRenderedPageBreak/>
        <w:t>361. Счет предназначен для учета органом, осуществляющим кассовое обслуживание, и учреждением предъявленных платежных поручений, инка</w:t>
      </w:r>
      <w:r>
        <w:t>ссовых поручений по платежам в бюджеты бюджетной системы Российской Федерации, судебным исполнительным листам, оформленных в установленном порядке уполномоченными органами исполнительной власти и не оплаченных в срок, из-за отсутствия средств на счете госу</w:t>
      </w:r>
      <w:r>
        <w:t>дарственного (муниципального) учреждения.</w:t>
      </w:r>
    </w:p>
    <w:p w:rsidR="00000000" w:rsidRDefault="00820951">
      <w:bookmarkStart w:id="1414" w:name="sub_2362"/>
      <w:bookmarkEnd w:id="1413"/>
      <w:r>
        <w:t xml:space="preserve">362. Аналитический учет по счету ведется в </w:t>
      </w:r>
      <w:hyperlink r:id="rId621" w:history="1">
        <w:r>
          <w:rPr>
            <w:rStyle w:val="a4"/>
          </w:rPr>
          <w:t>Карточке</w:t>
        </w:r>
      </w:hyperlink>
      <w:r>
        <w:t xml:space="preserve"> учета расчетных документов, ожидающих исполнения в разрезе счетов учреждения по каждому документу.</w:t>
      </w:r>
    </w:p>
    <w:bookmarkEnd w:id="1414"/>
    <w:p w:rsidR="00000000" w:rsidRDefault="00820951"/>
    <w:p w:rsidR="00000000" w:rsidRDefault="00820951">
      <w:pPr>
        <w:pStyle w:val="1"/>
      </w:pPr>
      <w:bookmarkStart w:id="1415" w:name="sub_16"/>
      <w:r>
        <w:t>Счет 16 "Переплаты пенсий и пособий вследствие неправильного применения законодательства о пенсиях и пособиях, счетных ошибок"</w:t>
      </w:r>
    </w:p>
    <w:bookmarkEnd w:id="1415"/>
    <w:p w:rsidR="00000000" w:rsidRDefault="00820951"/>
    <w:p w:rsidR="00000000" w:rsidRDefault="00820951">
      <w:bookmarkStart w:id="1416" w:name="sub_2363"/>
      <w:r>
        <w:t>363. Счет предназначен для учета сумм переплат пенсий и пособий, возникших вследствие неправильного примене</w:t>
      </w:r>
      <w:r>
        <w:t>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000000" w:rsidRDefault="00820951">
      <w:bookmarkStart w:id="1417" w:name="sub_2364"/>
      <w:bookmarkEnd w:id="1416"/>
      <w:r>
        <w:t xml:space="preserve">364. Аналитический учет по счету ведется в </w:t>
      </w:r>
      <w:hyperlink r:id="rId622" w:history="1">
        <w:r>
          <w:rPr>
            <w:rStyle w:val="a4"/>
          </w:rPr>
          <w:t>Карточке</w:t>
        </w:r>
      </w:hyperlink>
      <w:r>
        <w:t xml:space="preserve"> учета средств и расчетов.</w:t>
      </w:r>
    </w:p>
    <w:bookmarkEnd w:id="1417"/>
    <w:p w:rsidR="00000000" w:rsidRDefault="00820951"/>
    <w:p w:rsidR="00000000" w:rsidRDefault="00820951">
      <w:pPr>
        <w:pStyle w:val="a8"/>
        <w:rPr>
          <w:color w:val="000000"/>
          <w:sz w:val="16"/>
          <w:szCs w:val="16"/>
        </w:rPr>
      </w:pPr>
      <w:bookmarkStart w:id="1418" w:name="sub_17"/>
      <w:r>
        <w:rPr>
          <w:color w:val="000000"/>
          <w:sz w:val="16"/>
          <w:szCs w:val="16"/>
        </w:rPr>
        <w:t>Информация об изменениях:</w:t>
      </w:r>
    </w:p>
    <w:bookmarkEnd w:id="1418"/>
    <w:p w:rsidR="00000000" w:rsidRDefault="00820951">
      <w:pPr>
        <w:pStyle w:val="a9"/>
      </w:pPr>
      <w:r>
        <w:fldChar w:fldCharType="begin"/>
      </w:r>
      <w:r>
        <w:instrText>HYPERLINK "garantF1://71450852.5235"</w:instrText>
      </w:r>
      <w:r>
        <w:fldChar w:fldCharType="separate"/>
      </w:r>
      <w:r>
        <w:rPr>
          <w:rStyle w:val="a4"/>
        </w:rPr>
        <w:t>Приказом</w:t>
      </w:r>
      <w:r>
        <w:fldChar w:fldCharType="end"/>
      </w:r>
      <w:r>
        <w:t xml:space="preserve"> Минфина России от 16 ноября 2016 г. N 209н заголовок изложен в новой редакции</w:t>
      </w:r>
    </w:p>
    <w:p w:rsidR="00000000" w:rsidRDefault="00820951">
      <w:pPr>
        <w:pStyle w:val="a9"/>
      </w:pPr>
      <w:hyperlink r:id="rId623" w:history="1">
        <w:r>
          <w:rPr>
            <w:rStyle w:val="a4"/>
          </w:rPr>
          <w:t>См. текст заголовка в предыдущей редакции</w:t>
        </w:r>
      </w:hyperlink>
    </w:p>
    <w:p w:rsidR="00000000" w:rsidRDefault="00820951">
      <w:pPr>
        <w:pStyle w:val="1"/>
      </w:pPr>
      <w:r>
        <w:t>Счет 17 "Поступления денежных средств"</w:t>
      </w:r>
    </w:p>
    <w:p w:rsidR="00000000" w:rsidRDefault="00820951"/>
    <w:p w:rsidR="00000000" w:rsidRDefault="00820951">
      <w:pPr>
        <w:pStyle w:val="a8"/>
        <w:rPr>
          <w:color w:val="000000"/>
          <w:sz w:val="16"/>
          <w:szCs w:val="16"/>
        </w:rPr>
      </w:pPr>
      <w:bookmarkStart w:id="1419" w:name="sub_2365"/>
      <w:r>
        <w:rPr>
          <w:color w:val="000000"/>
          <w:sz w:val="16"/>
          <w:szCs w:val="16"/>
        </w:rPr>
        <w:t>Информация об изменениях:</w:t>
      </w:r>
    </w:p>
    <w:bookmarkEnd w:id="1419"/>
    <w:p w:rsidR="00000000" w:rsidRDefault="00820951">
      <w:pPr>
        <w:pStyle w:val="a9"/>
      </w:pPr>
      <w:r>
        <w:fldChar w:fldCharType="begin"/>
      </w:r>
      <w:r>
        <w:instrText>HYPERLINK "garantF1://71450852.5236"</w:instrText>
      </w:r>
      <w:r>
        <w:fldChar w:fldCharType="separate"/>
      </w:r>
      <w:r>
        <w:rPr>
          <w:rStyle w:val="a4"/>
        </w:rPr>
        <w:t>Приказом</w:t>
      </w:r>
      <w:r>
        <w:fldChar w:fldCharType="end"/>
      </w:r>
      <w:r>
        <w:t xml:space="preserve"> Минфина России от 16 ноября 2016 г. N 209н в пункт 365 внесены изменения</w:t>
      </w:r>
    </w:p>
    <w:p w:rsidR="00000000" w:rsidRDefault="00820951">
      <w:pPr>
        <w:pStyle w:val="a9"/>
      </w:pPr>
      <w:hyperlink r:id="rId624" w:history="1">
        <w:r>
          <w:rPr>
            <w:rStyle w:val="a4"/>
          </w:rPr>
          <w:t>См. текст пункта в предыдущей редакции</w:t>
        </w:r>
      </w:hyperlink>
    </w:p>
    <w:p w:rsidR="00000000" w:rsidRDefault="00820951">
      <w:r>
        <w:t xml:space="preserve">365. Счет открывается к счетам </w:t>
      </w:r>
      <w:hyperlink w:anchor="sub_20100" w:history="1">
        <w:r>
          <w:rPr>
            <w:rStyle w:val="a4"/>
          </w:rPr>
          <w:t>020100000</w:t>
        </w:r>
      </w:hyperlink>
      <w:r>
        <w:t xml:space="preserve"> "Денежные средства учреждения", </w:t>
      </w:r>
      <w:hyperlink w:anchor="sub_21003" w:history="1">
        <w:r>
          <w:rPr>
            <w:rStyle w:val="a4"/>
          </w:rPr>
          <w:t>021003000</w:t>
        </w:r>
      </w:hyperlink>
      <w:r>
        <w:t xml:space="preserve"> "Расчеты с финансовым органом по наличным денежны</w:t>
      </w:r>
      <w:r>
        <w:t>м средствам", 030406000 "Расчеты с прочими кредиторами" (в части денежных расчетов), и предназначен для аналитического учета поступлений денежных средств (за исключением поступлений от возвратов расходов текущего финансового года), а также для учета возвра</w:t>
      </w:r>
      <w:r>
        <w:t>та излишне полученных доходов (доходов от авансов) (за исключением возврата субъектом учета остатков неиспользованных им субсидий (грантов) прошлых лет) на банковские счета субъекта учета, на лицевой счет, открытый ему органом Федерального казначейства (фи</w:t>
      </w:r>
      <w:r>
        <w:t>нансовым органом), на счет операций с наличными денежными средствами, а также в кассу субъекта учета.</w:t>
      </w:r>
    </w:p>
    <w:p w:rsidR="00000000" w:rsidRDefault="00820951">
      <w:bookmarkStart w:id="1420" w:name="sub_236502"/>
      <w:r>
        <w:t>Кроме того, счет предназначен для учета учреждением, получателем бюджетных средств операций по поступлению на его банковские счета бюджетных сре</w:t>
      </w:r>
      <w:r>
        <w:t>дств (их возвратов), предоставленных главным распорядителем (распорядителем) бюджетных средств, на осуществление подведомственным ему распорядителем (получателем) бюджетных средств выплат по расходам и (или) источникам финансирования дефицита бюджета и для</w:t>
      </w:r>
      <w:r>
        <w:t xml:space="preserve"> учета учреждениями операций по возврату дебиторской задолженности по расходам (поступлениям от восстановления расходов) прошлых лет.</w:t>
      </w:r>
    </w:p>
    <w:p w:rsidR="00000000" w:rsidRDefault="00820951">
      <w:bookmarkStart w:id="1421" w:name="sub_23653"/>
      <w:bookmarkEnd w:id="1420"/>
      <w:r>
        <w:t>Операции по перечислению возвратов поступлений, учитываемых на соответствующих счетах аналитического уч</w:t>
      </w:r>
      <w:r>
        <w:t xml:space="preserve">ета счета 17 "Поступления денежных </w:t>
      </w:r>
      <w:r>
        <w:lastRenderedPageBreak/>
        <w:t>средств", отражаются со знаком "минус".</w:t>
      </w:r>
    </w:p>
    <w:bookmarkEnd w:id="1421"/>
    <w:p w:rsidR="00000000" w:rsidRDefault="00820951">
      <w:r>
        <w:t>Операция по уточнению невыясненных поступлений отражается по счету через уточнение видов поступлений (доходов (источников финансирования дефицита бюджета).</w:t>
      </w:r>
    </w:p>
    <w:p w:rsidR="00000000" w:rsidRDefault="00820951">
      <w:bookmarkStart w:id="1422" w:name="sub_236504"/>
      <w:r>
        <w:t>По зав</w:t>
      </w:r>
      <w:r>
        <w:t>ершении текущего финансового года показатели (остатки) счета на следующий финансовый год не переносятся.</w:t>
      </w:r>
    </w:p>
    <w:p w:rsidR="00000000" w:rsidRDefault="00820951">
      <w:pPr>
        <w:pStyle w:val="a8"/>
        <w:rPr>
          <w:color w:val="000000"/>
          <w:sz w:val="16"/>
          <w:szCs w:val="16"/>
        </w:rPr>
      </w:pPr>
      <w:bookmarkStart w:id="1423" w:name="sub_2366"/>
      <w:bookmarkEnd w:id="1422"/>
      <w:r>
        <w:rPr>
          <w:color w:val="000000"/>
          <w:sz w:val="16"/>
          <w:szCs w:val="16"/>
        </w:rPr>
        <w:t>Информация об изменениях:</w:t>
      </w:r>
    </w:p>
    <w:bookmarkEnd w:id="1423"/>
    <w:p w:rsidR="00000000" w:rsidRDefault="00820951">
      <w:pPr>
        <w:pStyle w:val="a9"/>
      </w:pPr>
      <w:r>
        <w:fldChar w:fldCharType="begin"/>
      </w:r>
      <w:r>
        <w:instrText>HYPERLINK "garantF1://71450852.5237"</w:instrText>
      </w:r>
      <w:r>
        <w:fldChar w:fldCharType="separate"/>
      </w:r>
      <w:r>
        <w:rPr>
          <w:rStyle w:val="a4"/>
        </w:rPr>
        <w:t>Приказом</w:t>
      </w:r>
      <w:r>
        <w:fldChar w:fldCharType="end"/>
      </w:r>
      <w:r>
        <w:t xml:space="preserve"> Минфина России от 16 ноября 2016 г. N 209н пункт 36</w:t>
      </w:r>
      <w:r>
        <w:t>6 изложен в новой редакции</w:t>
      </w:r>
    </w:p>
    <w:p w:rsidR="00000000" w:rsidRDefault="00820951">
      <w:pPr>
        <w:pStyle w:val="a9"/>
      </w:pPr>
      <w:hyperlink r:id="rId625" w:history="1">
        <w:r>
          <w:rPr>
            <w:rStyle w:val="a4"/>
          </w:rPr>
          <w:t>См. текст пункта в предыдущей редакции</w:t>
        </w:r>
      </w:hyperlink>
    </w:p>
    <w:p w:rsidR="00000000" w:rsidRDefault="00820951">
      <w:r>
        <w:t xml:space="preserve">366. Аналитический учет по счету ведется в </w:t>
      </w:r>
      <w:hyperlink r:id="rId626" w:history="1">
        <w:r>
          <w:rPr>
            <w:rStyle w:val="a4"/>
          </w:rPr>
          <w:t>Многографной карточке</w:t>
        </w:r>
      </w:hyperlink>
      <w:r>
        <w:t xml:space="preserve"> и (или) в </w:t>
      </w:r>
      <w:hyperlink r:id="rId627" w:history="1">
        <w:r>
          <w:rPr>
            <w:rStyle w:val="a4"/>
          </w:rPr>
          <w:t>К</w:t>
        </w:r>
        <w:r>
          <w:rPr>
            <w:rStyle w:val="a4"/>
          </w:rPr>
          <w:t>арточке</w:t>
        </w:r>
      </w:hyperlink>
      <w:r>
        <w:t xml:space="preserve"> учета средств и расчетов в разрезе счетов (лицевых счетов) учреждения и по соответствующим классификационным кодам поступлений (выбытий), обеспечивающим раскрытие информации в бухгалтерской (бюджетной) отчетности.</w:t>
      </w:r>
    </w:p>
    <w:p w:rsidR="00000000" w:rsidRDefault="00820951"/>
    <w:p w:rsidR="00000000" w:rsidRDefault="00820951">
      <w:pPr>
        <w:pStyle w:val="a8"/>
        <w:rPr>
          <w:color w:val="000000"/>
          <w:sz w:val="16"/>
          <w:szCs w:val="16"/>
        </w:rPr>
      </w:pPr>
      <w:bookmarkStart w:id="1424" w:name="sub_18"/>
      <w:r>
        <w:rPr>
          <w:color w:val="000000"/>
          <w:sz w:val="16"/>
          <w:szCs w:val="16"/>
        </w:rPr>
        <w:t>Информация об изменениях</w:t>
      </w:r>
      <w:r>
        <w:rPr>
          <w:color w:val="000000"/>
          <w:sz w:val="16"/>
          <w:szCs w:val="16"/>
        </w:rPr>
        <w:t>:</w:t>
      </w:r>
    </w:p>
    <w:bookmarkEnd w:id="1424"/>
    <w:p w:rsidR="00000000" w:rsidRDefault="00820951">
      <w:pPr>
        <w:pStyle w:val="a9"/>
      </w:pPr>
      <w:r>
        <w:fldChar w:fldCharType="begin"/>
      </w:r>
      <w:r>
        <w:instrText>HYPERLINK "garantF1://71450852.5237"</w:instrText>
      </w:r>
      <w:r>
        <w:fldChar w:fldCharType="separate"/>
      </w:r>
      <w:r>
        <w:rPr>
          <w:rStyle w:val="a4"/>
        </w:rPr>
        <w:t>Приказом</w:t>
      </w:r>
      <w:r>
        <w:fldChar w:fldCharType="end"/>
      </w:r>
      <w:r>
        <w:t xml:space="preserve"> Минфина России от 16 ноября 2016 г. N 209н заголовок изложен в новой редакции</w:t>
      </w:r>
    </w:p>
    <w:p w:rsidR="00000000" w:rsidRDefault="00820951">
      <w:pPr>
        <w:pStyle w:val="a9"/>
      </w:pPr>
      <w:hyperlink r:id="rId628" w:history="1">
        <w:r>
          <w:rPr>
            <w:rStyle w:val="a4"/>
          </w:rPr>
          <w:t>См. текст заголовка в предыдущей редакции</w:t>
        </w:r>
      </w:hyperlink>
    </w:p>
    <w:p w:rsidR="00000000" w:rsidRDefault="00820951">
      <w:pPr>
        <w:pStyle w:val="1"/>
      </w:pPr>
      <w:r>
        <w:t>Счет 18 "Выбытия денежных средств"</w:t>
      </w:r>
    </w:p>
    <w:p w:rsidR="00000000" w:rsidRDefault="00820951"/>
    <w:p w:rsidR="00000000" w:rsidRDefault="00820951">
      <w:pPr>
        <w:pStyle w:val="a8"/>
        <w:rPr>
          <w:color w:val="000000"/>
          <w:sz w:val="16"/>
          <w:szCs w:val="16"/>
        </w:rPr>
      </w:pPr>
      <w:bookmarkStart w:id="1425" w:name="sub_2367"/>
      <w:r>
        <w:rPr>
          <w:color w:val="000000"/>
          <w:sz w:val="16"/>
          <w:szCs w:val="16"/>
        </w:rPr>
        <w:t>Информация об изменениях:</w:t>
      </w:r>
    </w:p>
    <w:bookmarkEnd w:id="1425"/>
    <w:p w:rsidR="00000000" w:rsidRDefault="00820951">
      <w:pPr>
        <w:pStyle w:val="a9"/>
      </w:pPr>
      <w:r>
        <w:fldChar w:fldCharType="begin"/>
      </w:r>
      <w:r>
        <w:instrText>HYPERLINK "garantF1://71450852.5237"</w:instrText>
      </w:r>
      <w:r>
        <w:fldChar w:fldCharType="separate"/>
      </w:r>
      <w:r>
        <w:rPr>
          <w:rStyle w:val="a4"/>
        </w:rPr>
        <w:t>Приказом</w:t>
      </w:r>
      <w:r>
        <w:fldChar w:fldCharType="end"/>
      </w:r>
      <w:r>
        <w:t xml:space="preserve"> Минфина России от 16 ноября 2016 г. N 209н пункт 367 изложен в новой редакции</w:t>
      </w:r>
    </w:p>
    <w:p w:rsidR="00000000" w:rsidRDefault="00820951">
      <w:pPr>
        <w:pStyle w:val="a9"/>
      </w:pPr>
      <w:hyperlink r:id="rId629" w:history="1">
        <w:r>
          <w:rPr>
            <w:rStyle w:val="a4"/>
          </w:rPr>
          <w:t>См. текст пункта в предыдущей редакции</w:t>
        </w:r>
      </w:hyperlink>
    </w:p>
    <w:p w:rsidR="00000000" w:rsidRDefault="00820951">
      <w:bookmarkStart w:id="1426" w:name="sub_236702"/>
      <w:r>
        <w:t>367. Сч</w:t>
      </w:r>
      <w:r>
        <w:t xml:space="preserve">ет открывается к счетам </w:t>
      </w:r>
      <w:hyperlink w:anchor="sub_20100" w:history="1">
        <w:r>
          <w:rPr>
            <w:rStyle w:val="a4"/>
          </w:rPr>
          <w:t>020100000</w:t>
        </w:r>
      </w:hyperlink>
      <w:r>
        <w:t xml:space="preserve"> "Денежные средства учреждения", </w:t>
      </w:r>
      <w:hyperlink w:anchor="sub_21003" w:history="1">
        <w:r>
          <w:rPr>
            <w:rStyle w:val="a4"/>
          </w:rPr>
          <w:t>021003000</w:t>
        </w:r>
      </w:hyperlink>
      <w:r>
        <w:t xml:space="preserve"> "Расчеты с финансовым органом по наличным денежным средствам", 030406000 "Расчеты с прочими кредиторами" (в части денежных рас</w:t>
      </w:r>
      <w:r>
        <w:t xml:space="preserve">четов) и предназначен для аналитического учета выбытий денежных средств (за исключением выбытий, отражение которых предусмотрено </w:t>
      </w:r>
      <w:hyperlink w:anchor="sub_2365" w:history="1">
        <w:r>
          <w:rPr>
            <w:rStyle w:val="a4"/>
          </w:rPr>
          <w:t>пунктом 365</w:t>
        </w:r>
      </w:hyperlink>
      <w:r>
        <w:t xml:space="preserve"> Инструкции), а также возвратов расходов (излишне произведенных перечислений) текущего год</w:t>
      </w:r>
      <w:r>
        <w:t>а с банковских счетов субъекта учета, с лицевого счета, открытого ему органом Федерального казначейства (финансовым органом), со счета операций с наличными денежными средствами, а также из кассы субъекта учета.</w:t>
      </w:r>
    </w:p>
    <w:p w:rsidR="00000000" w:rsidRDefault="00820951">
      <w:bookmarkStart w:id="1427" w:name="sub_30700118"/>
      <w:bookmarkEnd w:id="1426"/>
      <w:r>
        <w:t>Операции по возврату ра</w:t>
      </w:r>
      <w:r>
        <w:t>сходов (выплат источников финансирования дефицита бюджета, за исключением денежных средств) текущего года, учтенных на соответствующих счетах аналитического учета счета 18 "Выбытия денежных средств", отражаются со знаком "минус".</w:t>
      </w:r>
    </w:p>
    <w:bookmarkEnd w:id="1427"/>
    <w:p w:rsidR="00000000" w:rsidRDefault="00820951">
      <w:r>
        <w:t xml:space="preserve">По завершении </w:t>
      </w:r>
      <w:r>
        <w:t>текущего финансового года показатели (остатки) счета по соответствующим видам выплат на следующий финансовый год не переносятся.</w:t>
      </w:r>
    </w:p>
    <w:p w:rsidR="00000000" w:rsidRDefault="00820951">
      <w:pPr>
        <w:pStyle w:val="a8"/>
        <w:rPr>
          <w:color w:val="000000"/>
          <w:sz w:val="16"/>
          <w:szCs w:val="16"/>
        </w:rPr>
      </w:pPr>
      <w:bookmarkStart w:id="1428" w:name="sub_2368"/>
      <w:r>
        <w:rPr>
          <w:color w:val="000000"/>
          <w:sz w:val="16"/>
          <w:szCs w:val="16"/>
        </w:rPr>
        <w:t>Информация об изменениях:</w:t>
      </w:r>
    </w:p>
    <w:bookmarkEnd w:id="1428"/>
    <w:p w:rsidR="00000000" w:rsidRDefault="00820951">
      <w:pPr>
        <w:pStyle w:val="a9"/>
      </w:pPr>
      <w:r>
        <w:fldChar w:fldCharType="begin"/>
      </w:r>
      <w:r>
        <w:instrText>HYPERLINK "garantF1://71450852.5237"</w:instrText>
      </w:r>
      <w:r>
        <w:fldChar w:fldCharType="separate"/>
      </w:r>
      <w:r>
        <w:rPr>
          <w:rStyle w:val="a4"/>
        </w:rPr>
        <w:t>Приказом</w:t>
      </w:r>
      <w:r>
        <w:fldChar w:fldCharType="end"/>
      </w:r>
      <w:r>
        <w:t xml:space="preserve"> Минфина России от 16 ноября 2016 г. N</w:t>
      </w:r>
      <w:r>
        <w:t> 209н пункт 368 изложен в новой редакции</w:t>
      </w:r>
    </w:p>
    <w:p w:rsidR="00000000" w:rsidRDefault="00820951">
      <w:pPr>
        <w:pStyle w:val="a9"/>
      </w:pPr>
      <w:hyperlink r:id="rId630" w:history="1">
        <w:r>
          <w:rPr>
            <w:rStyle w:val="a4"/>
          </w:rPr>
          <w:t>См. текст пункта в предыдущей редакции</w:t>
        </w:r>
      </w:hyperlink>
    </w:p>
    <w:p w:rsidR="00000000" w:rsidRDefault="00820951">
      <w:r>
        <w:t xml:space="preserve">368. Аналитический учет по счету ведется в </w:t>
      </w:r>
      <w:hyperlink r:id="rId631" w:history="1">
        <w:r>
          <w:rPr>
            <w:rStyle w:val="a4"/>
          </w:rPr>
          <w:t>Многографной карточке</w:t>
        </w:r>
      </w:hyperlink>
      <w:r>
        <w:t xml:space="preserve"> и (или) в </w:t>
      </w:r>
      <w:hyperlink r:id="rId632" w:history="1">
        <w:r>
          <w:rPr>
            <w:rStyle w:val="a4"/>
          </w:rPr>
          <w:t>Карточке</w:t>
        </w:r>
      </w:hyperlink>
      <w:r>
        <w:t xml:space="preserve"> учета средств и расчетов в разрезе счетов (лицевых счетов) учреждения и по соответствующим классификационным кодам видов выбытий (поступлений), </w:t>
      </w:r>
      <w:r>
        <w:lastRenderedPageBreak/>
        <w:t xml:space="preserve">обеспечивающим раскрытие информации в бюджетной отчетности, бухгалтерской (финансовой) </w:t>
      </w:r>
      <w:r>
        <w:t>отчетности бюджетных и автономных учреждений.</w:t>
      </w:r>
    </w:p>
    <w:p w:rsidR="00000000" w:rsidRDefault="00820951"/>
    <w:p w:rsidR="00000000" w:rsidRDefault="00820951">
      <w:pPr>
        <w:pStyle w:val="a8"/>
        <w:rPr>
          <w:color w:val="000000"/>
          <w:sz w:val="16"/>
          <w:szCs w:val="16"/>
        </w:rPr>
      </w:pPr>
      <w:bookmarkStart w:id="1429" w:name="sub_19"/>
      <w:r>
        <w:rPr>
          <w:color w:val="000000"/>
          <w:sz w:val="16"/>
          <w:szCs w:val="16"/>
        </w:rPr>
        <w:t>Информация об изменениях:</w:t>
      </w:r>
    </w:p>
    <w:bookmarkEnd w:id="1429"/>
    <w:p w:rsidR="00000000" w:rsidRDefault="00820951">
      <w:pPr>
        <w:pStyle w:val="a9"/>
      </w:pPr>
      <w:r>
        <w:t xml:space="preserve">Заголовок изменен с 8 мая 2018 г. - </w:t>
      </w:r>
      <w:hyperlink r:id="rId633"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634"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635" w:history="1">
        <w:r>
          <w:rPr>
            <w:rStyle w:val="a4"/>
          </w:rPr>
          <w:t>См. предыдущую редакцию</w:t>
        </w:r>
      </w:hyperlink>
    </w:p>
    <w:p w:rsidR="00000000" w:rsidRDefault="00820951">
      <w:pPr>
        <w:pStyle w:val="1"/>
      </w:pPr>
      <w:r>
        <w:t>Счет 19 "Невыясненные поступления прошлых лет"</w:t>
      </w:r>
    </w:p>
    <w:p w:rsidR="00000000" w:rsidRDefault="00820951"/>
    <w:p w:rsidR="00000000" w:rsidRDefault="00820951">
      <w:pPr>
        <w:pStyle w:val="a8"/>
        <w:rPr>
          <w:color w:val="000000"/>
          <w:sz w:val="16"/>
          <w:szCs w:val="16"/>
        </w:rPr>
      </w:pPr>
      <w:bookmarkStart w:id="1430" w:name="sub_2369"/>
      <w:r>
        <w:rPr>
          <w:color w:val="000000"/>
          <w:sz w:val="16"/>
          <w:szCs w:val="16"/>
        </w:rPr>
        <w:t>Информация об изменениях:</w:t>
      </w:r>
    </w:p>
    <w:bookmarkEnd w:id="1430"/>
    <w:p w:rsidR="00000000" w:rsidRDefault="00820951">
      <w:pPr>
        <w:pStyle w:val="a9"/>
      </w:pPr>
      <w:r>
        <w:t>Пу</w:t>
      </w:r>
      <w:r>
        <w:t xml:space="preserve">нкт 369 изменен с 29 октября 2017 г. - </w:t>
      </w:r>
      <w:hyperlink r:id="rId636" w:history="1">
        <w:r>
          <w:rPr>
            <w:rStyle w:val="a4"/>
          </w:rPr>
          <w:t>Приказ</w:t>
        </w:r>
      </w:hyperlink>
      <w:r>
        <w:t xml:space="preserve"> Минфина России от 27 сентября 2017 г. N 148н</w:t>
      </w:r>
    </w:p>
    <w:p w:rsidR="00000000" w:rsidRDefault="00820951">
      <w:pPr>
        <w:pStyle w:val="a9"/>
      </w:pPr>
      <w:hyperlink r:id="rId637" w:history="1">
        <w:r>
          <w:rPr>
            <w:rStyle w:val="a4"/>
          </w:rPr>
          <w:t>См. предыдущую редакцию</w:t>
        </w:r>
      </w:hyperlink>
    </w:p>
    <w:p w:rsidR="00000000" w:rsidRDefault="00820951">
      <w:r>
        <w:t>369. Счет предназначен для учета финансовыми органами сумм невы</w:t>
      </w:r>
      <w:r>
        <w:t>ясненных поступлений и (или) прошлых отчетных периодов, списанных заключительными оборотами на финансовый результат прошлых отчетных периодов, но подлежащих уточнению в следующем финансовом году.</w:t>
      </w:r>
    </w:p>
    <w:p w:rsidR="00000000" w:rsidRDefault="00820951">
      <w:bookmarkStart w:id="1431" w:name="sub_23692"/>
      <w:r>
        <w:t>В части невыясненных поступлений, в отношении котор</w:t>
      </w:r>
      <w:r>
        <w:t>ых полномочие главного администратора (администратора) доходов осуществляет учреждение, указанный счет ведется соответствующим администратором.</w:t>
      </w:r>
    </w:p>
    <w:bookmarkEnd w:id="1431"/>
    <w:p w:rsidR="00000000" w:rsidRDefault="00820951">
      <w:pPr>
        <w:pStyle w:val="a8"/>
        <w:rPr>
          <w:color w:val="000000"/>
          <w:sz w:val="16"/>
          <w:szCs w:val="16"/>
        </w:rPr>
      </w:pPr>
      <w:r>
        <w:rPr>
          <w:color w:val="000000"/>
          <w:sz w:val="16"/>
          <w:szCs w:val="16"/>
        </w:rPr>
        <w:t>ГАРАНТ:</w:t>
      </w:r>
    </w:p>
    <w:p w:rsidR="00000000" w:rsidRDefault="00820951">
      <w:pPr>
        <w:pStyle w:val="a8"/>
      </w:pPr>
      <w:r>
        <w:t xml:space="preserve">Текст предыдущего абзаца приводится в соответствии с </w:t>
      </w:r>
      <w:hyperlink r:id="rId638" w:history="1">
        <w:r>
          <w:rPr>
            <w:rStyle w:val="a4"/>
          </w:rPr>
          <w:t>изменен</w:t>
        </w:r>
        <w:r>
          <w:rPr>
            <w:rStyle w:val="a4"/>
          </w:rPr>
          <w:t>иями</w:t>
        </w:r>
      </w:hyperlink>
    </w:p>
    <w:p w:rsidR="00000000" w:rsidRDefault="00820951">
      <w:bookmarkStart w:id="1432" w:name="sub_23693"/>
      <w:r>
        <w:t>Списание со счета показателей невыясненных поступлений осуществляется при их уточнении.</w:t>
      </w:r>
    </w:p>
    <w:p w:rsidR="00000000" w:rsidRDefault="00820951">
      <w:pPr>
        <w:pStyle w:val="a8"/>
        <w:rPr>
          <w:color w:val="000000"/>
          <w:sz w:val="16"/>
          <w:szCs w:val="16"/>
        </w:rPr>
      </w:pPr>
      <w:bookmarkStart w:id="1433" w:name="sub_2370"/>
      <w:bookmarkEnd w:id="1432"/>
      <w:r>
        <w:rPr>
          <w:color w:val="000000"/>
          <w:sz w:val="16"/>
          <w:szCs w:val="16"/>
        </w:rPr>
        <w:t>Информация об изменениях:</w:t>
      </w:r>
    </w:p>
    <w:bookmarkEnd w:id="1433"/>
    <w:p w:rsidR="00000000" w:rsidRDefault="00820951">
      <w:pPr>
        <w:pStyle w:val="a9"/>
      </w:pPr>
      <w:r>
        <w:fldChar w:fldCharType="begin"/>
      </w:r>
      <w:r>
        <w:instrText>HYPERLINK "garantF1://71070900.100315"</w:instrText>
      </w:r>
      <w:r>
        <w:fldChar w:fldCharType="separate"/>
      </w:r>
      <w:r>
        <w:rPr>
          <w:rStyle w:val="a4"/>
        </w:rPr>
        <w:t>Приказом</w:t>
      </w:r>
      <w:r>
        <w:fldChar w:fldCharType="end"/>
      </w:r>
      <w:r>
        <w:t xml:space="preserve"> Минфина России от 6 августа 2015 г. N 124н пункт 3</w:t>
      </w:r>
      <w:r>
        <w:t>70 изложен в новой редакции</w:t>
      </w:r>
    </w:p>
    <w:p w:rsidR="00000000" w:rsidRDefault="00820951">
      <w:pPr>
        <w:pStyle w:val="a9"/>
      </w:pPr>
      <w:hyperlink r:id="rId639" w:history="1">
        <w:r>
          <w:rPr>
            <w:rStyle w:val="a4"/>
          </w:rPr>
          <w:t>См. текст пункта в предыдущей редакции</w:t>
        </w:r>
      </w:hyperlink>
    </w:p>
    <w:p w:rsidR="00000000" w:rsidRDefault="00820951">
      <w:r>
        <w:t>370. Аналитический учет по счету ведется с указанием даты зачисления невыясненных поступлений и даты их уточнений в порядке, установленном субъектом у</w:t>
      </w:r>
      <w:r>
        <w:t>чета в рамках формирования своей учетной политики.</w:t>
      </w:r>
    </w:p>
    <w:p w:rsidR="00000000" w:rsidRDefault="00820951"/>
    <w:p w:rsidR="00000000" w:rsidRDefault="00820951">
      <w:pPr>
        <w:pStyle w:val="a8"/>
        <w:rPr>
          <w:color w:val="000000"/>
          <w:sz w:val="16"/>
          <w:szCs w:val="16"/>
        </w:rPr>
      </w:pPr>
      <w:bookmarkStart w:id="1434" w:name="sub_20"/>
      <w:r>
        <w:rPr>
          <w:color w:val="000000"/>
          <w:sz w:val="16"/>
          <w:szCs w:val="16"/>
        </w:rPr>
        <w:t>Информация об изменениях:</w:t>
      </w:r>
    </w:p>
    <w:bookmarkEnd w:id="1434"/>
    <w:p w:rsidR="00000000" w:rsidRDefault="00820951">
      <w:pPr>
        <w:pStyle w:val="a9"/>
      </w:pPr>
      <w:r>
        <w:fldChar w:fldCharType="begin"/>
      </w:r>
      <w:r>
        <w:instrText>HYPERLINK "garantF1://70143014.40"</w:instrText>
      </w:r>
      <w:r>
        <w:fldChar w:fldCharType="separate"/>
      </w:r>
      <w:r>
        <w:rPr>
          <w:rStyle w:val="a4"/>
        </w:rPr>
        <w:t>Приказом</w:t>
      </w:r>
      <w:r>
        <w:fldChar w:fldCharType="end"/>
      </w:r>
      <w:r>
        <w:t xml:space="preserve"> Минфина РФ от 12 октября 2012 г. N 134н в наименование Счета 20 внесены изменения, </w:t>
      </w:r>
      <w:hyperlink r:id="rId640" w:history="1">
        <w:r>
          <w:rPr>
            <w:rStyle w:val="a4"/>
          </w:rPr>
          <w:t>вст</w:t>
        </w:r>
        <w:r>
          <w:rPr>
            <w:rStyle w:val="a4"/>
          </w:rPr>
          <w:t>упающие в силу</w:t>
        </w:r>
      </w:hyperlink>
      <w:r>
        <w:t xml:space="preserve"> с 1 января 2013 г.</w:t>
      </w:r>
    </w:p>
    <w:p w:rsidR="00000000" w:rsidRDefault="00820951">
      <w:pPr>
        <w:pStyle w:val="a9"/>
      </w:pPr>
      <w:hyperlink r:id="rId641" w:history="1">
        <w:r>
          <w:rPr>
            <w:rStyle w:val="a4"/>
          </w:rPr>
          <w:t>См. текст наименования в предыдущей редакции</w:t>
        </w:r>
      </w:hyperlink>
    </w:p>
    <w:p w:rsidR="00000000" w:rsidRDefault="00820951">
      <w:pPr>
        <w:pStyle w:val="1"/>
      </w:pPr>
      <w:r>
        <w:t>Счет 20 "Задолженность, невостребованная кредиторами"</w:t>
      </w:r>
    </w:p>
    <w:p w:rsidR="00000000" w:rsidRDefault="00820951"/>
    <w:p w:rsidR="00000000" w:rsidRDefault="00820951">
      <w:pPr>
        <w:pStyle w:val="a8"/>
        <w:rPr>
          <w:color w:val="000000"/>
          <w:sz w:val="16"/>
          <w:szCs w:val="16"/>
        </w:rPr>
      </w:pPr>
      <w:bookmarkStart w:id="1435" w:name="sub_2371"/>
      <w:r>
        <w:rPr>
          <w:color w:val="000000"/>
          <w:sz w:val="16"/>
          <w:szCs w:val="16"/>
        </w:rPr>
        <w:t>Информация об изменениях:</w:t>
      </w:r>
    </w:p>
    <w:bookmarkEnd w:id="1435"/>
    <w:p w:rsidR="00000000" w:rsidRDefault="00820951">
      <w:pPr>
        <w:pStyle w:val="a9"/>
      </w:pPr>
      <w:r>
        <w:fldChar w:fldCharType="begin"/>
      </w:r>
      <w:r>
        <w:instrText>HYPERLINK "garantF1://70632688.189"</w:instrText>
      </w:r>
      <w:r>
        <w:fldChar w:fldCharType="separate"/>
      </w:r>
      <w:r>
        <w:rPr>
          <w:rStyle w:val="a4"/>
        </w:rPr>
        <w:t>Приказом</w:t>
      </w:r>
      <w:r>
        <w:fldChar w:fldCharType="end"/>
      </w:r>
      <w:r>
        <w:t xml:space="preserve"> Минфина России от 29 августа 2014 г. N 89н в пункт 371 внесены изменения</w:t>
      </w:r>
    </w:p>
    <w:p w:rsidR="00000000" w:rsidRDefault="00820951">
      <w:pPr>
        <w:pStyle w:val="a9"/>
      </w:pPr>
      <w:hyperlink r:id="rId642" w:history="1">
        <w:r>
          <w:rPr>
            <w:rStyle w:val="a4"/>
          </w:rPr>
          <w:t>См. текст пункта в предыдущей редакции</w:t>
        </w:r>
      </w:hyperlink>
    </w:p>
    <w:p w:rsidR="00000000" w:rsidRDefault="00820951">
      <w:r>
        <w:t>371. Счет предназначен для учета сумм непредъявленных кредиторами требований, вытекающих из у</w:t>
      </w:r>
      <w:r>
        <w:t xml:space="preserve">словий договора, контракта, в том числе сумм </w:t>
      </w:r>
      <w:r>
        <w:lastRenderedPageBreak/>
        <w:t>кредиторской задолженности, не подтвержденных по результатам инвентаризации кредитором (далее - задолженность учреждения, невостребованная кредиторами).</w:t>
      </w:r>
    </w:p>
    <w:p w:rsidR="00000000" w:rsidRDefault="00820951">
      <w:bookmarkStart w:id="1436" w:name="sub_237102"/>
      <w:r>
        <w:t>Задолженность учреждения, невостребованная креди</w:t>
      </w:r>
      <w:r>
        <w:t xml:space="preserve">тором, принимается к забалансовому учету для наблюдения в течение срока </w:t>
      </w:r>
      <w:hyperlink r:id="rId643" w:history="1">
        <w:r>
          <w:rPr>
            <w:rStyle w:val="a4"/>
          </w:rPr>
          <w:t>исковой давности</w:t>
        </w:r>
      </w:hyperlink>
      <w:r>
        <w:t xml:space="preserve"> в сумме задолженности, списанной с балансового учета.</w:t>
      </w:r>
    </w:p>
    <w:p w:rsidR="00000000" w:rsidRDefault="00820951">
      <w:bookmarkStart w:id="1437" w:name="sub_237103"/>
      <w:bookmarkEnd w:id="1436"/>
      <w:r>
        <w:t>Списание задолженности учреждения, невостребованной кре</w:t>
      </w:r>
      <w:r>
        <w:t>диторами, с забалансового учета осуществляется на основании решения комиссии (инвентаризационной комиссии) учреждения, в порядке, установленном: для казенных учреждений - главным распорядителем бюджетных средств (главным администратором источников финансир</w:t>
      </w:r>
      <w:r>
        <w:t xml:space="preserve">ования дефицита бюджета); для бюджетных учреждений, автономных учреждений - если иное не установлено </w:t>
      </w:r>
      <w:hyperlink r:id="rId644" w:history="1">
        <w:r>
          <w:rPr>
            <w:rStyle w:val="a4"/>
          </w:rPr>
          <w:t>бюджетным законодательством</w:t>
        </w:r>
      </w:hyperlink>
      <w:r>
        <w:t>, актом учреждения в рамках формирования учетной политики.</w:t>
      </w:r>
    </w:p>
    <w:p w:rsidR="00000000" w:rsidRDefault="00820951">
      <w:bookmarkStart w:id="1438" w:name="sub_237104"/>
      <w:bookmarkEnd w:id="1437"/>
      <w:r>
        <w:t>В случае реги</w:t>
      </w:r>
      <w:r>
        <w:t>страции учреждением денежного обязательства по требованию, предъявленному кредитором в порядке, установленном законодательством Российской Федерации, задолженность учреждения, не востребованная кредитором, подлежит списанию с забалансового учета и отражени</w:t>
      </w:r>
      <w:r>
        <w:t>ю на соответствующих аналитических балансовых счетах учета обязательств.</w:t>
      </w:r>
    </w:p>
    <w:p w:rsidR="00000000" w:rsidRDefault="00820951">
      <w:bookmarkStart w:id="1439" w:name="sub_2372"/>
      <w:bookmarkEnd w:id="1438"/>
      <w:r>
        <w:t>372. Аналитический учет по счету организуется в разрезе видов выплат (поступлений), по которым на балансе учреждения учитывалась задолженность учреждения по кредитор</w:t>
      </w:r>
      <w:r>
        <w:t>ам, с указанием его полного наименования, а также иных реквизитов, необходимых для определения кредитора и задолженности в целях регистрации принятого денежного обязательства (требования кредитора) и его оплаты.</w:t>
      </w:r>
    </w:p>
    <w:bookmarkEnd w:id="1439"/>
    <w:p w:rsidR="00000000" w:rsidRDefault="00820951"/>
    <w:p w:rsidR="00000000" w:rsidRDefault="00820951">
      <w:pPr>
        <w:pStyle w:val="a8"/>
        <w:rPr>
          <w:color w:val="000000"/>
          <w:sz w:val="16"/>
          <w:szCs w:val="16"/>
        </w:rPr>
      </w:pPr>
      <w:bookmarkStart w:id="1440" w:name="sub_21"/>
      <w:r>
        <w:rPr>
          <w:color w:val="000000"/>
          <w:sz w:val="16"/>
          <w:szCs w:val="16"/>
        </w:rPr>
        <w:t>Информация об изменениях:</w:t>
      </w:r>
    </w:p>
    <w:bookmarkEnd w:id="1440"/>
    <w:p w:rsidR="00000000" w:rsidRDefault="00820951">
      <w:pPr>
        <w:pStyle w:val="a9"/>
      </w:pPr>
      <w:r>
        <w:t xml:space="preserve">Заголовок изменен с 8 мая 2018 г. - </w:t>
      </w:r>
      <w:hyperlink r:id="rId645" w:history="1">
        <w:r>
          <w:rPr>
            <w:rStyle w:val="a4"/>
          </w:rPr>
          <w:t>Приказ</w:t>
        </w:r>
      </w:hyperlink>
      <w:r>
        <w:t xml:space="preserve"> Минфина России от 31 марта 2018 г. N 64Н</w:t>
      </w:r>
    </w:p>
    <w:p w:rsidR="00000000" w:rsidRDefault="00820951">
      <w:pPr>
        <w:pStyle w:val="a9"/>
      </w:pPr>
      <w:r>
        <w:t xml:space="preserve">Изменения </w:t>
      </w:r>
      <w:hyperlink r:id="rId646" w:history="1">
        <w:r>
          <w:rPr>
            <w:rStyle w:val="a4"/>
          </w:rPr>
          <w:t>применяются</w:t>
        </w:r>
      </w:hyperlink>
      <w:r>
        <w:t xml:space="preserve"> при формировании учетной политики и показателей бухгалтерского учета, н</w:t>
      </w:r>
      <w:r>
        <w:t>ачиная с 2018 г.</w:t>
      </w:r>
    </w:p>
    <w:p w:rsidR="00000000" w:rsidRDefault="00820951">
      <w:pPr>
        <w:pStyle w:val="a9"/>
      </w:pPr>
      <w:hyperlink r:id="rId647" w:history="1">
        <w:r>
          <w:rPr>
            <w:rStyle w:val="a4"/>
          </w:rPr>
          <w:t>См. предыдущую редакцию</w:t>
        </w:r>
      </w:hyperlink>
    </w:p>
    <w:p w:rsidR="00000000" w:rsidRDefault="00820951">
      <w:pPr>
        <w:pStyle w:val="1"/>
      </w:pPr>
      <w:r>
        <w:t>Счет 21 "Основные средства в эксплуатации"</w:t>
      </w:r>
    </w:p>
    <w:p w:rsidR="00000000" w:rsidRDefault="00820951"/>
    <w:p w:rsidR="00000000" w:rsidRDefault="00820951">
      <w:pPr>
        <w:pStyle w:val="a8"/>
        <w:rPr>
          <w:color w:val="000000"/>
          <w:sz w:val="16"/>
          <w:szCs w:val="16"/>
        </w:rPr>
      </w:pPr>
      <w:bookmarkStart w:id="1441" w:name="sub_2373"/>
      <w:r>
        <w:rPr>
          <w:color w:val="000000"/>
          <w:sz w:val="16"/>
          <w:szCs w:val="16"/>
        </w:rPr>
        <w:t>Информация об изменениях:</w:t>
      </w:r>
    </w:p>
    <w:bookmarkEnd w:id="1441"/>
    <w:p w:rsidR="00000000" w:rsidRDefault="00820951">
      <w:pPr>
        <w:pStyle w:val="a9"/>
      </w:pPr>
      <w:r>
        <w:t xml:space="preserve">Пункт 373 изменен с 8 мая 2018 г. - </w:t>
      </w:r>
      <w:hyperlink r:id="rId648" w:history="1">
        <w:r>
          <w:rPr>
            <w:rStyle w:val="a4"/>
          </w:rPr>
          <w:t>Приказ</w:t>
        </w:r>
      </w:hyperlink>
      <w:r>
        <w:t xml:space="preserve"> Минфина Ро</w:t>
      </w:r>
      <w:r>
        <w:t>ссии от 31 марта 2018 г. N 64Н</w:t>
      </w:r>
    </w:p>
    <w:p w:rsidR="00000000" w:rsidRDefault="00820951">
      <w:pPr>
        <w:pStyle w:val="a9"/>
      </w:pPr>
      <w:r>
        <w:t xml:space="preserve">Изменения </w:t>
      </w:r>
      <w:hyperlink r:id="rId649"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650" w:history="1">
        <w:r>
          <w:rPr>
            <w:rStyle w:val="a4"/>
          </w:rPr>
          <w:t>См. предыдущую редакцию</w:t>
        </w:r>
      </w:hyperlink>
    </w:p>
    <w:p w:rsidR="00000000" w:rsidRDefault="00820951">
      <w:r>
        <w:t>373. Счет предн</w:t>
      </w:r>
      <w:r>
        <w:t>азначен для учета находящихся в эксплуатации учреждения объектов основных средств стоимостью до 10000 рублей включительно, за исключением объектов библиотечного фонда и объектов недвижимого имущества в целях обеспечения надлежащего контроля за их движением</w:t>
      </w:r>
      <w:r>
        <w:t>.</w:t>
      </w:r>
    </w:p>
    <w:p w:rsidR="00000000" w:rsidRDefault="00820951">
      <w:bookmarkStart w:id="1442" w:name="sub_237301"/>
      <w:r>
        <w:t>Принятие к учету объектов основных средств осуществляется на основании первичного документа, подтверждающего ввод (передачу) объекта в эксплуатацию в условной оценке: один объект, один рубль, в случае утверждения учреждением в рамках формирован</w:t>
      </w:r>
      <w:r>
        <w:t>ия учетной политики иного порядка - по балансовой стоимости введенного в эксплуатацию объекта.</w:t>
      </w:r>
    </w:p>
    <w:bookmarkEnd w:id="1442"/>
    <w:p w:rsidR="00000000" w:rsidRDefault="00820951">
      <w:r>
        <w:t xml:space="preserve">Внутреннее перемещение объектов основных средств в учреждении отражается по забалансовому счету на основании оправдательных первичных документов путем </w:t>
      </w:r>
      <w:r>
        <w:lastRenderedPageBreak/>
        <w:t>изменения материально ответственного лица и (или) места хранения.</w:t>
      </w:r>
    </w:p>
    <w:p w:rsidR="00000000" w:rsidRDefault="00820951">
      <w:bookmarkStart w:id="1443" w:name="sub_23734"/>
      <w:r>
        <w:t>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забалансовому сче</w:t>
      </w:r>
      <w:r>
        <w:t>ту путем изменения материально ответственного лица с одновременным отражением переданного объекта на соответствующем забалансовом счете "Имущество, переданное в возмездное пользование (аренду)" либо "Имущество, переданное в безвозмездное пользование".</w:t>
      </w:r>
    </w:p>
    <w:p w:rsidR="00000000" w:rsidRDefault="00820951">
      <w:bookmarkStart w:id="1444" w:name="sub_237305"/>
      <w:bookmarkEnd w:id="1443"/>
      <w:r>
        <w:t xml:space="preserve">Выбытие объектов основных средств с забалансового учета, в том числе в связи с выявлением порчи, хищений, недостачи и (или) принятия решения о их списании (уничтожении), производится на основании Акта (Акта приема-передачи, Акта о списании) </w:t>
      </w:r>
      <w:r>
        <w:t>по стоимости, по которой объекты были ранее приняты к забалансовому учету.</w:t>
      </w:r>
    </w:p>
    <w:p w:rsidR="00000000" w:rsidRDefault="00820951">
      <w:bookmarkStart w:id="1445" w:name="sub_2374"/>
      <w:bookmarkEnd w:id="1444"/>
      <w:r>
        <w:t xml:space="preserve">374. Аналитический учет по счету ведется в </w:t>
      </w:r>
      <w:hyperlink r:id="rId651" w:history="1">
        <w:r>
          <w:rPr>
            <w:rStyle w:val="a4"/>
          </w:rPr>
          <w:t>Карточке</w:t>
        </w:r>
      </w:hyperlink>
      <w:r>
        <w:t xml:space="preserve"> количественно-суммового учета материальных ценностей в порядке, установл</w:t>
      </w:r>
      <w:r>
        <w:t>енном учреждением в рамках формирования учетной политики.</w:t>
      </w:r>
    </w:p>
    <w:bookmarkEnd w:id="1445"/>
    <w:p w:rsidR="00000000" w:rsidRDefault="00820951"/>
    <w:p w:rsidR="00000000" w:rsidRDefault="00820951">
      <w:pPr>
        <w:pStyle w:val="1"/>
      </w:pPr>
      <w:bookmarkStart w:id="1446" w:name="sub_22"/>
      <w:r>
        <w:t>Счет 22 "Материальные ценности, полученные по централизованному снабжению"</w:t>
      </w:r>
    </w:p>
    <w:bookmarkEnd w:id="1446"/>
    <w:p w:rsidR="00000000" w:rsidRDefault="00820951"/>
    <w:p w:rsidR="00000000" w:rsidRDefault="00820951">
      <w:pPr>
        <w:pStyle w:val="a8"/>
        <w:rPr>
          <w:color w:val="000000"/>
          <w:sz w:val="16"/>
          <w:szCs w:val="16"/>
        </w:rPr>
      </w:pPr>
      <w:bookmarkStart w:id="1447" w:name="sub_2375"/>
      <w:r>
        <w:rPr>
          <w:color w:val="000000"/>
          <w:sz w:val="16"/>
          <w:szCs w:val="16"/>
        </w:rPr>
        <w:t>Информация об изменениях:</w:t>
      </w:r>
    </w:p>
    <w:bookmarkEnd w:id="1447"/>
    <w:p w:rsidR="00000000" w:rsidRDefault="00820951">
      <w:pPr>
        <w:pStyle w:val="a9"/>
      </w:pPr>
      <w:r>
        <w:fldChar w:fldCharType="begin"/>
      </w:r>
      <w:r>
        <w:instrText>HYPERLINK "garantF1://71450852.5238"</w:instrText>
      </w:r>
      <w:r>
        <w:fldChar w:fldCharType="separate"/>
      </w:r>
      <w:r>
        <w:rPr>
          <w:rStyle w:val="a4"/>
        </w:rPr>
        <w:t>Приказом</w:t>
      </w:r>
      <w:r>
        <w:fldChar w:fldCharType="end"/>
      </w:r>
      <w:r>
        <w:t xml:space="preserve"> Минфина России от 16 ноября 2016 г. N 209н пункт 375 изложен в новой редакции</w:t>
      </w:r>
    </w:p>
    <w:p w:rsidR="00000000" w:rsidRDefault="00820951">
      <w:pPr>
        <w:pStyle w:val="a9"/>
      </w:pPr>
      <w:hyperlink r:id="rId652" w:history="1">
        <w:r>
          <w:rPr>
            <w:rStyle w:val="a4"/>
          </w:rPr>
          <w:t>См. текст пункта в предыдущей редакции</w:t>
        </w:r>
      </w:hyperlink>
    </w:p>
    <w:p w:rsidR="00000000" w:rsidRDefault="00820951">
      <w:r>
        <w:t>375. Счет предназначен для учета учреждением (грузополучателем) полученных от поставщика материальн</w:t>
      </w:r>
      <w:r>
        <w:t>ых ценностей до момента получения грузополучателем Извещения (</w:t>
      </w:r>
      <w:hyperlink r:id="rId653" w:history="1">
        <w:r>
          <w:rPr>
            <w:rStyle w:val="a4"/>
          </w:rPr>
          <w:t>ф. 0504805</w:t>
        </w:r>
      </w:hyperlink>
      <w:r>
        <w:t>) (подтверждения заказчиком централизованной закупки исполнения поставки по централизованному снабжению, в том числе на основании оформленного гр</w:t>
      </w:r>
      <w:r>
        <w:t>узополучателем Извещения (ф. 0504805) и копий документов поставщика на отправленные ценности в адрес грузополучателя, при этом пользование имуществом до получения указанных документов (подтверждения исполнения поставки по централизованному снабжению) допус</w:t>
      </w:r>
      <w:r>
        <w:t>кается: казенным учреждением - при наличии разрешения уполномоченного органа исполнительной власти, главного распорядителя бюджетных средств, обособленным подразделением (филиалом) бюджетного учреждения (автономного учреждения) - при наличии разрешения учр</w:t>
      </w:r>
      <w:r>
        <w:t>еждения, его создавшим.</w:t>
      </w:r>
    </w:p>
    <w:p w:rsidR="00000000" w:rsidRDefault="00820951">
      <w:bookmarkStart w:id="1448" w:name="sub_2376"/>
      <w:r>
        <w:t>376. Аналитический учет по счету ведется в порядке, установленном учреждением в рамках формирования учетной политики.</w:t>
      </w:r>
    </w:p>
    <w:bookmarkEnd w:id="1448"/>
    <w:p w:rsidR="00000000" w:rsidRDefault="00820951"/>
    <w:p w:rsidR="00000000" w:rsidRDefault="00820951">
      <w:pPr>
        <w:pStyle w:val="1"/>
      </w:pPr>
      <w:bookmarkStart w:id="1449" w:name="sub_23"/>
      <w:r>
        <w:t>Счет 23 "Периодические издания для пользования"</w:t>
      </w:r>
    </w:p>
    <w:bookmarkEnd w:id="1449"/>
    <w:p w:rsidR="00000000" w:rsidRDefault="00820951"/>
    <w:p w:rsidR="00000000" w:rsidRDefault="00820951">
      <w:bookmarkStart w:id="1450" w:name="sub_2377"/>
      <w:r>
        <w:t>377. Счет предназначен для у</w:t>
      </w:r>
      <w:r>
        <w:t>чета периодических изданий (газет, журналов и т.п.), приобретаемых учреждением для комплектации библиотечного фонда. Периодические издания учитываются в условной оценке: один объект (номер журнала, годовой комплект газеты), один рубль.</w:t>
      </w:r>
    </w:p>
    <w:bookmarkEnd w:id="1450"/>
    <w:p w:rsidR="00000000" w:rsidRDefault="00820951">
      <w:r>
        <w:t>Выбытие пери</w:t>
      </w:r>
      <w:r>
        <w:t>одических изданий по любым основаниям отражается на основании решения комиссии учреждения по поступлению и выбытию активов оформленного первичным учетным документом (Актом приема-передачи, Актом на списании, иным актом).</w:t>
      </w:r>
    </w:p>
    <w:p w:rsidR="00000000" w:rsidRDefault="00820951">
      <w:bookmarkStart w:id="1451" w:name="sub_2378"/>
      <w:r>
        <w:lastRenderedPageBreak/>
        <w:t xml:space="preserve">378. Аналитический учет по </w:t>
      </w:r>
      <w:r>
        <w:t xml:space="preserve">счету ведется по объектам учета в </w:t>
      </w:r>
      <w:hyperlink r:id="rId654" w:history="1">
        <w:r>
          <w:rPr>
            <w:rStyle w:val="a4"/>
          </w:rPr>
          <w:t>Карточке</w:t>
        </w:r>
      </w:hyperlink>
      <w:r>
        <w:t xml:space="preserve"> количественно-суммового учета материальных ценностей.</w:t>
      </w:r>
    </w:p>
    <w:bookmarkEnd w:id="1451"/>
    <w:p w:rsidR="00000000" w:rsidRDefault="00820951"/>
    <w:p w:rsidR="00000000" w:rsidRDefault="00820951">
      <w:pPr>
        <w:pStyle w:val="1"/>
      </w:pPr>
      <w:bookmarkStart w:id="1452" w:name="sub_24"/>
      <w:r>
        <w:t>Счет 24 "Имущество, переданное в доверительное управление"</w:t>
      </w:r>
    </w:p>
    <w:bookmarkEnd w:id="1452"/>
    <w:p w:rsidR="00000000" w:rsidRDefault="00820951"/>
    <w:p w:rsidR="00000000" w:rsidRDefault="00820951">
      <w:bookmarkStart w:id="1453" w:name="sub_2379"/>
      <w:r>
        <w:t>379. Счет предназначен для учет</w:t>
      </w:r>
      <w:r>
        <w:t>а имущества, переданного учреждением в доверительное управление, в целях обеспечения надлежащего контроля за их движением.</w:t>
      </w:r>
    </w:p>
    <w:p w:rsidR="00000000" w:rsidRDefault="00820951">
      <w:bookmarkStart w:id="1454" w:name="sub_23812"/>
      <w:bookmarkEnd w:id="1453"/>
      <w:r>
        <w:t>Принятие к учету объектов имущества осуществляется на основании акта приема-передачи имущества по стоимости, указанн</w:t>
      </w:r>
      <w:r>
        <w:t>ой в акте.</w:t>
      </w:r>
    </w:p>
    <w:bookmarkEnd w:id="1454"/>
    <w:p w:rsidR="00000000" w:rsidRDefault="00820951">
      <w:r>
        <w:t>Выбытие объектов имущества с забалансового учета производится на основании Акта по стоимости, по которой объекты были ранее приняты к забалансовому учету.</w:t>
      </w:r>
    </w:p>
    <w:p w:rsidR="00000000" w:rsidRDefault="00820951">
      <w:bookmarkStart w:id="1455" w:name="sub_2380"/>
      <w:r>
        <w:t xml:space="preserve">380. Аналитический учет по счету ведется в </w:t>
      </w:r>
      <w:hyperlink r:id="rId655" w:history="1">
        <w:r>
          <w:rPr>
            <w:rStyle w:val="a4"/>
          </w:rPr>
          <w:t>Карточке</w:t>
        </w:r>
      </w:hyperlink>
      <w:r>
        <w:t xml:space="preserve"> количественно-суммового учета материальных ценностей в разрезе управляющих имуществом, мест их нахождения по видам имущества в структуре групп, предусмотренных </w:t>
      </w:r>
      <w:hyperlink w:anchor="sub_2037" w:history="1">
        <w:r>
          <w:rPr>
            <w:rStyle w:val="a4"/>
          </w:rPr>
          <w:t>пунктом 37</w:t>
        </w:r>
      </w:hyperlink>
      <w:r>
        <w:t xml:space="preserve"> настоящей Инструкции, его количества и ст</w:t>
      </w:r>
      <w:r>
        <w:t>оимости.</w:t>
      </w:r>
    </w:p>
    <w:bookmarkEnd w:id="1455"/>
    <w:p w:rsidR="00000000" w:rsidRDefault="00820951"/>
    <w:p w:rsidR="00000000" w:rsidRDefault="00820951">
      <w:pPr>
        <w:pStyle w:val="1"/>
      </w:pPr>
      <w:bookmarkStart w:id="1456" w:name="sub_25"/>
      <w:r>
        <w:t>Счет 25 "Имущество, переданное в возмездное пользование (аренду)"</w:t>
      </w:r>
    </w:p>
    <w:bookmarkEnd w:id="1456"/>
    <w:p w:rsidR="00000000" w:rsidRDefault="00820951"/>
    <w:p w:rsidR="00000000" w:rsidRDefault="00820951">
      <w:pPr>
        <w:pStyle w:val="a8"/>
        <w:rPr>
          <w:color w:val="000000"/>
          <w:sz w:val="16"/>
          <w:szCs w:val="16"/>
        </w:rPr>
      </w:pPr>
      <w:bookmarkStart w:id="1457" w:name="sub_2381"/>
      <w:r>
        <w:rPr>
          <w:color w:val="000000"/>
          <w:sz w:val="16"/>
          <w:szCs w:val="16"/>
        </w:rPr>
        <w:t>Информация об изменениях:</w:t>
      </w:r>
    </w:p>
    <w:bookmarkEnd w:id="1457"/>
    <w:p w:rsidR="00000000" w:rsidRDefault="00820951">
      <w:pPr>
        <w:pStyle w:val="a9"/>
      </w:pPr>
      <w:r>
        <w:t xml:space="preserve">Пункт 381 изменен с 8 мая 2018 г. - </w:t>
      </w:r>
      <w:hyperlink r:id="rId656" w:history="1">
        <w:r>
          <w:rPr>
            <w:rStyle w:val="a4"/>
          </w:rPr>
          <w:t>Приказ</w:t>
        </w:r>
      </w:hyperlink>
      <w:r>
        <w:t xml:space="preserve"> Минфина России от 31 марта 2018 г. </w:t>
      </w:r>
      <w:r>
        <w:t>N 64Н</w:t>
      </w:r>
    </w:p>
    <w:p w:rsidR="00000000" w:rsidRDefault="00820951">
      <w:pPr>
        <w:pStyle w:val="a9"/>
      </w:pPr>
      <w:r>
        <w:t xml:space="preserve">Изменения </w:t>
      </w:r>
      <w:hyperlink r:id="rId657" w:history="1">
        <w:r>
          <w:rPr>
            <w:rStyle w:val="a4"/>
          </w:rPr>
          <w:t>применяются</w:t>
        </w:r>
      </w:hyperlink>
      <w:r>
        <w:t xml:space="preserve"> при формировании учетной политики и показателей бухгалтерского учета, начиная с 2018 г.</w:t>
      </w:r>
    </w:p>
    <w:p w:rsidR="00000000" w:rsidRDefault="00820951">
      <w:pPr>
        <w:pStyle w:val="a9"/>
      </w:pPr>
      <w:hyperlink r:id="rId658" w:history="1">
        <w:r>
          <w:rPr>
            <w:rStyle w:val="a4"/>
          </w:rPr>
          <w:t>См. предыдущую редакцию</w:t>
        </w:r>
      </w:hyperlink>
    </w:p>
    <w:p w:rsidR="00000000" w:rsidRDefault="00820951">
      <w:r>
        <w:t>381. Счет предназначен для учета объекто</w:t>
      </w:r>
      <w:r>
        <w:t>в учета операционной аренды, в части предоставленных прав пользования имуществом, переданным учреждением (органом исполнительной власти, осуществляющим полномочия собственника государственного (муниципального) имущества) в возмездное пользование (по догово</w:t>
      </w:r>
      <w:r>
        <w:t>ру аренды), в целях обеспечения надлежащего контроля за его сохранностью, целевым использованием и движением.</w:t>
      </w:r>
    </w:p>
    <w:p w:rsidR="00000000" w:rsidRDefault="00820951">
      <w:bookmarkStart w:id="1458" w:name="sub_23822"/>
      <w:r>
        <w:t>Принятие к учету объектов имущества осуществляется на основании первичного учетного документа (Акта приема-передачи) по стоимости, указан</w:t>
      </w:r>
      <w:r>
        <w:t>ной в Акте.</w:t>
      </w:r>
    </w:p>
    <w:p w:rsidR="00000000" w:rsidRDefault="00820951">
      <w:bookmarkStart w:id="1459" w:name="sub_23813"/>
      <w:bookmarkEnd w:id="1458"/>
      <w:r>
        <w:t>Выбытие объектов имущества с забалансового учета производится на основании Акта по стоимости, по которой объекты были ранее приняты к забалансовому учету.</w:t>
      </w:r>
    </w:p>
    <w:p w:rsidR="00000000" w:rsidRDefault="00820951">
      <w:bookmarkStart w:id="1460" w:name="sub_2382"/>
      <w:bookmarkEnd w:id="1459"/>
      <w:r>
        <w:t xml:space="preserve">382. Аналитический учет по счету ведется в </w:t>
      </w:r>
      <w:hyperlink r:id="rId659" w:history="1">
        <w:r>
          <w:rPr>
            <w:rStyle w:val="a4"/>
          </w:rPr>
          <w:t>Карточке</w:t>
        </w:r>
      </w:hyperlink>
      <w:r>
        <w:t xml:space="preserve"> количественно-суммового учета материальных ценностей в разрезе арендаторов (пользователей) имущества, мест его нахождения, по видам имущества в структуре групп, предусмотренных </w:t>
      </w:r>
      <w:hyperlink w:anchor="sub_2037" w:history="1">
        <w:r>
          <w:rPr>
            <w:rStyle w:val="a4"/>
          </w:rPr>
          <w:t xml:space="preserve">пунктом </w:t>
        </w:r>
        <w:r>
          <w:rPr>
            <w:rStyle w:val="a4"/>
          </w:rPr>
          <w:t>37</w:t>
        </w:r>
      </w:hyperlink>
      <w:r>
        <w:t xml:space="preserve"> настоящей Инструкции, его количеству и стоимости.</w:t>
      </w:r>
    </w:p>
    <w:bookmarkEnd w:id="1460"/>
    <w:p w:rsidR="00000000" w:rsidRDefault="00820951"/>
    <w:p w:rsidR="00000000" w:rsidRDefault="00820951">
      <w:pPr>
        <w:pStyle w:val="1"/>
      </w:pPr>
      <w:bookmarkStart w:id="1461" w:name="sub_26"/>
      <w:r>
        <w:t>Счет 26 "Имущество, переданное в безвозмездное пользование"</w:t>
      </w:r>
    </w:p>
    <w:bookmarkEnd w:id="1461"/>
    <w:p w:rsidR="00000000" w:rsidRDefault="00820951"/>
    <w:p w:rsidR="00000000" w:rsidRDefault="00820951">
      <w:pPr>
        <w:pStyle w:val="a8"/>
        <w:rPr>
          <w:color w:val="000000"/>
          <w:sz w:val="16"/>
          <w:szCs w:val="16"/>
        </w:rPr>
      </w:pPr>
      <w:bookmarkStart w:id="1462" w:name="sub_2383"/>
      <w:r>
        <w:rPr>
          <w:color w:val="000000"/>
          <w:sz w:val="16"/>
          <w:szCs w:val="16"/>
        </w:rPr>
        <w:t>Информация об изменениях:</w:t>
      </w:r>
    </w:p>
    <w:bookmarkEnd w:id="1462"/>
    <w:p w:rsidR="00000000" w:rsidRDefault="00820951">
      <w:pPr>
        <w:pStyle w:val="a9"/>
      </w:pPr>
      <w:r>
        <w:t xml:space="preserve">Пункт 383 изменен с 8 мая 2018 г. - </w:t>
      </w:r>
      <w:hyperlink r:id="rId660" w:history="1">
        <w:r>
          <w:rPr>
            <w:rStyle w:val="a4"/>
          </w:rPr>
          <w:t>Прик</w:t>
        </w:r>
        <w:r>
          <w:rPr>
            <w:rStyle w:val="a4"/>
          </w:rPr>
          <w:t>аз</w:t>
        </w:r>
      </w:hyperlink>
      <w:r>
        <w:t xml:space="preserve"> Минфина России от 31 марта 2018 г. N 64Н</w:t>
      </w:r>
    </w:p>
    <w:p w:rsidR="00000000" w:rsidRDefault="00820951">
      <w:pPr>
        <w:pStyle w:val="a9"/>
      </w:pPr>
      <w:r>
        <w:t xml:space="preserve">Изменения </w:t>
      </w:r>
      <w:hyperlink r:id="rId661" w:history="1">
        <w:r>
          <w:rPr>
            <w:rStyle w:val="a4"/>
          </w:rPr>
          <w:t>применяются</w:t>
        </w:r>
      </w:hyperlink>
      <w:r>
        <w:t xml:space="preserve"> при формировании учетной политики и показателей </w:t>
      </w:r>
      <w:r>
        <w:lastRenderedPageBreak/>
        <w:t>бухгалтерского учета, начиная с 2018 г.</w:t>
      </w:r>
    </w:p>
    <w:p w:rsidR="00000000" w:rsidRDefault="00820951">
      <w:pPr>
        <w:pStyle w:val="a9"/>
      </w:pPr>
      <w:hyperlink r:id="rId662" w:history="1">
        <w:r>
          <w:rPr>
            <w:rStyle w:val="a4"/>
          </w:rPr>
          <w:t>См. предыдущую редакцию</w:t>
        </w:r>
      </w:hyperlink>
    </w:p>
    <w:p w:rsidR="00000000" w:rsidRDefault="00820951">
      <w:r>
        <w:t>383. Счет предназначен для учета объектов учета операционной аренды, в части предоставленных прав пользования имуществом, переданным учреждением (органом исполнительной власти, осуществляющим полномочия собственника государственного (муниципального) имуще</w:t>
      </w:r>
      <w:r>
        <w:t>ства) в безвозмездное пользование, а также имущества, переданного в пользование в целях обеспечения деятельности получателя имущества, для обеспечения надлежащего контроля за его сохранностью, целевым использованием и движением.</w:t>
      </w:r>
    </w:p>
    <w:p w:rsidR="00000000" w:rsidRDefault="00820951">
      <w:r>
        <w:t>Принятие к учету объектов и</w:t>
      </w:r>
      <w:r>
        <w:t>мущества осуществляется на основании первичного учетного документа (Акта приема-передачи) по стоимости, указанной в Акте.</w:t>
      </w:r>
    </w:p>
    <w:p w:rsidR="00000000" w:rsidRDefault="00820951">
      <w:r>
        <w:t xml:space="preserve">Выбытие объектов имущества с забалансового учета производится на основании Акта по стоимости, по которой объекты были ранее приняты к </w:t>
      </w:r>
      <w:r>
        <w:t>забалансовому учету.</w:t>
      </w:r>
    </w:p>
    <w:p w:rsidR="00000000" w:rsidRDefault="00820951">
      <w:bookmarkStart w:id="1463" w:name="sub_2384"/>
      <w:r>
        <w:t xml:space="preserve">384. Аналитический учет по счету ведется в </w:t>
      </w:r>
      <w:hyperlink r:id="rId663" w:history="1">
        <w:r>
          <w:rPr>
            <w:rStyle w:val="a4"/>
          </w:rPr>
          <w:t>Карточке</w:t>
        </w:r>
      </w:hyperlink>
      <w:r>
        <w:t xml:space="preserve"> количественно-суммового учета материальных ценностей в разрезе пользователей имущества, мест его нахождения, по видам имущества в структ</w:t>
      </w:r>
      <w:r>
        <w:t xml:space="preserve">уре групп, предусмотренных </w:t>
      </w:r>
      <w:hyperlink w:anchor="sub_2037" w:history="1">
        <w:r>
          <w:rPr>
            <w:rStyle w:val="a4"/>
          </w:rPr>
          <w:t>пунктом 37</w:t>
        </w:r>
      </w:hyperlink>
      <w:r>
        <w:t xml:space="preserve"> настоящей Инструкции, его количеству и стоимости.</w:t>
      </w:r>
    </w:p>
    <w:bookmarkEnd w:id="1463"/>
    <w:p w:rsidR="00000000" w:rsidRDefault="00820951"/>
    <w:p w:rsidR="00000000" w:rsidRDefault="00820951">
      <w:pPr>
        <w:pStyle w:val="a8"/>
        <w:rPr>
          <w:color w:val="000000"/>
          <w:sz w:val="16"/>
          <w:szCs w:val="16"/>
        </w:rPr>
      </w:pPr>
      <w:bookmarkStart w:id="1464" w:name="sub_27"/>
      <w:r>
        <w:rPr>
          <w:color w:val="000000"/>
          <w:sz w:val="16"/>
          <w:szCs w:val="16"/>
        </w:rPr>
        <w:t>Информация об изменениях:</w:t>
      </w:r>
    </w:p>
    <w:bookmarkEnd w:id="1464"/>
    <w:p w:rsidR="00000000" w:rsidRDefault="00820951">
      <w:pPr>
        <w:pStyle w:val="a9"/>
      </w:pPr>
      <w:r>
        <w:fldChar w:fldCharType="begin"/>
      </w:r>
      <w:r>
        <w:instrText>HYPERLINK "garantF1://70632688.199"</w:instrText>
      </w:r>
      <w:r>
        <w:fldChar w:fldCharType="separate"/>
      </w:r>
      <w:r>
        <w:rPr>
          <w:rStyle w:val="a4"/>
        </w:rPr>
        <w:t>Приказом</w:t>
      </w:r>
      <w:r>
        <w:fldChar w:fldCharType="end"/>
      </w:r>
      <w:r>
        <w:t xml:space="preserve"> Минфина России от 29 августа 2014 г. N 89н прило</w:t>
      </w:r>
      <w:r>
        <w:t>жение дополнено счетом 27</w:t>
      </w:r>
    </w:p>
    <w:p w:rsidR="00000000" w:rsidRDefault="00820951">
      <w:pPr>
        <w:pStyle w:val="1"/>
      </w:pPr>
      <w:r>
        <w:t>Счет 27 "Материальные ценности, выданные в личное пользование работникам (сотрудникам)"</w:t>
      </w:r>
    </w:p>
    <w:p w:rsidR="00000000" w:rsidRDefault="00820951"/>
    <w:p w:rsidR="00000000" w:rsidRDefault="00820951">
      <w:pPr>
        <w:pStyle w:val="a8"/>
        <w:rPr>
          <w:color w:val="000000"/>
          <w:sz w:val="16"/>
          <w:szCs w:val="16"/>
        </w:rPr>
      </w:pPr>
      <w:bookmarkStart w:id="1465" w:name="sub_2385"/>
      <w:r>
        <w:rPr>
          <w:color w:val="000000"/>
          <w:sz w:val="16"/>
          <w:szCs w:val="16"/>
        </w:rPr>
        <w:t>Информация об изменениях:</w:t>
      </w:r>
    </w:p>
    <w:bookmarkEnd w:id="1465"/>
    <w:p w:rsidR="00000000" w:rsidRDefault="00820951">
      <w:pPr>
        <w:pStyle w:val="a9"/>
      </w:pPr>
      <w:r>
        <w:fldChar w:fldCharType="begin"/>
      </w:r>
      <w:r>
        <w:instrText>HYPERLINK "garantF1://71070900.100316"</w:instrText>
      </w:r>
      <w:r>
        <w:fldChar w:fldCharType="separate"/>
      </w:r>
      <w:r>
        <w:rPr>
          <w:rStyle w:val="a4"/>
        </w:rPr>
        <w:t>Приказом</w:t>
      </w:r>
      <w:r>
        <w:fldChar w:fldCharType="end"/>
      </w:r>
      <w:r>
        <w:t xml:space="preserve"> Минфина России от 6 августа 2015 г. N 124н в пунк</w:t>
      </w:r>
      <w:r>
        <w:t>т 385 внесены изменения</w:t>
      </w:r>
    </w:p>
    <w:p w:rsidR="00000000" w:rsidRDefault="00820951">
      <w:pPr>
        <w:pStyle w:val="a9"/>
      </w:pPr>
      <w:hyperlink r:id="rId664" w:history="1">
        <w:r>
          <w:rPr>
            <w:rStyle w:val="a4"/>
          </w:rPr>
          <w:t>См. текст пункта в предыдущей редакции</w:t>
        </w:r>
      </w:hyperlink>
    </w:p>
    <w:p w:rsidR="00000000" w:rsidRDefault="00820951">
      <w:r>
        <w:t>385. Счет предназначен для учета форменного обмундирования, специальной одежды и иного имущества, выданного учреждением в личное пользование работникам дл</w:t>
      </w:r>
      <w:r>
        <w:t>я выполнения ими служебных (должностных) обязанностей, в целях обеспечения контроля за его сохранностью, целевым использованием и движением.</w:t>
      </w:r>
    </w:p>
    <w:p w:rsidR="00000000" w:rsidRDefault="00820951">
      <w:r>
        <w:t>Принятие к учету объектов имущества осуществляется на основании первичного учетного документа по балансовой стоимос</w:t>
      </w:r>
      <w:r>
        <w:t>ти.</w:t>
      </w:r>
    </w:p>
    <w:p w:rsidR="00000000" w:rsidRDefault="00820951">
      <w:r>
        <w:t>Выбытие объектов имущества с забалансового учета производится на основании первичного учетного документа по стоимости, по которой объекты были ранее приняты к забалансовому учету.</w:t>
      </w:r>
    </w:p>
    <w:p w:rsidR="00000000" w:rsidRDefault="00820951">
      <w:bookmarkStart w:id="1466" w:name="sub_2386"/>
      <w:r>
        <w:t xml:space="preserve">386. Аналитический учет по счету ведется в </w:t>
      </w:r>
      <w:hyperlink r:id="rId665" w:history="1">
        <w:r>
          <w:rPr>
            <w:rStyle w:val="a4"/>
          </w:rPr>
          <w:t>Карточке</w:t>
        </w:r>
      </w:hyperlink>
      <w:r>
        <w:t xml:space="preserve"> количественно-суммового учета материальных ценностей в разрезе пользователей имущества, мест его нахождения, по видам имущества, его количеству и стоимости.</w:t>
      </w:r>
    </w:p>
    <w:bookmarkEnd w:id="1466"/>
    <w:p w:rsidR="00000000" w:rsidRDefault="00820951"/>
    <w:p w:rsidR="00000000" w:rsidRDefault="00820951">
      <w:pPr>
        <w:pStyle w:val="a8"/>
        <w:rPr>
          <w:color w:val="000000"/>
          <w:sz w:val="16"/>
          <w:szCs w:val="16"/>
        </w:rPr>
      </w:pPr>
      <w:bookmarkStart w:id="1467" w:name="sub_30"/>
      <w:r>
        <w:rPr>
          <w:color w:val="000000"/>
          <w:sz w:val="16"/>
          <w:szCs w:val="16"/>
        </w:rPr>
        <w:t>Информация об изменениях:</w:t>
      </w:r>
    </w:p>
    <w:bookmarkEnd w:id="1467"/>
    <w:p w:rsidR="00000000" w:rsidRDefault="00820951">
      <w:pPr>
        <w:pStyle w:val="a9"/>
      </w:pPr>
      <w:r>
        <w:fldChar w:fldCharType="begin"/>
      </w:r>
      <w:r>
        <w:instrText>HYPERLINK "garantF1://70632688.199"</w:instrText>
      </w:r>
      <w:r>
        <w:fldChar w:fldCharType="separate"/>
      </w:r>
      <w:r>
        <w:rPr>
          <w:rStyle w:val="a4"/>
        </w:rPr>
        <w:t>Приказом</w:t>
      </w:r>
      <w:r>
        <w:fldChar w:fldCharType="end"/>
      </w:r>
      <w:r>
        <w:t xml:space="preserve"> Минфина России от 29 августа 2014 г. N 89н приложение дополнено счетом 30</w:t>
      </w:r>
    </w:p>
    <w:p w:rsidR="00000000" w:rsidRDefault="00820951">
      <w:pPr>
        <w:pStyle w:val="1"/>
      </w:pPr>
      <w:r>
        <w:t>Счет 30 "Расчеты по исполнению денежных обязательств через третьих лиц"</w:t>
      </w:r>
    </w:p>
    <w:p w:rsidR="00000000" w:rsidRDefault="00820951"/>
    <w:p w:rsidR="00000000" w:rsidRDefault="00820951">
      <w:bookmarkStart w:id="1468" w:name="sub_2387"/>
      <w:r>
        <w:t xml:space="preserve">387. Счет предназначен для учета расчетов по исполнению денежных </w:t>
      </w:r>
      <w:r>
        <w:lastRenderedPageBreak/>
        <w:t>обязательств через третьих лиц (при выплатах пенсий, пособий через отделения Почты России, платежных агентов).</w:t>
      </w:r>
    </w:p>
    <w:p w:rsidR="00000000" w:rsidRDefault="00820951">
      <w:bookmarkStart w:id="1469" w:name="sub_2388"/>
      <w:bookmarkEnd w:id="1468"/>
      <w:r>
        <w:t xml:space="preserve">388. Аналитический учет по счету ведется в </w:t>
      </w:r>
      <w:hyperlink r:id="rId666" w:history="1">
        <w:r>
          <w:rPr>
            <w:rStyle w:val="a4"/>
          </w:rPr>
          <w:t>Многографной карточке</w:t>
        </w:r>
      </w:hyperlink>
      <w:r>
        <w:t xml:space="preserve"> и (или) в </w:t>
      </w:r>
      <w:hyperlink r:id="rId667" w:history="1">
        <w:r>
          <w:rPr>
            <w:rStyle w:val="a4"/>
          </w:rPr>
          <w:t>Карточке</w:t>
        </w:r>
      </w:hyperlink>
      <w:r>
        <w:t xml:space="preserve"> учета средств и расчетов в разрезе денежных обязательств по видам выплат средств бюджета или иным видам выплат.</w:t>
      </w:r>
    </w:p>
    <w:p w:rsidR="00000000" w:rsidRDefault="00820951">
      <w:pPr>
        <w:pStyle w:val="a8"/>
        <w:rPr>
          <w:color w:val="000000"/>
          <w:sz w:val="16"/>
          <w:szCs w:val="16"/>
        </w:rPr>
      </w:pPr>
      <w:bookmarkStart w:id="1470" w:name="sub_31"/>
      <w:bookmarkEnd w:id="1469"/>
      <w:r>
        <w:rPr>
          <w:color w:val="000000"/>
          <w:sz w:val="16"/>
          <w:szCs w:val="16"/>
        </w:rPr>
        <w:t>Информация об изменениях:</w:t>
      </w:r>
    </w:p>
    <w:bookmarkEnd w:id="1470"/>
    <w:p w:rsidR="00000000" w:rsidRDefault="00820951">
      <w:pPr>
        <w:pStyle w:val="a9"/>
      </w:pPr>
      <w:r>
        <w:fldChar w:fldCharType="begin"/>
      </w:r>
      <w:r>
        <w:instrText>HYPERLINK "garantF1://71070900.100317"</w:instrText>
      </w:r>
      <w:r>
        <w:fldChar w:fldCharType="separate"/>
      </w:r>
      <w:r>
        <w:rPr>
          <w:rStyle w:val="a4"/>
        </w:rPr>
        <w:t>Приказом</w:t>
      </w:r>
      <w:r>
        <w:fldChar w:fldCharType="end"/>
      </w:r>
      <w:r>
        <w:t xml:space="preserve"> Минфина России от 6 августа 2015 г. N 124н приложение дополнено счетом 31</w:t>
      </w:r>
    </w:p>
    <w:p w:rsidR="00000000" w:rsidRDefault="00820951">
      <w:pPr>
        <w:pStyle w:val="1"/>
      </w:pPr>
      <w:r>
        <w:t>Счет 31 "Акции по номинальной стоимости"</w:t>
      </w:r>
    </w:p>
    <w:p w:rsidR="00000000" w:rsidRDefault="00820951"/>
    <w:p w:rsidR="00000000" w:rsidRDefault="00820951">
      <w:bookmarkStart w:id="1471" w:name="sub_2389"/>
      <w:r>
        <w:t>389. Счет предназначен для учета акции по номинальной стоимости органом, осуществл</w:t>
      </w:r>
      <w:r>
        <w:t>яющим полномочия акционера (иным уполномоченным органом).</w:t>
      </w:r>
    </w:p>
    <w:bookmarkEnd w:id="1471"/>
    <w:p w:rsidR="00000000" w:rsidRDefault="00820951">
      <w:r>
        <w:t>Принятие к забалансовому учету акций осуществляется на основании первичных учетных документов по номинальной стоимости.</w:t>
      </w:r>
    </w:p>
    <w:p w:rsidR="00000000" w:rsidRDefault="00820951">
      <w:r>
        <w:t>Выбытие акций отражается на основании первичных учетных документов в с</w:t>
      </w:r>
      <w:r>
        <w:t>оответствии с решением уполномоченного органа.</w:t>
      </w:r>
    </w:p>
    <w:p w:rsidR="00000000" w:rsidRDefault="00820951">
      <w:bookmarkStart w:id="1472" w:name="sub_2390"/>
      <w:r>
        <w:t>390. Аналитический учет по счету ведется в Реестре учета ценных бумаг по количеству, эмитенту и с указанием реестрового номера, присвоенного в реестре федерального имущества.</w:t>
      </w:r>
    </w:p>
    <w:bookmarkEnd w:id="1472"/>
    <w:p w:rsidR="00000000" w:rsidRDefault="00820951"/>
    <w:p w:rsidR="00000000" w:rsidRDefault="00820951">
      <w:pPr>
        <w:pStyle w:val="a8"/>
        <w:rPr>
          <w:color w:val="000000"/>
          <w:sz w:val="16"/>
          <w:szCs w:val="16"/>
        </w:rPr>
      </w:pPr>
      <w:bookmarkStart w:id="1473" w:name="sub_40"/>
      <w:r>
        <w:rPr>
          <w:color w:val="000000"/>
          <w:sz w:val="16"/>
          <w:szCs w:val="16"/>
        </w:rPr>
        <w:t xml:space="preserve">Информация </w:t>
      </w:r>
      <w:r>
        <w:rPr>
          <w:color w:val="000000"/>
          <w:sz w:val="16"/>
          <w:szCs w:val="16"/>
        </w:rPr>
        <w:t>об изменениях:</w:t>
      </w:r>
    </w:p>
    <w:bookmarkEnd w:id="1473"/>
    <w:p w:rsidR="00000000" w:rsidRDefault="00820951">
      <w:pPr>
        <w:pStyle w:val="a9"/>
      </w:pPr>
      <w:r>
        <w:fldChar w:fldCharType="begin"/>
      </w:r>
      <w:r>
        <w:instrText>HYPERLINK "garantF1://71242418.1016"</w:instrText>
      </w:r>
      <w:r>
        <w:fldChar w:fldCharType="separate"/>
      </w:r>
      <w:r>
        <w:rPr>
          <w:rStyle w:val="a4"/>
        </w:rPr>
        <w:t>Приказом</w:t>
      </w:r>
      <w:r>
        <w:fldChar w:fldCharType="end"/>
      </w:r>
      <w:r>
        <w:t xml:space="preserve"> Минфина России от 1 марта 2016 г. N 16н приложение дополнено счетом 40, </w:t>
      </w:r>
      <w:hyperlink r:id="rId668" w:history="1">
        <w:r>
          <w:rPr>
            <w:rStyle w:val="a4"/>
          </w:rPr>
          <w:t>применяющимся</w:t>
        </w:r>
      </w:hyperlink>
      <w:r>
        <w:t xml:space="preserve"> при формировании показателей объектов учета в 2016 г.</w:t>
      </w:r>
    </w:p>
    <w:p w:rsidR="00000000" w:rsidRDefault="00820951">
      <w:pPr>
        <w:pStyle w:val="1"/>
      </w:pPr>
      <w:r>
        <w:t>Счет 40 "Ак</w:t>
      </w:r>
      <w:r>
        <w:t>тивы в управляющих компаниях"</w:t>
      </w:r>
    </w:p>
    <w:p w:rsidR="00000000" w:rsidRDefault="00820951"/>
    <w:p w:rsidR="00000000" w:rsidRDefault="00820951">
      <w:pPr>
        <w:pStyle w:val="a8"/>
        <w:rPr>
          <w:color w:val="000000"/>
          <w:sz w:val="16"/>
          <w:szCs w:val="16"/>
        </w:rPr>
      </w:pPr>
      <w:bookmarkStart w:id="1474" w:name="sub_2391"/>
      <w:r>
        <w:rPr>
          <w:color w:val="000000"/>
          <w:sz w:val="16"/>
          <w:szCs w:val="16"/>
        </w:rPr>
        <w:t>Информация об изменениях:</w:t>
      </w:r>
    </w:p>
    <w:bookmarkEnd w:id="1474"/>
    <w:p w:rsidR="00000000" w:rsidRDefault="00820951">
      <w:pPr>
        <w:pStyle w:val="a9"/>
      </w:pPr>
      <w:r>
        <w:t xml:space="preserve">Пункт 391 изменен с 29 октября 2017 г. - </w:t>
      </w:r>
      <w:hyperlink r:id="rId669" w:history="1">
        <w:r>
          <w:rPr>
            <w:rStyle w:val="a4"/>
          </w:rPr>
          <w:t>Приказ</w:t>
        </w:r>
      </w:hyperlink>
      <w:r>
        <w:t xml:space="preserve"> Минфина России от 27 сентября 2017 г. N 148н</w:t>
      </w:r>
    </w:p>
    <w:p w:rsidR="00000000" w:rsidRDefault="00820951">
      <w:pPr>
        <w:pStyle w:val="a9"/>
      </w:pPr>
      <w:hyperlink r:id="rId670" w:history="1">
        <w:r>
          <w:rPr>
            <w:rStyle w:val="a4"/>
          </w:rPr>
          <w:t xml:space="preserve">См. предыдущую </w:t>
        </w:r>
        <w:r>
          <w:rPr>
            <w:rStyle w:val="a4"/>
          </w:rPr>
          <w:t>редакцию</w:t>
        </w:r>
      </w:hyperlink>
    </w:p>
    <w:p w:rsidR="00000000" w:rsidRDefault="00820951">
      <w:r>
        <w:t>391. Счет предназначен для учета активов, находящихся в доверительном управлении в управляющих компаниях по соответствующим финансовым инструментам, в структуре соответствующих групп (видов) нефинансовых, финансовых активов.</w:t>
      </w:r>
    </w:p>
    <w:p w:rsidR="00000000" w:rsidRDefault="00820951">
      <w:bookmarkStart w:id="1475" w:name="sub_239102"/>
      <w:r>
        <w:t>Увеличени</w:t>
      </w:r>
      <w:r>
        <w:t>е (уменьшение) стоимости имущества, находящегося в доверительном управлении, отражается на отчетную годовую дату на основании отчетов об управлении имуществом путем увеличения (уменьшения) показателей соответствующих счетов аналитического учета счета 40 "А</w:t>
      </w:r>
      <w:r>
        <w:t>ктивы в управляющих компаниях".</w:t>
      </w:r>
    </w:p>
    <w:bookmarkEnd w:id="1475"/>
    <w:p w:rsidR="00000000" w:rsidRDefault="00820951">
      <w:r>
        <w:t>Выбытие активов отражается при поступлении имущества от управляющей компании (из доверительного управления).</w:t>
      </w:r>
    </w:p>
    <w:p w:rsidR="00000000" w:rsidRDefault="00820951">
      <w:bookmarkStart w:id="1476" w:name="sub_2392"/>
      <w:r>
        <w:t>392. Аналитический учет по счету ведется по группам и видам нефинансовых, финансовых активов (нап</w:t>
      </w:r>
      <w:r>
        <w:t>ример, по финансовым вложениям: акции российских эмитентов, созданных в форме открытых акционерных обществ, государственные ценные бумаги Российской Федерации, обращающиеся на рынке ценных бумаг, за исключением облигаций внешних облигационных займов Россий</w:t>
      </w:r>
      <w:r>
        <w:t>ской Федерации, государственные ценные бумаги Российской Федерации, специально выпущенные Правительством Российской Федерации для размещения средств институциональных инвесторов, государственные ценные бумаги субъектов Российской Федерации, паи (акции, дол</w:t>
      </w:r>
      <w:r>
        <w:t xml:space="preserve">и) индексных инвестиционных фондов, размещающих средства в </w:t>
      </w:r>
      <w:r>
        <w:lastRenderedPageBreak/>
        <w:t>государственные ценные бумаги иностранных государств, облигации и акции иностранных эмитентов).</w:t>
      </w:r>
    </w:p>
    <w:bookmarkEnd w:id="1476"/>
    <w:p w:rsidR="00000000" w:rsidRDefault="00820951"/>
    <w:p w:rsidR="00000000" w:rsidRDefault="00820951">
      <w:pPr>
        <w:pStyle w:val="a8"/>
        <w:rPr>
          <w:color w:val="000000"/>
          <w:sz w:val="16"/>
          <w:szCs w:val="16"/>
        </w:rPr>
      </w:pPr>
      <w:bookmarkStart w:id="1477" w:name="sub_42"/>
      <w:r>
        <w:rPr>
          <w:color w:val="000000"/>
          <w:sz w:val="16"/>
          <w:szCs w:val="16"/>
        </w:rPr>
        <w:t>Информация об изменениях:</w:t>
      </w:r>
    </w:p>
    <w:bookmarkEnd w:id="1477"/>
    <w:p w:rsidR="00000000" w:rsidRDefault="00820951">
      <w:pPr>
        <w:pStyle w:val="a9"/>
      </w:pPr>
      <w:r>
        <w:fldChar w:fldCharType="begin"/>
      </w:r>
      <w:r>
        <w:instrText>HYPERLINK "garantF1://71450852.5240"</w:instrText>
      </w:r>
      <w:r>
        <w:fldChar w:fldCharType="separate"/>
      </w:r>
      <w:r>
        <w:rPr>
          <w:rStyle w:val="a4"/>
        </w:rPr>
        <w:t>Приказом</w:t>
      </w:r>
      <w:r>
        <w:fldChar w:fldCharType="end"/>
      </w:r>
      <w:r>
        <w:t xml:space="preserve"> Минфин</w:t>
      </w:r>
      <w:r>
        <w:t>а России от 16 ноября 2016 г. N 209н приложение дополнено Счетом 42</w:t>
      </w:r>
    </w:p>
    <w:p w:rsidR="00000000" w:rsidRDefault="00820951">
      <w:pPr>
        <w:pStyle w:val="1"/>
      </w:pPr>
      <w:r>
        <w:t>Счет 42 "Бюджетные инвестиции, реализуемые организациями"</w:t>
      </w:r>
    </w:p>
    <w:p w:rsidR="00000000" w:rsidRDefault="00820951"/>
    <w:p w:rsidR="00000000" w:rsidRDefault="00820951">
      <w:bookmarkStart w:id="1478" w:name="sub_2393"/>
      <w:r>
        <w:t>393. Счет предназначен для аналитического учета информации о целевом использовании средств (иного государственного (муниципального) имущества, направленных из соответствующего бюджета (переданных) в виде взносов в уставные (складочные) капиталы организаций</w:t>
      </w:r>
      <w:r>
        <w:t xml:space="preserve">, путем предоставления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w:t>
      </w:r>
      <w:r>
        <w:t>указанных юридических лиц, и (или) на приобретение ими объектов недвижимого имущества, либо в целях предоставления взносов в уставные (складочные) капиталы дочерних обществ указанных юридических лиц на осуществление капитальных вложений в объекты капитальн</w:t>
      </w:r>
      <w:r>
        <w:t>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(далее - организации, реализующие цели бюджетных инвестиций, цели бюджетных инвестиций), до завершения</w:t>
      </w:r>
      <w:r>
        <w:t xml:space="preserve"> строительства, реконструкции, в том числе с элементами реставрации, технического перевооружения объектов капитального строительства и (или) приобретения объектов недвижимого имущества организациями, реализующими цели бюджетных инвестиций (далее - объекты </w:t>
      </w:r>
      <w:r>
        <w:t>капитальных вложений).</w:t>
      </w:r>
    </w:p>
    <w:bookmarkEnd w:id="1478"/>
    <w:p w:rsidR="00000000" w:rsidRDefault="00820951">
      <w:r>
        <w:t xml:space="preserve">Принятие показателей объемов произведенных вложений к забалансовому учету осуществляется на основании данных о перечислении средств бюджета (передаче активов) организации, реализующей цели бюджетных инвестиций, в виде взноса </w:t>
      </w:r>
      <w:r>
        <w:t>в уставный (складочный) капитал.</w:t>
      </w:r>
    </w:p>
    <w:p w:rsidR="00000000" w:rsidRDefault="00820951">
      <w:r>
        <w:t>Отражение операций по предоставлению организацией, реализующей цели бюджетных инвестиций, взносов в уставные (складочные) капиталы своих дочерних обществ осуществляется на основании отчета организации, реализующей цели бюдж</w:t>
      </w:r>
      <w:r>
        <w:t>етных инвестиций, на соответствующих счетах аналитического учета забалансового счета 42 "Бюджетные инвестиции, реализуемые организациями".</w:t>
      </w:r>
    </w:p>
    <w:p w:rsidR="00000000" w:rsidRDefault="00820951">
      <w:r>
        <w:t>Отражение показателей объемов капитальных вложений (выполненных работ, приобретений), произведенных в рамках реализац</w:t>
      </w:r>
      <w:r>
        <w:t>ии целей бюджетных инвестиций в объекты капитальных вложений, осуществляется на основании отчета организации, реализующей цели бюджетных инвестиций.</w:t>
      </w:r>
    </w:p>
    <w:p w:rsidR="00000000" w:rsidRDefault="00820951">
      <w:r>
        <w:t>Выбытие показателей объемов произведенных вложений (объемов капитальных вложений (выполненных работ, приобр</w:t>
      </w:r>
      <w:r>
        <w:t>етений), произведенных в рамках реализации целей бюджетных инвестиций) с забалансового учета осуществляется по завершении реализации целей бюджетных инвестиций - по окончании работ и введении в эксплуатацию объекта(ов) капитальных вложений, либо по государ</w:t>
      </w:r>
      <w:r>
        <w:t>ственной регистрации права собственности организации, реализующей цели бюджетных инвестиций, на недвижимое имущество, являющееся объектом капитальных вложений.</w:t>
      </w:r>
    </w:p>
    <w:p w:rsidR="00000000" w:rsidRDefault="00820951">
      <w:r>
        <w:t>Выбытие с забалансового учета осуществляется на основании документов, предоставленных организаци</w:t>
      </w:r>
      <w:r>
        <w:t>ями, реализующими цели бюджетных инвестиций, подтверждающих завершение реализации целей бюджетных инвестиций.</w:t>
      </w:r>
    </w:p>
    <w:p w:rsidR="00000000" w:rsidRDefault="00820951">
      <w:bookmarkStart w:id="1479" w:name="sub_2394"/>
      <w:r>
        <w:t xml:space="preserve">394. Аналитический учет по счету ведется в разрезе организаций, реализующих </w:t>
      </w:r>
      <w:r>
        <w:lastRenderedPageBreak/>
        <w:t>цели бюджетных инвестиций, и соответствующих целей бюджетных и</w:t>
      </w:r>
      <w:r>
        <w:t>нвестиций (проектов, объектов бюджетных инвестиций (капитальных вложений).</w:t>
      </w:r>
    </w:p>
    <w:bookmarkEnd w:id="1479"/>
    <w:p w:rsidR="00000000" w:rsidRDefault="00820951">
      <w:pPr>
        <w:pStyle w:val="ad"/>
      </w:pPr>
      <w:r>
        <w:t>______________________________</w:t>
      </w:r>
    </w:p>
    <w:p w:rsidR="00000000" w:rsidRDefault="00820951">
      <w:pPr>
        <w:pStyle w:val="a8"/>
        <w:rPr>
          <w:color w:val="000000"/>
          <w:sz w:val="16"/>
          <w:szCs w:val="16"/>
        </w:rPr>
      </w:pPr>
      <w:r>
        <w:rPr>
          <w:color w:val="000000"/>
          <w:sz w:val="16"/>
          <w:szCs w:val="16"/>
        </w:rPr>
        <w:t>Информация об изменениях:</w:t>
      </w:r>
    </w:p>
    <w:bookmarkStart w:id="1480" w:name="sub_10001"/>
    <w:p w:rsidR="00000000" w:rsidRDefault="00820951">
      <w:pPr>
        <w:pStyle w:val="a9"/>
      </w:pPr>
      <w:r>
        <w:fldChar w:fldCharType="begin"/>
      </w:r>
      <w:r>
        <w:instrText>HYPERLINK "garantF1://70143014.12"</w:instrText>
      </w:r>
      <w:r>
        <w:fldChar w:fldCharType="separate"/>
      </w:r>
      <w:r>
        <w:rPr>
          <w:rStyle w:val="a4"/>
        </w:rPr>
        <w:t>Приказом</w:t>
      </w:r>
      <w:r>
        <w:fldChar w:fldCharType="end"/>
      </w:r>
      <w:r>
        <w:t xml:space="preserve"> Минфина РФ от 12 октября 2012 г. N 134н в сноски внесены изме</w:t>
      </w:r>
      <w:r>
        <w:t xml:space="preserve">нения, </w:t>
      </w:r>
      <w:hyperlink r:id="rId671" w:history="1">
        <w:r>
          <w:rPr>
            <w:rStyle w:val="a4"/>
          </w:rPr>
          <w:t>вступающие в силу</w:t>
        </w:r>
      </w:hyperlink>
      <w:r>
        <w:t xml:space="preserve"> с 1 января 2013 г.</w:t>
      </w:r>
    </w:p>
    <w:bookmarkEnd w:id="1480"/>
    <w:p w:rsidR="00000000" w:rsidRDefault="00820951">
      <w:pPr>
        <w:pStyle w:val="a9"/>
      </w:pPr>
      <w:r>
        <w:fldChar w:fldCharType="begin"/>
      </w:r>
      <w:r>
        <w:instrText>HYPERLINK "garantF1://57947345.10001"</w:instrText>
      </w:r>
      <w:r>
        <w:fldChar w:fldCharType="separate"/>
      </w:r>
      <w:r>
        <w:rPr>
          <w:rStyle w:val="a4"/>
        </w:rPr>
        <w:t>См. текст сносок в предыдущей редакции</w:t>
      </w:r>
      <w:r>
        <w:fldChar w:fldCharType="end"/>
      </w:r>
    </w:p>
    <w:p w:rsidR="00000000" w:rsidRDefault="00820951">
      <w:r>
        <w:t>* (Собрание законодательства Российской Федерации, 2011, N 50, ст. 7344).</w:t>
      </w:r>
    </w:p>
    <w:p w:rsidR="00000000" w:rsidRDefault="00820951">
      <w:bookmarkStart w:id="1481" w:name="sub_10002"/>
      <w:r>
        <w:t>** С</w:t>
      </w:r>
      <w:r>
        <w:t>обрание законодательства Российской Федерации, 2002, N 1, ст. 52.</w:t>
      </w:r>
    </w:p>
    <w:p w:rsidR="00820951" w:rsidRDefault="00820951">
      <w:bookmarkStart w:id="1482" w:name="sub_10003"/>
      <w:bookmarkEnd w:id="1481"/>
      <w:r>
        <w:t>*** СП СССР, 1990, N 30, ст. 140.</w:t>
      </w:r>
      <w:bookmarkEnd w:id="1482"/>
    </w:p>
    <w:sectPr w:rsidR="00820951">
      <w:pgSz w:w="11905" w:h="16837"/>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713"/>
    <w:rsid w:val="006D1713"/>
    <w:rsid w:val="00820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информации об изменениях"/>
    <w:basedOn w:val="a"/>
    <w:next w:val="a"/>
    <w:uiPriority w:val="99"/>
    <w:rPr>
      <w:color w:val="353842"/>
      <w:sz w:val="18"/>
      <w:szCs w:val="18"/>
    </w:rPr>
  </w:style>
  <w:style w:type="paragraph" w:customStyle="1" w:styleId="a6">
    <w:name w:val="Информация об изменениях"/>
    <w:basedOn w:val="a5"/>
    <w:next w:val="a"/>
    <w:uiPriority w:val="99"/>
    <w:pPr>
      <w:spacing w:before="180"/>
      <w:ind w:left="360" w:right="360" w:firstLine="0"/>
    </w:pPr>
    <w:rPr>
      <w:shd w:val="clear" w:color="auto" w:fill="EAEFED"/>
    </w:rPr>
  </w:style>
  <w:style w:type="paragraph" w:customStyle="1" w:styleId="a7">
    <w:name w:val="Текст (справка)"/>
    <w:basedOn w:val="a"/>
    <w:next w:val="a"/>
    <w:uiPriority w:val="99"/>
    <w:pPr>
      <w:ind w:left="170" w:right="170" w:firstLine="0"/>
      <w:jc w:val="left"/>
    </w:pPr>
  </w:style>
  <w:style w:type="paragraph" w:customStyle="1" w:styleId="a8">
    <w:name w:val="Комментарий"/>
    <w:basedOn w:val="a7"/>
    <w:next w:val="a"/>
    <w:uiPriority w:val="99"/>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Pr>
      <w:i/>
      <w:iCs/>
    </w:r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5"/>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информации об изменениях"/>
    <w:basedOn w:val="a"/>
    <w:next w:val="a"/>
    <w:uiPriority w:val="99"/>
    <w:rPr>
      <w:color w:val="353842"/>
      <w:sz w:val="18"/>
      <w:szCs w:val="18"/>
    </w:rPr>
  </w:style>
  <w:style w:type="paragraph" w:customStyle="1" w:styleId="a6">
    <w:name w:val="Информация об изменениях"/>
    <w:basedOn w:val="a5"/>
    <w:next w:val="a"/>
    <w:uiPriority w:val="99"/>
    <w:pPr>
      <w:spacing w:before="180"/>
      <w:ind w:left="360" w:right="360" w:firstLine="0"/>
    </w:pPr>
    <w:rPr>
      <w:shd w:val="clear" w:color="auto" w:fill="EAEFED"/>
    </w:rPr>
  </w:style>
  <w:style w:type="paragraph" w:customStyle="1" w:styleId="a7">
    <w:name w:val="Текст (справка)"/>
    <w:basedOn w:val="a"/>
    <w:next w:val="a"/>
    <w:uiPriority w:val="99"/>
    <w:pPr>
      <w:ind w:left="170" w:right="170" w:firstLine="0"/>
      <w:jc w:val="left"/>
    </w:pPr>
  </w:style>
  <w:style w:type="paragraph" w:customStyle="1" w:styleId="a8">
    <w:name w:val="Комментарий"/>
    <w:basedOn w:val="a7"/>
    <w:next w:val="a"/>
    <w:uiPriority w:val="99"/>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Pr>
      <w:i/>
      <w:iCs/>
    </w:r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5"/>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71242418.2" TargetMode="External"/><Relationship Id="rId299" Type="http://schemas.openxmlformats.org/officeDocument/2006/relationships/hyperlink" Target="garantF1://71819832.1251" TargetMode="External"/><Relationship Id="rId671" Type="http://schemas.openxmlformats.org/officeDocument/2006/relationships/hyperlink" Target="garantF1://70143014.44" TargetMode="External"/><Relationship Id="rId21" Type="http://schemas.openxmlformats.org/officeDocument/2006/relationships/hyperlink" Target="garantF1://12082387.0" TargetMode="External"/><Relationship Id="rId63" Type="http://schemas.openxmlformats.org/officeDocument/2006/relationships/hyperlink" Target="garantF1://12012604.2" TargetMode="External"/><Relationship Id="rId159" Type="http://schemas.openxmlformats.org/officeDocument/2006/relationships/hyperlink" Target="garantF1://57645998.2031" TargetMode="External"/><Relationship Id="rId324" Type="http://schemas.openxmlformats.org/officeDocument/2006/relationships/hyperlink" Target="garantF1://70851956.4320" TargetMode="External"/><Relationship Id="rId366" Type="http://schemas.openxmlformats.org/officeDocument/2006/relationships/hyperlink" Target="garantF1://57408864.2175" TargetMode="External"/><Relationship Id="rId531" Type="http://schemas.openxmlformats.org/officeDocument/2006/relationships/hyperlink" Target="garantF1://57645998.2302" TargetMode="External"/><Relationship Id="rId573" Type="http://schemas.openxmlformats.org/officeDocument/2006/relationships/hyperlink" Target="garantF1://57408866.2329" TargetMode="External"/><Relationship Id="rId629" Type="http://schemas.openxmlformats.org/officeDocument/2006/relationships/hyperlink" Target="garantF1://57408866.2367" TargetMode="External"/><Relationship Id="rId170" Type="http://schemas.openxmlformats.org/officeDocument/2006/relationships/hyperlink" Target="garantF1://71819832.1227" TargetMode="External"/><Relationship Id="rId226" Type="http://schemas.openxmlformats.org/officeDocument/2006/relationships/hyperlink" Target="garantF1://71682316.1214" TargetMode="External"/><Relationship Id="rId433" Type="http://schemas.openxmlformats.org/officeDocument/2006/relationships/hyperlink" Target="garantF1://70851956.4320" TargetMode="External"/><Relationship Id="rId268" Type="http://schemas.openxmlformats.org/officeDocument/2006/relationships/hyperlink" Target="garantF1://77568061.2089" TargetMode="External"/><Relationship Id="rId475" Type="http://schemas.openxmlformats.org/officeDocument/2006/relationships/hyperlink" Target="garantF1://70851956.4210" TargetMode="External"/><Relationship Id="rId640" Type="http://schemas.openxmlformats.org/officeDocument/2006/relationships/hyperlink" Target="garantF1://70143014.44" TargetMode="External"/><Relationship Id="rId32" Type="http://schemas.openxmlformats.org/officeDocument/2006/relationships/hyperlink" Target="garantF1://71486636.1000" TargetMode="External"/><Relationship Id="rId74" Type="http://schemas.openxmlformats.org/officeDocument/2006/relationships/hyperlink" Target="garantF1://455501.0" TargetMode="External"/><Relationship Id="rId128" Type="http://schemas.openxmlformats.org/officeDocument/2006/relationships/hyperlink" Target="garantF1://77560014.20234" TargetMode="External"/><Relationship Id="rId335" Type="http://schemas.openxmlformats.org/officeDocument/2006/relationships/hyperlink" Target="garantF1://71819832.20" TargetMode="External"/><Relationship Id="rId377" Type="http://schemas.openxmlformats.org/officeDocument/2006/relationships/hyperlink" Target="garantF1://57645998.2185" TargetMode="External"/><Relationship Id="rId500" Type="http://schemas.openxmlformats.org/officeDocument/2006/relationships/hyperlink" Target="garantF1://70851956.4320" TargetMode="External"/><Relationship Id="rId542" Type="http://schemas.openxmlformats.org/officeDocument/2006/relationships/hyperlink" Target="garantF1://77560014.2310" TargetMode="External"/><Relationship Id="rId584" Type="http://schemas.openxmlformats.org/officeDocument/2006/relationships/hyperlink" Target="garantF1://71819832.1275" TargetMode="External"/><Relationship Id="rId5" Type="http://schemas.openxmlformats.org/officeDocument/2006/relationships/webSettings" Target="webSettings.xml"/><Relationship Id="rId181" Type="http://schemas.openxmlformats.org/officeDocument/2006/relationships/hyperlink" Target="garantF1://77568061.2041" TargetMode="External"/><Relationship Id="rId237" Type="http://schemas.openxmlformats.org/officeDocument/2006/relationships/hyperlink" Target="garantF1://71053994.0" TargetMode="External"/><Relationship Id="rId402" Type="http://schemas.openxmlformats.org/officeDocument/2006/relationships/hyperlink" Target="garantF1://3000000.0" TargetMode="External"/><Relationship Id="rId279" Type="http://schemas.openxmlformats.org/officeDocument/2006/relationships/hyperlink" Target="garantF1://71819832.1249" TargetMode="External"/><Relationship Id="rId444" Type="http://schemas.openxmlformats.org/officeDocument/2006/relationships/hyperlink" Target="garantF1://70308460.100000" TargetMode="External"/><Relationship Id="rId486" Type="http://schemas.openxmlformats.org/officeDocument/2006/relationships/hyperlink" Target="garantF1://70851956.4170" TargetMode="External"/><Relationship Id="rId651" Type="http://schemas.openxmlformats.org/officeDocument/2006/relationships/hyperlink" Target="garantF1://70851956.4100" TargetMode="External"/><Relationship Id="rId43" Type="http://schemas.openxmlformats.org/officeDocument/2006/relationships/hyperlink" Target="garantF1://77568061.2005" TargetMode="External"/><Relationship Id="rId139" Type="http://schemas.openxmlformats.org/officeDocument/2006/relationships/hyperlink" Target="garantF1://71819832.1218" TargetMode="External"/><Relationship Id="rId290" Type="http://schemas.openxmlformats.org/officeDocument/2006/relationships/hyperlink" Target="garantF1://77560014.2109" TargetMode="External"/><Relationship Id="rId304" Type="http://schemas.openxmlformats.org/officeDocument/2006/relationships/hyperlink" Target="garantF1://70851956.4320" TargetMode="External"/><Relationship Id="rId346" Type="http://schemas.openxmlformats.org/officeDocument/2006/relationships/hyperlink" Target="garantF1://70564762.0" TargetMode="External"/><Relationship Id="rId388" Type="http://schemas.openxmlformats.org/officeDocument/2006/relationships/hyperlink" Target="garantF1://70851956.4320" TargetMode="External"/><Relationship Id="rId511" Type="http://schemas.openxmlformats.org/officeDocument/2006/relationships/hyperlink" Target="garantF1://70851956.4320" TargetMode="External"/><Relationship Id="rId553" Type="http://schemas.openxmlformats.org/officeDocument/2006/relationships/hyperlink" Target="garantF1://57321641.2315" TargetMode="External"/><Relationship Id="rId609" Type="http://schemas.openxmlformats.org/officeDocument/2006/relationships/hyperlink" Target="garantF1://70851956.4100" TargetMode="External"/><Relationship Id="rId85" Type="http://schemas.openxmlformats.org/officeDocument/2006/relationships/hyperlink" Target="garantF1://57645998.2017" TargetMode="External"/><Relationship Id="rId150" Type="http://schemas.openxmlformats.org/officeDocument/2006/relationships/hyperlink" Target="garantF1://71819832.10222" TargetMode="External"/><Relationship Id="rId192" Type="http://schemas.openxmlformats.org/officeDocument/2006/relationships/hyperlink" Target="garantF1://71053994.0" TargetMode="External"/><Relationship Id="rId206" Type="http://schemas.openxmlformats.org/officeDocument/2006/relationships/hyperlink" Target="garantF1://71819832.20" TargetMode="External"/><Relationship Id="rId413" Type="http://schemas.openxmlformats.org/officeDocument/2006/relationships/hyperlink" Target="garantF1://71819832.1259" TargetMode="External"/><Relationship Id="rId595" Type="http://schemas.openxmlformats.org/officeDocument/2006/relationships/hyperlink" Target="garantF1://70573236.0" TargetMode="External"/><Relationship Id="rId248" Type="http://schemas.openxmlformats.org/officeDocument/2006/relationships/hyperlink" Target="garantF1://10064072.1015" TargetMode="External"/><Relationship Id="rId455" Type="http://schemas.openxmlformats.org/officeDocument/2006/relationships/hyperlink" Target="garantF1://12012604.20014" TargetMode="External"/><Relationship Id="rId497" Type="http://schemas.openxmlformats.org/officeDocument/2006/relationships/hyperlink" Target="garantF1://71819832.1265" TargetMode="External"/><Relationship Id="rId620" Type="http://schemas.openxmlformats.org/officeDocument/2006/relationships/hyperlink" Target="garantF1://70851956.4300" TargetMode="External"/><Relationship Id="rId662" Type="http://schemas.openxmlformats.org/officeDocument/2006/relationships/hyperlink" Target="garantF1://77568061.2383" TargetMode="External"/><Relationship Id="rId12" Type="http://schemas.openxmlformats.org/officeDocument/2006/relationships/hyperlink" Target="garantF1://12072831.0" TargetMode="External"/><Relationship Id="rId108" Type="http://schemas.openxmlformats.org/officeDocument/2006/relationships/hyperlink" Target="garantF1://70308460.1000" TargetMode="External"/><Relationship Id="rId315" Type="http://schemas.openxmlformats.org/officeDocument/2006/relationships/hyperlink" Target="garantF1://77560014.2142" TargetMode="External"/><Relationship Id="rId357" Type="http://schemas.openxmlformats.org/officeDocument/2006/relationships/hyperlink" Target="garantF1://57947345.2169" TargetMode="External"/><Relationship Id="rId522" Type="http://schemas.openxmlformats.org/officeDocument/2006/relationships/hyperlink" Target="garantF1://71819832.20" TargetMode="External"/><Relationship Id="rId54" Type="http://schemas.openxmlformats.org/officeDocument/2006/relationships/hyperlink" Target="garantF1://77568061.2008" TargetMode="External"/><Relationship Id="rId96" Type="http://schemas.openxmlformats.org/officeDocument/2006/relationships/hyperlink" Target="garantF1://12080897.2000" TargetMode="External"/><Relationship Id="rId161" Type="http://schemas.openxmlformats.org/officeDocument/2006/relationships/hyperlink" Target="garantF1://71819832.20" TargetMode="External"/><Relationship Id="rId217" Type="http://schemas.openxmlformats.org/officeDocument/2006/relationships/hyperlink" Target="garantF1://77568061.2054" TargetMode="External"/><Relationship Id="rId399" Type="http://schemas.openxmlformats.org/officeDocument/2006/relationships/hyperlink" Target="garantF1://71819832.20" TargetMode="External"/><Relationship Id="rId564" Type="http://schemas.openxmlformats.org/officeDocument/2006/relationships/hyperlink" Target="garantF1://71450852.8" TargetMode="External"/><Relationship Id="rId259" Type="http://schemas.openxmlformats.org/officeDocument/2006/relationships/hyperlink" Target="garantF1://71819832.20" TargetMode="External"/><Relationship Id="rId424" Type="http://schemas.openxmlformats.org/officeDocument/2006/relationships/hyperlink" Target="garantF1://71819832.1260" TargetMode="External"/><Relationship Id="rId466" Type="http://schemas.openxmlformats.org/officeDocument/2006/relationships/hyperlink" Target="garantF1://70851956.4320" TargetMode="External"/><Relationship Id="rId631" Type="http://schemas.openxmlformats.org/officeDocument/2006/relationships/hyperlink" Target="garantF1://70851956.4210" TargetMode="External"/><Relationship Id="rId673" Type="http://schemas.openxmlformats.org/officeDocument/2006/relationships/theme" Target="theme/theme1.xml"/><Relationship Id="rId23" Type="http://schemas.openxmlformats.org/officeDocument/2006/relationships/hyperlink" Target="garantF1://12087920.1000" TargetMode="External"/><Relationship Id="rId119" Type="http://schemas.openxmlformats.org/officeDocument/2006/relationships/hyperlink" Target="garantF1://71819832.20" TargetMode="External"/><Relationship Id="rId270" Type="http://schemas.openxmlformats.org/officeDocument/2006/relationships/hyperlink" Target="garantF1://70851956.4320" TargetMode="External"/><Relationship Id="rId326" Type="http://schemas.openxmlformats.org/officeDocument/2006/relationships/hyperlink" Target="garantF1://70851956.4100" TargetMode="External"/><Relationship Id="rId533" Type="http://schemas.openxmlformats.org/officeDocument/2006/relationships/hyperlink" Target="garantF1://70851956.4210" TargetMode="External"/><Relationship Id="rId65" Type="http://schemas.openxmlformats.org/officeDocument/2006/relationships/hyperlink" Target="garantF1://70851956.4320" TargetMode="External"/><Relationship Id="rId130" Type="http://schemas.openxmlformats.org/officeDocument/2006/relationships/hyperlink" Target="garantF1://71819832.20" TargetMode="External"/><Relationship Id="rId368" Type="http://schemas.openxmlformats.org/officeDocument/2006/relationships/hyperlink" Target="garantF1://57408864.2176" TargetMode="External"/><Relationship Id="rId575" Type="http://schemas.openxmlformats.org/officeDocument/2006/relationships/hyperlink" Target="garantF1://71819832.20" TargetMode="External"/><Relationship Id="rId172" Type="http://schemas.openxmlformats.org/officeDocument/2006/relationships/hyperlink" Target="garantF1://77568061.2037" TargetMode="External"/><Relationship Id="rId228" Type="http://schemas.openxmlformats.org/officeDocument/2006/relationships/hyperlink" Target="garantF1://10800200.20001" TargetMode="External"/><Relationship Id="rId435" Type="http://schemas.openxmlformats.org/officeDocument/2006/relationships/hyperlink" Target="garantF1://71819832.20" TargetMode="External"/><Relationship Id="rId477" Type="http://schemas.openxmlformats.org/officeDocument/2006/relationships/hyperlink" Target="garantF1://70143014.44" TargetMode="External"/><Relationship Id="rId600" Type="http://schemas.openxmlformats.org/officeDocument/2006/relationships/hyperlink" Target="garantF1://77568061.2339" TargetMode="External"/><Relationship Id="rId642" Type="http://schemas.openxmlformats.org/officeDocument/2006/relationships/hyperlink" Target="garantF1://57645998.2371" TargetMode="External"/><Relationship Id="rId281" Type="http://schemas.openxmlformats.org/officeDocument/2006/relationships/hyperlink" Target="garantF1://77568061.2093" TargetMode="External"/><Relationship Id="rId337" Type="http://schemas.openxmlformats.org/officeDocument/2006/relationships/hyperlink" Target="garantF1://7917.0" TargetMode="External"/><Relationship Id="rId502" Type="http://schemas.openxmlformats.org/officeDocument/2006/relationships/hyperlink" Target="garantF1://71819832.1266" TargetMode="External"/><Relationship Id="rId34" Type="http://schemas.openxmlformats.org/officeDocument/2006/relationships/hyperlink" Target="garantF1://71486636.0" TargetMode="External"/><Relationship Id="rId76" Type="http://schemas.openxmlformats.org/officeDocument/2006/relationships/hyperlink" Target="garantF1://77568061.201304" TargetMode="External"/><Relationship Id="rId141" Type="http://schemas.openxmlformats.org/officeDocument/2006/relationships/hyperlink" Target="garantF1://77568061.2024" TargetMode="External"/><Relationship Id="rId379" Type="http://schemas.openxmlformats.org/officeDocument/2006/relationships/hyperlink" Target="garantF1://57645998.2191" TargetMode="External"/><Relationship Id="rId544" Type="http://schemas.openxmlformats.org/officeDocument/2006/relationships/hyperlink" Target="garantF1://71450852.8" TargetMode="External"/><Relationship Id="rId586" Type="http://schemas.openxmlformats.org/officeDocument/2006/relationships/hyperlink" Target="garantF1://77568061.2" TargetMode="External"/><Relationship Id="rId7" Type="http://schemas.openxmlformats.org/officeDocument/2006/relationships/hyperlink" Target="garantF1://12035085.4" TargetMode="External"/><Relationship Id="rId183" Type="http://schemas.openxmlformats.org/officeDocument/2006/relationships/hyperlink" Target="garantF1://77568061.2042" TargetMode="External"/><Relationship Id="rId239" Type="http://schemas.openxmlformats.org/officeDocument/2006/relationships/hyperlink" Target="garantF1://70851956.4010" TargetMode="External"/><Relationship Id="rId390" Type="http://schemas.openxmlformats.org/officeDocument/2006/relationships/hyperlink" Target="garantF1://71819832.20" TargetMode="External"/><Relationship Id="rId404" Type="http://schemas.openxmlformats.org/officeDocument/2006/relationships/hyperlink" Target="garantF1://3000000.0" TargetMode="External"/><Relationship Id="rId446" Type="http://schemas.openxmlformats.org/officeDocument/2006/relationships/hyperlink" Target="garantF1://10800200.0" TargetMode="External"/><Relationship Id="rId611" Type="http://schemas.openxmlformats.org/officeDocument/2006/relationships/hyperlink" Target="garantF1://70851956.4100" TargetMode="External"/><Relationship Id="rId653" Type="http://schemas.openxmlformats.org/officeDocument/2006/relationships/hyperlink" Target="garantF1://70851956.2280" TargetMode="External"/><Relationship Id="rId250" Type="http://schemas.openxmlformats.org/officeDocument/2006/relationships/hyperlink" Target="garantF1://71819832.1243" TargetMode="External"/><Relationship Id="rId292" Type="http://schemas.openxmlformats.org/officeDocument/2006/relationships/hyperlink" Target="garantF1://57645998.2119" TargetMode="External"/><Relationship Id="rId306" Type="http://schemas.openxmlformats.org/officeDocument/2006/relationships/hyperlink" Target="garantF1://71682316.1216" TargetMode="External"/><Relationship Id="rId488" Type="http://schemas.openxmlformats.org/officeDocument/2006/relationships/hyperlink" Target="garantF1://70851956.4320" TargetMode="External"/><Relationship Id="rId45" Type="http://schemas.openxmlformats.org/officeDocument/2006/relationships/hyperlink" Target="garantF1://71819832.1026" TargetMode="External"/><Relationship Id="rId87" Type="http://schemas.openxmlformats.org/officeDocument/2006/relationships/hyperlink" Target="garantF1://77568061.20173" TargetMode="External"/><Relationship Id="rId110" Type="http://schemas.openxmlformats.org/officeDocument/2006/relationships/hyperlink" Target="garantF1://70308460.6000" TargetMode="External"/><Relationship Id="rId348" Type="http://schemas.openxmlformats.org/officeDocument/2006/relationships/hyperlink" Target="garantF1://12030951.22" TargetMode="External"/><Relationship Id="rId513" Type="http://schemas.openxmlformats.org/officeDocument/2006/relationships/hyperlink" Target="garantF1://70851956.4270" TargetMode="External"/><Relationship Id="rId555" Type="http://schemas.openxmlformats.org/officeDocument/2006/relationships/hyperlink" Target="garantF1://70308460.100000" TargetMode="External"/><Relationship Id="rId597" Type="http://schemas.openxmlformats.org/officeDocument/2006/relationships/hyperlink" Target="garantF1://57947345.4" TargetMode="External"/><Relationship Id="rId152" Type="http://schemas.openxmlformats.org/officeDocument/2006/relationships/hyperlink" Target="garantF1://77568061.2027" TargetMode="External"/><Relationship Id="rId194" Type="http://schemas.openxmlformats.org/officeDocument/2006/relationships/hyperlink" Target="garantF1://71819832.20" TargetMode="External"/><Relationship Id="rId208" Type="http://schemas.openxmlformats.org/officeDocument/2006/relationships/hyperlink" Target="garantF1://71819832.1238" TargetMode="External"/><Relationship Id="rId415" Type="http://schemas.openxmlformats.org/officeDocument/2006/relationships/hyperlink" Target="garantF1://77568061.2217" TargetMode="External"/><Relationship Id="rId457" Type="http://schemas.openxmlformats.org/officeDocument/2006/relationships/hyperlink" Target="garantF1://70851956.4320" TargetMode="External"/><Relationship Id="rId622" Type="http://schemas.openxmlformats.org/officeDocument/2006/relationships/hyperlink" Target="garantF1://70851956.4180" TargetMode="External"/><Relationship Id="rId261" Type="http://schemas.openxmlformats.org/officeDocument/2006/relationships/hyperlink" Target="garantF1://71819832.1245" TargetMode="External"/><Relationship Id="rId499" Type="http://schemas.openxmlformats.org/officeDocument/2006/relationships/hyperlink" Target="garantF1://77568061.2278" TargetMode="External"/><Relationship Id="rId664" Type="http://schemas.openxmlformats.org/officeDocument/2006/relationships/hyperlink" Target="garantF1://57408864.2385" TargetMode="External"/><Relationship Id="rId14" Type="http://schemas.openxmlformats.org/officeDocument/2006/relationships/hyperlink" Target="garantF1://71819832.20" TargetMode="External"/><Relationship Id="rId56" Type="http://schemas.openxmlformats.org/officeDocument/2006/relationships/hyperlink" Target="garantF1://77568061.2009" TargetMode="External"/><Relationship Id="rId317" Type="http://schemas.openxmlformats.org/officeDocument/2006/relationships/hyperlink" Target="garantF1://71819832.1253" TargetMode="External"/><Relationship Id="rId359" Type="http://schemas.openxmlformats.org/officeDocument/2006/relationships/hyperlink" Target="garantF1://12013060.20" TargetMode="External"/><Relationship Id="rId524" Type="http://schemas.openxmlformats.org/officeDocument/2006/relationships/hyperlink" Target="garantF1://71819832.1270" TargetMode="External"/><Relationship Id="rId566" Type="http://schemas.openxmlformats.org/officeDocument/2006/relationships/hyperlink" Target="garantF1://70308460.100000" TargetMode="External"/><Relationship Id="rId98" Type="http://schemas.openxmlformats.org/officeDocument/2006/relationships/hyperlink" Target="garantF1://71199066.1000" TargetMode="External"/><Relationship Id="rId121" Type="http://schemas.openxmlformats.org/officeDocument/2006/relationships/hyperlink" Target="garantF1://71819832.1216" TargetMode="External"/><Relationship Id="rId163" Type="http://schemas.openxmlformats.org/officeDocument/2006/relationships/hyperlink" Target="garantF1://71819832.1225" TargetMode="External"/><Relationship Id="rId219" Type="http://schemas.openxmlformats.org/officeDocument/2006/relationships/hyperlink" Target="garantF1://70851956.4040" TargetMode="External"/><Relationship Id="rId370" Type="http://schemas.openxmlformats.org/officeDocument/2006/relationships/hyperlink" Target="garantF1://70851956.4180" TargetMode="External"/><Relationship Id="rId426" Type="http://schemas.openxmlformats.org/officeDocument/2006/relationships/hyperlink" Target="garantF1://77568061.2221" TargetMode="External"/><Relationship Id="rId633" Type="http://schemas.openxmlformats.org/officeDocument/2006/relationships/hyperlink" Target="garantF1://71819832.1278" TargetMode="External"/><Relationship Id="rId230" Type="http://schemas.openxmlformats.org/officeDocument/2006/relationships/hyperlink" Target="garantF1://77560014.206203" TargetMode="External"/><Relationship Id="rId468" Type="http://schemas.openxmlformats.org/officeDocument/2006/relationships/hyperlink" Target="garantF1://70851956.4180" TargetMode="External"/><Relationship Id="rId25" Type="http://schemas.openxmlformats.org/officeDocument/2006/relationships/hyperlink" Target="garantF1://70143014.44" TargetMode="External"/><Relationship Id="rId67" Type="http://schemas.openxmlformats.org/officeDocument/2006/relationships/hyperlink" Target="garantF1://70851956.4330" TargetMode="External"/><Relationship Id="rId272" Type="http://schemas.openxmlformats.org/officeDocument/2006/relationships/hyperlink" Target="garantF1://71819832.20" TargetMode="External"/><Relationship Id="rId328" Type="http://schemas.openxmlformats.org/officeDocument/2006/relationships/hyperlink" Target="garantF1://57947345.2151" TargetMode="External"/><Relationship Id="rId535" Type="http://schemas.openxmlformats.org/officeDocument/2006/relationships/hyperlink" Target="garantF1://57645998.2307" TargetMode="External"/><Relationship Id="rId577" Type="http://schemas.openxmlformats.org/officeDocument/2006/relationships/hyperlink" Target="garantF1://71819832.1273" TargetMode="External"/><Relationship Id="rId132" Type="http://schemas.openxmlformats.org/officeDocument/2006/relationships/hyperlink" Target="garantF1://70903766.1000" TargetMode="External"/><Relationship Id="rId174" Type="http://schemas.openxmlformats.org/officeDocument/2006/relationships/hyperlink" Target="garantF1://71819832.20" TargetMode="External"/><Relationship Id="rId381" Type="http://schemas.openxmlformats.org/officeDocument/2006/relationships/hyperlink" Target="garantF1://57645998.2192" TargetMode="External"/><Relationship Id="rId602" Type="http://schemas.openxmlformats.org/officeDocument/2006/relationships/hyperlink" Target="garantF1://70851956.4110" TargetMode="External"/><Relationship Id="rId241" Type="http://schemas.openxmlformats.org/officeDocument/2006/relationships/hyperlink" Target="garantF1://70851956.4320" TargetMode="External"/><Relationship Id="rId437" Type="http://schemas.openxmlformats.org/officeDocument/2006/relationships/hyperlink" Target="garantF1://70308460.100000" TargetMode="External"/><Relationship Id="rId479" Type="http://schemas.openxmlformats.org/officeDocument/2006/relationships/hyperlink" Target="garantF1://70851956.4320" TargetMode="External"/><Relationship Id="rId644" Type="http://schemas.openxmlformats.org/officeDocument/2006/relationships/hyperlink" Target="garantF1://12012604.2" TargetMode="External"/><Relationship Id="rId36" Type="http://schemas.openxmlformats.org/officeDocument/2006/relationships/hyperlink" Target="garantF1://71819832.20" TargetMode="External"/><Relationship Id="rId283" Type="http://schemas.openxmlformats.org/officeDocument/2006/relationships/hyperlink" Target="garantF1://57947345.2097" TargetMode="External"/><Relationship Id="rId339" Type="http://schemas.openxmlformats.org/officeDocument/2006/relationships/hyperlink" Target="garantF1://70851956.4180" TargetMode="External"/><Relationship Id="rId490" Type="http://schemas.openxmlformats.org/officeDocument/2006/relationships/hyperlink" Target="garantF1://70851956.4180" TargetMode="External"/><Relationship Id="rId504" Type="http://schemas.openxmlformats.org/officeDocument/2006/relationships/hyperlink" Target="garantF1://77568061.2281" TargetMode="External"/><Relationship Id="rId546" Type="http://schemas.openxmlformats.org/officeDocument/2006/relationships/hyperlink" Target="garantF1://71682316.1225" TargetMode="External"/><Relationship Id="rId78" Type="http://schemas.openxmlformats.org/officeDocument/2006/relationships/hyperlink" Target="garantF1://71819832.20" TargetMode="External"/><Relationship Id="rId101" Type="http://schemas.openxmlformats.org/officeDocument/2006/relationships/hyperlink" Target="garantF1://70308460.1000" TargetMode="External"/><Relationship Id="rId143" Type="http://schemas.openxmlformats.org/officeDocument/2006/relationships/hyperlink" Target="garantF1://71819832.20" TargetMode="External"/><Relationship Id="rId185" Type="http://schemas.openxmlformats.org/officeDocument/2006/relationships/hyperlink" Target="garantF1://71819832.20" TargetMode="External"/><Relationship Id="rId350" Type="http://schemas.openxmlformats.org/officeDocument/2006/relationships/hyperlink" Target="garantF1://70851956.4200" TargetMode="External"/><Relationship Id="rId406" Type="http://schemas.openxmlformats.org/officeDocument/2006/relationships/hyperlink" Target="garantF1://10800200.0" TargetMode="External"/><Relationship Id="rId588" Type="http://schemas.openxmlformats.org/officeDocument/2006/relationships/hyperlink" Target="garantF1://71819832.20" TargetMode="External"/><Relationship Id="rId9" Type="http://schemas.openxmlformats.org/officeDocument/2006/relationships/hyperlink" Target="garantF1://57408864.310" TargetMode="External"/><Relationship Id="rId210" Type="http://schemas.openxmlformats.org/officeDocument/2006/relationships/hyperlink" Target="garantF1://77568061.2052" TargetMode="External"/><Relationship Id="rId392" Type="http://schemas.openxmlformats.org/officeDocument/2006/relationships/hyperlink" Target="garantF1://71819832.1257" TargetMode="External"/><Relationship Id="rId448" Type="http://schemas.openxmlformats.org/officeDocument/2006/relationships/hyperlink" Target="garantF1://70851956.4270" TargetMode="External"/><Relationship Id="rId613" Type="http://schemas.openxmlformats.org/officeDocument/2006/relationships/hyperlink" Target="garantF1://57645998.2352" TargetMode="External"/><Relationship Id="rId655" Type="http://schemas.openxmlformats.org/officeDocument/2006/relationships/hyperlink" Target="garantF1://70851956.4100" TargetMode="External"/><Relationship Id="rId252" Type="http://schemas.openxmlformats.org/officeDocument/2006/relationships/hyperlink" Target="garantF1://77568061.2078" TargetMode="External"/><Relationship Id="rId294" Type="http://schemas.openxmlformats.org/officeDocument/2006/relationships/hyperlink" Target="garantF1://70851956.4320" TargetMode="External"/><Relationship Id="rId308" Type="http://schemas.openxmlformats.org/officeDocument/2006/relationships/hyperlink" Target="garantF1://10800200.0" TargetMode="External"/><Relationship Id="rId515" Type="http://schemas.openxmlformats.org/officeDocument/2006/relationships/hyperlink" Target="garantF1://70143014.44" TargetMode="External"/><Relationship Id="rId47" Type="http://schemas.openxmlformats.org/officeDocument/2006/relationships/hyperlink" Target="garantF1://77568061.2006" TargetMode="External"/><Relationship Id="rId89" Type="http://schemas.openxmlformats.org/officeDocument/2006/relationships/hyperlink" Target="garantF1://12084447.1000" TargetMode="External"/><Relationship Id="rId112" Type="http://schemas.openxmlformats.org/officeDocument/2006/relationships/hyperlink" Target="garantF1://71070900.2" TargetMode="External"/><Relationship Id="rId154" Type="http://schemas.openxmlformats.org/officeDocument/2006/relationships/hyperlink" Target="garantF1://71819832.1223" TargetMode="External"/><Relationship Id="rId361" Type="http://schemas.openxmlformats.org/officeDocument/2006/relationships/hyperlink" Target="garantF1://70851956.2260" TargetMode="External"/><Relationship Id="rId557" Type="http://schemas.openxmlformats.org/officeDocument/2006/relationships/hyperlink" Target="garantF1://71450852.8" TargetMode="External"/><Relationship Id="rId599" Type="http://schemas.openxmlformats.org/officeDocument/2006/relationships/hyperlink" Target="garantF1://71819832.20" TargetMode="External"/><Relationship Id="rId196" Type="http://schemas.openxmlformats.org/officeDocument/2006/relationships/hyperlink" Target="garantF1://71819832.1234" TargetMode="External"/><Relationship Id="rId417" Type="http://schemas.openxmlformats.org/officeDocument/2006/relationships/hyperlink" Target="garantF1://70851956.4180" TargetMode="External"/><Relationship Id="rId459" Type="http://schemas.openxmlformats.org/officeDocument/2006/relationships/hyperlink" Target="garantF1://57947345.2254" TargetMode="External"/><Relationship Id="rId624" Type="http://schemas.openxmlformats.org/officeDocument/2006/relationships/hyperlink" Target="garantF1://57408866.2365" TargetMode="External"/><Relationship Id="rId666" Type="http://schemas.openxmlformats.org/officeDocument/2006/relationships/hyperlink" Target="garantF1://70851956.4210" TargetMode="External"/><Relationship Id="rId16" Type="http://schemas.openxmlformats.org/officeDocument/2006/relationships/hyperlink" Target="garantF1://12082662.1000" TargetMode="External"/><Relationship Id="rId221" Type="http://schemas.openxmlformats.org/officeDocument/2006/relationships/hyperlink" Target="garantF1://70851956.4320" TargetMode="External"/><Relationship Id="rId263" Type="http://schemas.openxmlformats.org/officeDocument/2006/relationships/hyperlink" Target="garantF1://77568061.2085" TargetMode="External"/><Relationship Id="rId319" Type="http://schemas.openxmlformats.org/officeDocument/2006/relationships/hyperlink" Target="garantF1://77568061.2144" TargetMode="External"/><Relationship Id="rId470" Type="http://schemas.openxmlformats.org/officeDocument/2006/relationships/hyperlink" Target="garantF1://57408866.2258" TargetMode="External"/><Relationship Id="rId526" Type="http://schemas.openxmlformats.org/officeDocument/2006/relationships/hyperlink" Target="garantF1://77568061.2300" TargetMode="External"/><Relationship Id="rId58" Type="http://schemas.openxmlformats.org/officeDocument/2006/relationships/hyperlink" Target="garantF1://71819832.20" TargetMode="External"/><Relationship Id="rId123" Type="http://schemas.openxmlformats.org/officeDocument/2006/relationships/hyperlink" Target="garantF1://77568061.2023" TargetMode="External"/><Relationship Id="rId330" Type="http://schemas.openxmlformats.org/officeDocument/2006/relationships/hyperlink" Target="garantF1://71819832.1254" TargetMode="External"/><Relationship Id="rId568" Type="http://schemas.openxmlformats.org/officeDocument/2006/relationships/hyperlink" Target="garantF1://57408866.2324" TargetMode="External"/><Relationship Id="rId165" Type="http://schemas.openxmlformats.org/officeDocument/2006/relationships/hyperlink" Target="garantF1://77568061.2034" TargetMode="External"/><Relationship Id="rId372" Type="http://schemas.openxmlformats.org/officeDocument/2006/relationships/hyperlink" Target="garantF1://7917.0" TargetMode="External"/><Relationship Id="rId428" Type="http://schemas.openxmlformats.org/officeDocument/2006/relationships/hyperlink" Target="garantF1://57645998.21001" TargetMode="External"/><Relationship Id="rId635" Type="http://schemas.openxmlformats.org/officeDocument/2006/relationships/hyperlink" Target="garantF1://77568061.19" TargetMode="External"/><Relationship Id="rId232" Type="http://schemas.openxmlformats.org/officeDocument/2006/relationships/hyperlink" Target="garantF1://57947345.2064" TargetMode="External"/><Relationship Id="rId274" Type="http://schemas.openxmlformats.org/officeDocument/2006/relationships/hyperlink" Target="garantF1://71819832.1248" TargetMode="External"/><Relationship Id="rId481" Type="http://schemas.openxmlformats.org/officeDocument/2006/relationships/hyperlink" Target="garantF1://57645998.2268" TargetMode="External"/><Relationship Id="rId27" Type="http://schemas.openxmlformats.org/officeDocument/2006/relationships/hyperlink" Target="garantF1://71819832.1021" TargetMode="External"/><Relationship Id="rId69" Type="http://schemas.openxmlformats.org/officeDocument/2006/relationships/hyperlink" Target="garantF1://70851956.4330" TargetMode="External"/><Relationship Id="rId134" Type="http://schemas.openxmlformats.org/officeDocument/2006/relationships/hyperlink" Target="garantF1://70132634.1000" TargetMode="External"/><Relationship Id="rId537" Type="http://schemas.openxmlformats.org/officeDocument/2006/relationships/hyperlink" Target="garantF1://57947345.26000" TargetMode="External"/><Relationship Id="rId579" Type="http://schemas.openxmlformats.org/officeDocument/2006/relationships/hyperlink" Target="garantF1://77568061.2333" TargetMode="External"/><Relationship Id="rId80" Type="http://schemas.openxmlformats.org/officeDocument/2006/relationships/hyperlink" Target="garantF1://71819832.1212" TargetMode="External"/><Relationship Id="rId176" Type="http://schemas.openxmlformats.org/officeDocument/2006/relationships/hyperlink" Target="garantF1://71489050.1000" TargetMode="External"/><Relationship Id="rId341" Type="http://schemas.openxmlformats.org/officeDocument/2006/relationships/hyperlink" Target="garantF1://70851956.4180" TargetMode="External"/><Relationship Id="rId383" Type="http://schemas.openxmlformats.org/officeDocument/2006/relationships/hyperlink" Target="garantF1://71682316.1219" TargetMode="External"/><Relationship Id="rId439" Type="http://schemas.openxmlformats.org/officeDocument/2006/relationships/hyperlink" Target="garantF1://71819832.20" TargetMode="External"/><Relationship Id="rId590" Type="http://schemas.openxmlformats.org/officeDocument/2006/relationships/hyperlink" Target="garantF1://12025178.81" TargetMode="External"/><Relationship Id="rId604" Type="http://schemas.openxmlformats.org/officeDocument/2006/relationships/hyperlink" Target="garantF1://70143014.44" TargetMode="External"/><Relationship Id="rId646" Type="http://schemas.openxmlformats.org/officeDocument/2006/relationships/hyperlink" Target="garantF1://71819832.20" TargetMode="External"/><Relationship Id="rId201" Type="http://schemas.openxmlformats.org/officeDocument/2006/relationships/hyperlink" Target="garantF1://77568061.2049" TargetMode="External"/><Relationship Id="rId243" Type="http://schemas.openxmlformats.org/officeDocument/2006/relationships/hyperlink" Target="garantF1://57645998.2070" TargetMode="External"/><Relationship Id="rId285" Type="http://schemas.openxmlformats.org/officeDocument/2006/relationships/hyperlink" Target="garantF1://71819832.1250" TargetMode="External"/><Relationship Id="rId450" Type="http://schemas.openxmlformats.org/officeDocument/2006/relationships/hyperlink" Target="garantF1://71682316.1223" TargetMode="External"/><Relationship Id="rId506" Type="http://schemas.openxmlformats.org/officeDocument/2006/relationships/hyperlink" Target="garantF1://71819832.1267" TargetMode="External"/><Relationship Id="rId38" Type="http://schemas.openxmlformats.org/officeDocument/2006/relationships/hyperlink" Target="garantF1://71819832.1024" TargetMode="External"/><Relationship Id="rId103" Type="http://schemas.openxmlformats.org/officeDocument/2006/relationships/hyperlink" Target="garantF1://70308460.6000" TargetMode="External"/><Relationship Id="rId310" Type="http://schemas.openxmlformats.org/officeDocument/2006/relationships/hyperlink" Target="garantF1://77568061.213807" TargetMode="External"/><Relationship Id="rId492" Type="http://schemas.openxmlformats.org/officeDocument/2006/relationships/hyperlink" Target="garantF1://70851956.4320" TargetMode="External"/><Relationship Id="rId548" Type="http://schemas.openxmlformats.org/officeDocument/2006/relationships/hyperlink" Target="garantF1://71450852.8" TargetMode="External"/><Relationship Id="rId91" Type="http://schemas.openxmlformats.org/officeDocument/2006/relationships/hyperlink" Target="garantF1://12084522.21" TargetMode="External"/><Relationship Id="rId145" Type="http://schemas.openxmlformats.org/officeDocument/2006/relationships/hyperlink" Target="garantF1://71819832.1220" TargetMode="External"/><Relationship Id="rId187" Type="http://schemas.openxmlformats.org/officeDocument/2006/relationships/hyperlink" Target="garantF1://71819832.1232" TargetMode="External"/><Relationship Id="rId352" Type="http://schemas.openxmlformats.org/officeDocument/2006/relationships/hyperlink" Target="garantF1://12013060.20" TargetMode="External"/><Relationship Id="rId394" Type="http://schemas.openxmlformats.org/officeDocument/2006/relationships/hyperlink" Target="garantF1://77568061.2199" TargetMode="External"/><Relationship Id="rId408" Type="http://schemas.openxmlformats.org/officeDocument/2006/relationships/hyperlink" Target="garantF1://70851956.4320" TargetMode="External"/><Relationship Id="rId615" Type="http://schemas.openxmlformats.org/officeDocument/2006/relationships/hyperlink" Target="garantF1://57645998.2353" TargetMode="External"/><Relationship Id="rId212" Type="http://schemas.openxmlformats.org/officeDocument/2006/relationships/hyperlink" Target="garantF1://71819832.20" TargetMode="External"/><Relationship Id="rId254" Type="http://schemas.openxmlformats.org/officeDocument/2006/relationships/hyperlink" Target="garantF1://70851956.4010" TargetMode="External"/><Relationship Id="rId657" Type="http://schemas.openxmlformats.org/officeDocument/2006/relationships/hyperlink" Target="garantF1://71819832.20" TargetMode="External"/><Relationship Id="rId49" Type="http://schemas.openxmlformats.org/officeDocument/2006/relationships/hyperlink" Target="garantF1://71486636.1000" TargetMode="External"/><Relationship Id="rId114" Type="http://schemas.openxmlformats.org/officeDocument/2006/relationships/hyperlink" Target="garantF1://12081733.1000" TargetMode="External"/><Relationship Id="rId296" Type="http://schemas.openxmlformats.org/officeDocument/2006/relationships/hyperlink" Target="garantF1://57645998.10504" TargetMode="External"/><Relationship Id="rId461" Type="http://schemas.openxmlformats.org/officeDocument/2006/relationships/hyperlink" Target="garantF1://71819832.20" TargetMode="External"/><Relationship Id="rId517" Type="http://schemas.openxmlformats.org/officeDocument/2006/relationships/hyperlink" Target="garantF1://70851956.4320" TargetMode="External"/><Relationship Id="rId559" Type="http://schemas.openxmlformats.org/officeDocument/2006/relationships/hyperlink" Target="garantF1://71450852.8" TargetMode="External"/><Relationship Id="rId60" Type="http://schemas.openxmlformats.org/officeDocument/2006/relationships/hyperlink" Target="garantF1://71819832.1029" TargetMode="External"/><Relationship Id="rId156" Type="http://schemas.openxmlformats.org/officeDocument/2006/relationships/hyperlink" Target="garantF1://77568061.2028" TargetMode="External"/><Relationship Id="rId198" Type="http://schemas.openxmlformats.org/officeDocument/2006/relationships/hyperlink" Target="garantF1://77568061.2047" TargetMode="External"/><Relationship Id="rId321" Type="http://schemas.openxmlformats.org/officeDocument/2006/relationships/hyperlink" Target="garantF1://77560014.2145" TargetMode="External"/><Relationship Id="rId363" Type="http://schemas.openxmlformats.org/officeDocument/2006/relationships/hyperlink" Target="garantF1://57408864.20126" TargetMode="External"/><Relationship Id="rId419" Type="http://schemas.openxmlformats.org/officeDocument/2006/relationships/hyperlink" Target="garantF1://57645998.20900" TargetMode="External"/><Relationship Id="rId570" Type="http://schemas.openxmlformats.org/officeDocument/2006/relationships/hyperlink" Target="garantF1://57645998.2326" TargetMode="External"/><Relationship Id="rId626" Type="http://schemas.openxmlformats.org/officeDocument/2006/relationships/hyperlink" Target="garantF1://70851956.4210" TargetMode="External"/><Relationship Id="rId223" Type="http://schemas.openxmlformats.org/officeDocument/2006/relationships/hyperlink" Target="garantF1://71682316.1213" TargetMode="External"/><Relationship Id="rId430" Type="http://schemas.openxmlformats.org/officeDocument/2006/relationships/hyperlink" Target="garantF1://10800200.20001" TargetMode="External"/><Relationship Id="rId668" Type="http://schemas.openxmlformats.org/officeDocument/2006/relationships/hyperlink" Target="garantF1://71242418.2" TargetMode="External"/><Relationship Id="rId18" Type="http://schemas.openxmlformats.org/officeDocument/2006/relationships/hyperlink" Target="garantF1://12082074.1000" TargetMode="External"/><Relationship Id="rId265" Type="http://schemas.openxmlformats.org/officeDocument/2006/relationships/hyperlink" Target="garantF1://77568061.20857" TargetMode="External"/><Relationship Id="rId472" Type="http://schemas.openxmlformats.org/officeDocument/2006/relationships/hyperlink" Target="garantF1://70851956.4320" TargetMode="External"/><Relationship Id="rId528" Type="http://schemas.openxmlformats.org/officeDocument/2006/relationships/hyperlink" Target="garantF1://71819832.20" TargetMode="External"/><Relationship Id="rId50" Type="http://schemas.openxmlformats.org/officeDocument/2006/relationships/hyperlink" Target="garantF1://98986.1000" TargetMode="External"/><Relationship Id="rId104" Type="http://schemas.openxmlformats.org/officeDocument/2006/relationships/hyperlink" Target="garantF1://70308460.1000" TargetMode="External"/><Relationship Id="rId125" Type="http://schemas.openxmlformats.org/officeDocument/2006/relationships/hyperlink" Target="garantF1://71682316.1122" TargetMode="External"/><Relationship Id="rId146" Type="http://schemas.openxmlformats.org/officeDocument/2006/relationships/hyperlink" Target="garantF1://71819832.20" TargetMode="External"/><Relationship Id="rId167" Type="http://schemas.openxmlformats.org/officeDocument/2006/relationships/hyperlink" Target="garantF1://71819832.20" TargetMode="External"/><Relationship Id="rId188" Type="http://schemas.openxmlformats.org/officeDocument/2006/relationships/hyperlink" Target="garantF1://71819832.20" TargetMode="External"/><Relationship Id="rId311" Type="http://schemas.openxmlformats.org/officeDocument/2006/relationships/hyperlink" Target="garantF1://70851956.4210" TargetMode="External"/><Relationship Id="rId332" Type="http://schemas.openxmlformats.org/officeDocument/2006/relationships/hyperlink" Target="garantF1://71488992.1000" TargetMode="External"/><Relationship Id="rId353" Type="http://schemas.openxmlformats.org/officeDocument/2006/relationships/hyperlink" Target="garantF1://70851956.2230" TargetMode="External"/><Relationship Id="rId374" Type="http://schemas.openxmlformats.org/officeDocument/2006/relationships/hyperlink" Target="garantF1://70632688.110" TargetMode="External"/><Relationship Id="rId395" Type="http://schemas.openxmlformats.org/officeDocument/2006/relationships/hyperlink" Target="garantF1://10800200.0" TargetMode="External"/><Relationship Id="rId409" Type="http://schemas.openxmlformats.org/officeDocument/2006/relationships/hyperlink" Target="garantF1://70851956.4320" TargetMode="External"/><Relationship Id="rId560" Type="http://schemas.openxmlformats.org/officeDocument/2006/relationships/hyperlink" Target="garantF1://57321641.2319" TargetMode="External"/><Relationship Id="rId581" Type="http://schemas.openxmlformats.org/officeDocument/2006/relationships/hyperlink" Target="garantF1://71819832.20" TargetMode="External"/><Relationship Id="rId71" Type="http://schemas.openxmlformats.org/officeDocument/2006/relationships/hyperlink" Target="garantF1://71819832.1210" TargetMode="External"/><Relationship Id="rId92" Type="http://schemas.openxmlformats.org/officeDocument/2006/relationships/hyperlink" Target="garantF1://71819832.1214" TargetMode="External"/><Relationship Id="rId213" Type="http://schemas.openxmlformats.org/officeDocument/2006/relationships/hyperlink" Target="garantF1://77568061.2053" TargetMode="External"/><Relationship Id="rId234" Type="http://schemas.openxmlformats.org/officeDocument/2006/relationships/hyperlink" Target="garantF1://71819832.1241" TargetMode="External"/><Relationship Id="rId420" Type="http://schemas.openxmlformats.org/officeDocument/2006/relationships/hyperlink" Target="garantF1://57408866.2220" TargetMode="External"/><Relationship Id="rId616" Type="http://schemas.openxmlformats.org/officeDocument/2006/relationships/hyperlink" Target="garantF1://70851956.4180" TargetMode="External"/><Relationship Id="rId637" Type="http://schemas.openxmlformats.org/officeDocument/2006/relationships/hyperlink" Target="garantF1://77560014.2369" TargetMode="External"/><Relationship Id="rId658" Type="http://schemas.openxmlformats.org/officeDocument/2006/relationships/hyperlink" Target="garantF1://77568061.2381" TargetMode="External"/><Relationship Id="rId2" Type="http://schemas.openxmlformats.org/officeDocument/2006/relationships/styles" Target="styles.xml"/><Relationship Id="rId29" Type="http://schemas.openxmlformats.org/officeDocument/2006/relationships/hyperlink" Target="garantF1://77568061.2002" TargetMode="External"/><Relationship Id="rId255" Type="http://schemas.openxmlformats.org/officeDocument/2006/relationships/hyperlink" Target="garantF1://70851956.4050" TargetMode="External"/><Relationship Id="rId276" Type="http://schemas.openxmlformats.org/officeDocument/2006/relationships/hyperlink" Target="garantF1://77568061.2092" TargetMode="External"/><Relationship Id="rId297" Type="http://schemas.openxmlformats.org/officeDocument/2006/relationships/hyperlink" Target="garantF1://57645998.2125" TargetMode="External"/><Relationship Id="rId441" Type="http://schemas.openxmlformats.org/officeDocument/2006/relationships/hyperlink" Target="garantF1://71682316.1222" TargetMode="External"/><Relationship Id="rId462" Type="http://schemas.openxmlformats.org/officeDocument/2006/relationships/hyperlink" Target="garantF1://77568061.2256" TargetMode="External"/><Relationship Id="rId483" Type="http://schemas.openxmlformats.org/officeDocument/2006/relationships/hyperlink" Target="garantF1://70851956.4320" TargetMode="External"/><Relationship Id="rId518" Type="http://schemas.openxmlformats.org/officeDocument/2006/relationships/hyperlink" Target="garantF1://71819832.1268" TargetMode="External"/><Relationship Id="rId539" Type="http://schemas.openxmlformats.org/officeDocument/2006/relationships/hyperlink" Target="garantF1://57321641.2308" TargetMode="External"/><Relationship Id="rId40" Type="http://schemas.openxmlformats.org/officeDocument/2006/relationships/hyperlink" Target="garantF1://77568061.2004" TargetMode="External"/><Relationship Id="rId115" Type="http://schemas.openxmlformats.org/officeDocument/2006/relationships/hyperlink" Target="garantF1://70308460.2000" TargetMode="External"/><Relationship Id="rId136" Type="http://schemas.openxmlformats.org/officeDocument/2006/relationships/hyperlink" Target="garantF1://70903766.0" TargetMode="External"/><Relationship Id="rId157" Type="http://schemas.openxmlformats.org/officeDocument/2006/relationships/hyperlink" Target="garantF1://455501.0" TargetMode="External"/><Relationship Id="rId178" Type="http://schemas.openxmlformats.org/officeDocument/2006/relationships/hyperlink" Target="garantF1://71819832.1230" TargetMode="External"/><Relationship Id="rId301" Type="http://schemas.openxmlformats.org/officeDocument/2006/relationships/hyperlink" Target="garantF1://77568061.2127" TargetMode="External"/><Relationship Id="rId322" Type="http://schemas.openxmlformats.org/officeDocument/2006/relationships/hyperlink" Target="garantF1://70143014.44" TargetMode="External"/><Relationship Id="rId343" Type="http://schemas.openxmlformats.org/officeDocument/2006/relationships/hyperlink" Target="garantF1://57645998.2162" TargetMode="External"/><Relationship Id="rId364" Type="http://schemas.openxmlformats.org/officeDocument/2006/relationships/hyperlink" Target="garantF1://57408864.2173" TargetMode="External"/><Relationship Id="rId550" Type="http://schemas.openxmlformats.org/officeDocument/2006/relationships/hyperlink" Target="garantF1://71450852.8" TargetMode="External"/><Relationship Id="rId61" Type="http://schemas.openxmlformats.org/officeDocument/2006/relationships/hyperlink" Target="garantF1://71819832.20" TargetMode="External"/><Relationship Id="rId82" Type="http://schemas.openxmlformats.org/officeDocument/2006/relationships/hyperlink" Target="garantF1://77568061.2015" TargetMode="External"/><Relationship Id="rId199" Type="http://schemas.openxmlformats.org/officeDocument/2006/relationships/hyperlink" Target="garantF1://71819832.1235" TargetMode="External"/><Relationship Id="rId203" Type="http://schemas.openxmlformats.org/officeDocument/2006/relationships/hyperlink" Target="garantF1://71819832.20" TargetMode="External"/><Relationship Id="rId385" Type="http://schemas.openxmlformats.org/officeDocument/2006/relationships/hyperlink" Target="garantF1://71682316.12192" TargetMode="External"/><Relationship Id="rId571" Type="http://schemas.openxmlformats.org/officeDocument/2006/relationships/hyperlink" Target="garantF1://57645998.2327" TargetMode="External"/><Relationship Id="rId592" Type="http://schemas.openxmlformats.org/officeDocument/2006/relationships/hyperlink" Target="garantF1://57645998.2337" TargetMode="External"/><Relationship Id="rId606" Type="http://schemas.openxmlformats.org/officeDocument/2006/relationships/hyperlink" Target="garantF1://70143014.44" TargetMode="External"/><Relationship Id="rId627" Type="http://schemas.openxmlformats.org/officeDocument/2006/relationships/hyperlink" Target="garantF1://70851956.4180" TargetMode="External"/><Relationship Id="rId648" Type="http://schemas.openxmlformats.org/officeDocument/2006/relationships/hyperlink" Target="garantF1://71819832.1280" TargetMode="External"/><Relationship Id="rId669" Type="http://schemas.openxmlformats.org/officeDocument/2006/relationships/hyperlink" Target="garantF1://71682316.1229" TargetMode="External"/><Relationship Id="rId19" Type="http://schemas.openxmlformats.org/officeDocument/2006/relationships/hyperlink" Target="garantF1://12082074.0" TargetMode="External"/><Relationship Id="rId224" Type="http://schemas.openxmlformats.org/officeDocument/2006/relationships/hyperlink" Target="garantF1://77560014.2056" TargetMode="External"/><Relationship Id="rId245" Type="http://schemas.openxmlformats.org/officeDocument/2006/relationships/hyperlink" Target="garantF1://71819832.20" TargetMode="External"/><Relationship Id="rId266" Type="http://schemas.openxmlformats.org/officeDocument/2006/relationships/hyperlink" Target="garantF1://71819832.1246" TargetMode="External"/><Relationship Id="rId287" Type="http://schemas.openxmlformats.org/officeDocument/2006/relationships/hyperlink" Target="garantF1://77568061.2099" TargetMode="External"/><Relationship Id="rId410" Type="http://schemas.openxmlformats.org/officeDocument/2006/relationships/hyperlink" Target="garantF1://57645998.2214" TargetMode="External"/><Relationship Id="rId431" Type="http://schemas.openxmlformats.org/officeDocument/2006/relationships/hyperlink" Target="garantF1://10800200.20001" TargetMode="External"/><Relationship Id="rId452" Type="http://schemas.openxmlformats.org/officeDocument/2006/relationships/hyperlink" Target="garantF1://70851956.4210" TargetMode="External"/><Relationship Id="rId473" Type="http://schemas.openxmlformats.org/officeDocument/2006/relationships/hyperlink" Target="garantF1://70851956.4320" TargetMode="External"/><Relationship Id="rId494" Type="http://schemas.openxmlformats.org/officeDocument/2006/relationships/hyperlink" Target="garantF1://71819832.20" TargetMode="External"/><Relationship Id="rId508" Type="http://schemas.openxmlformats.org/officeDocument/2006/relationships/hyperlink" Target="garantF1://77568061.2283" TargetMode="External"/><Relationship Id="rId529" Type="http://schemas.openxmlformats.org/officeDocument/2006/relationships/hyperlink" Target="garantF1://77568061.2301" TargetMode="External"/><Relationship Id="rId30" Type="http://schemas.openxmlformats.org/officeDocument/2006/relationships/hyperlink" Target="garantF1://12012604.0" TargetMode="External"/><Relationship Id="rId105" Type="http://schemas.openxmlformats.org/officeDocument/2006/relationships/hyperlink" Target="garantF1://70308460.2000" TargetMode="External"/><Relationship Id="rId126" Type="http://schemas.openxmlformats.org/officeDocument/2006/relationships/hyperlink" Target="garantF1://77560014.20233" TargetMode="External"/><Relationship Id="rId147" Type="http://schemas.openxmlformats.org/officeDocument/2006/relationships/hyperlink" Target="garantF1://77568061.2026" TargetMode="External"/><Relationship Id="rId168" Type="http://schemas.openxmlformats.org/officeDocument/2006/relationships/hyperlink" Target="garantF1://77568061.2035" TargetMode="External"/><Relationship Id="rId312" Type="http://schemas.openxmlformats.org/officeDocument/2006/relationships/hyperlink" Target="garantF1://57408866.2140" TargetMode="External"/><Relationship Id="rId333" Type="http://schemas.openxmlformats.org/officeDocument/2006/relationships/hyperlink" Target="garantF1://70851956.4320" TargetMode="External"/><Relationship Id="rId354" Type="http://schemas.openxmlformats.org/officeDocument/2006/relationships/hyperlink" Target="garantF1://70851956.2260" TargetMode="External"/><Relationship Id="rId540" Type="http://schemas.openxmlformats.org/officeDocument/2006/relationships/hyperlink" Target="garantF1://57645998.2309" TargetMode="External"/><Relationship Id="rId51" Type="http://schemas.openxmlformats.org/officeDocument/2006/relationships/hyperlink" Target="garantF1://71819832.1027" TargetMode="External"/><Relationship Id="rId72" Type="http://schemas.openxmlformats.org/officeDocument/2006/relationships/hyperlink" Target="garantF1://71819832.20" TargetMode="External"/><Relationship Id="rId93" Type="http://schemas.openxmlformats.org/officeDocument/2006/relationships/hyperlink" Target="garantF1://77568061.2020" TargetMode="External"/><Relationship Id="rId189" Type="http://schemas.openxmlformats.org/officeDocument/2006/relationships/hyperlink" Target="garantF1://77568061.2045" TargetMode="External"/><Relationship Id="rId375" Type="http://schemas.openxmlformats.org/officeDocument/2006/relationships/hyperlink" Target="garantF1://57645998.20300" TargetMode="External"/><Relationship Id="rId396" Type="http://schemas.openxmlformats.org/officeDocument/2006/relationships/hyperlink" Target="garantF1://70851956.4180" TargetMode="External"/><Relationship Id="rId561" Type="http://schemas.openxmlformats.org/officeDocument/2006/relationships/hyperlink" Target="garantF1://70848562.0" TargetMode="External"/><Relationship Id="rId582" Type="http://schemas.openxmlformats.org/officeDocument/2006/relationships/hyperlink" Target="garantF1://77568061.2334" TargetMode="External"/><Relationship Id="rId617" Type="http://schemas.openxmlformats.org/officeDocument/2006/relationships/hyperlink" Target="garantF1://70851956.4100" TargetMode="External"/><Relationship Id="rId638" Type="http://schemas.openxmlformats.org/officeDocument/2006/relationships/hyperlink" Target="garantF1://70632688.188" TargetMode="External"/><Relationship Id="rId659" Type="http://schemas.openxmlformats.org/officeDocument/2006/relationships/hyperlink" Target="garantF1://70851956.4100" TargetMode="External"/><Relationship Id="rId3" Type="http://schemas.microsoft.com/office/2007/relationships/stylesWithEffects" Target="stylesWithEffects.xml"/><Relationship Id="rId214" Type="http://schemas.openxmlformats.org/officeDocument/2006/relationships/hyperlink" Target="garantF1://71053994.0" TargetMode="External"/><Relationship Id="rId235" Type="http://schemas.openxmlformats.org/officeDocument/2006/relationships/hyperlink" Target="garantF1://71819832.20" TargetMode="External"/><Relationship Id="rId256" Type="http://schemas.openxmlformats.org/officeDocument/2006/relationships/hyperlink" Target="garantF1://70851956.4320" TargetMode="External"/><Relationship Id="rId277" Type="http://schemas.openxmlformats.org/officeDocument/2006/relationships/hyperlink" Target="garantF1://71489050.1000" TargetMode="External"/><Relationship Id="rId298" Type="http://schemas.openxmlformats.org/officeDocument/2006/relationships/hyperlink" Target="garantF1://70851956.4320" TargetMode="External"/><Relationship Id="rId400" Type="http://schemas.openxmlformats.org/officeDocument/2006/relationships/hyperlink" Target="garantF1://77568061.2204" TargetMode="External"/><Relationship Id="rId421" Type="http://schemas.openxmlformats.org/officeDocument/2006/relationships/hyperlink" Target="garantF1://3000000.0" TargetMode="External"/><Relationship Id="rId442" Type="http://schemas.openxmlformats.org/officeDocument/2006/relationships/hyperlink" Target="garantF1://77560014.2232" TargetMode="External"/><Relationship Id="rId463" Type="http://schemas.openxmlformats.org/officeDocument/2006/relationships/hyperlink" Target="garantF1://10800200.1" TargetMode="External"/><Relationship Id="rId484" Type="http://schemas.openxmlformats.org/officeDocument/2006/relationships/hyperlink" Target="garantF1://57645998.2270" TargetMode="External"/><Relationship Id="rId519" Type="http://schemas.openxmlformats.org/officeDocument/2006/relationships/hyperlink" Target="garantF1://71819832.20" TargetMode="External"/><Relationship Id="rId670" Type="http://schemas.openxmlformats.org/officeDocument/2006/relationships/hyperlink" Target="garantF1://77560014.2391" TargetMode="External"/><Relationship Id="rId116" Type="http://schemas.openxmlformats.org/officeDocument/2006/relationships/hyperlink" Target="garantF1://70308460.2000" TargetMode="External"/><Relationship Id="rId137" Type="http://schemas.openxmlformats.org/officeDocument/2006/relationships/hyperlink" Target="garantF1://70903762.0" TargetMode="External"/><Relationship Id="rId158" Type="http://schemas.openxmlformats.org/officeDocument/2006/relationships/hyperlink" Target="garantF1://7917.0" TargetMode="External"/><Relationship Id="rId302" Type="http://schemas.openxmlformats.org/officeDocument/2006/relationships/hyperlink" Target="garantF1://70851956.4210" TargetMode="External"/><Relationship Id="rId323" Type="http://schemas.openxmlformats.org/officeDocument/2006/relationships/hyperlink" Target="garantF1://57947345.2146" TargetMode="External"/><Relationship Id="rId344" Type="http://schemas.openxmlformats.org/officeDocument/2006/relationships/hyperlink" Target="garantF1://70851956.4180" TargetMode="External"/><Relationship Id="rId530" Type="http://schemas.openxmlformats.org/officeDocument/2006/relationships/hyperlink" Target="garantF1://10800200.1" TargetMode="External"/><Relationship Id="rId20" Type="http://schemas.openxmlformats.org/officeDocument/2006/relationships/hyperlink" Target="garantF1://12082387.2000" TargetMode="External"/><Relationship Id="rId41" Type="http://schemas.openxmlformats.org/officeDocument/2006/relationships/hyperlink" Target="garantF1://71819832.1025" TargetMode="External"/><Relationship Id="rId62" Type="http://schemas.openxmlformats.org/officeDocument/2006/relationships/hyperlink" Target="garantF1://77568061.2011" TargetMode="External"/><Relationship Id="rId83" Type="http://schemas.openxmlformats.org/officeDocument/2006/relationships/hyperlink" Target="garantF1://10002673.3" TargetMode="External"/><Relationship Id="rId179" Type="http://schemas.openxmlformats.org/officeDocument/2006/relationships/hyperlink" Target="garantF1://77568061.2040" TargetMode="External"/><Relationship Id="rId365" Type="http://schemas.openxmlformats.org/officeDocument/2006/relationships/hyperlink" Target="garantF1://57408864.2174" TargetMode="External"/><Relationship Id="rId386" Type="http://schemas.openxmlformats.org/officeDocument/2006/relationships/hyperlink" Target="garantF1://77560014.219451" TargetMode="External"/><Relationship Id="rId551" Type="http://schemas.openxmlformats.org/officeDocument/2006/relationships/hyperlink" Target="garantF1://57321641.2314" TargetMode="External"/><Relationship Id="rId572" Type="http://schemas.openxmlformats.org/officeDocument/2006/relationships/hyperlink" Target="garantF1://57408866.2328" TargetMode="External"/><Relationship Id="rId593" Type="http://schemas.openxmlformats.org/officeDocument/2006/relationships/hyperlink" Target="garantF1://71555970.1000" TargetMode="External"/><Relationship Id="rId607" Type="http://schemas.openxmlformats.org/officeDocument/2006/relationships/hyperlink" Target="garantF1://57947345.2345" TargetMode="External"/><Relationship Id="rId628" Type="http://schemas.openxmlformats.org/officeDocument/2006/relationships/hyperlink" Target="garantF1://57408866.18" TargetMode="External"/><Relationship Id="rId649" Type="http://schemas.openxmlformats.org/officeDocument/2006/relationships/hyperlink" Target="garantF1://71819832.20" TargetMode="External"/><Relationship Id="rId190" Type="http://schemas.openxmlformats.org/officeDocument/2006/relationships/hyperlink" Target="garantF1://71819832.12322" TargetMode="External"/><Relationship Id="rId204" Type="http://schemas.openxmlformats.org/officeDocument/2006/relationships/hyperlink" Target="garantF1://77568061.2050" TargetMode="External"/><Relationship Id="rId225" Type="http://schemas.openxmlformats.org/officeDocument/2006/relationships/hyperlink" Target="garantF1://10064072.40700" TargetMode="External"/><Relationship Id="rId246" Type="http://schemas.openxmlformats.org/officeDocument/2006/relationships/hyperlink" Target="garantF1://77568061.2071" TargetMode="External"/><Relationship Id="rId267" Type="http://schemas.openxmlformats.org/officeDocument/2006/relationships/hyperlink" Target="garantF1://71819832.20" TargetMode="External"/><Relationship Id="rId288" Type="http://schemas.openxmlformats.org/officeDocument/2006/relationships/hyperlink" Target="garantF1://57645998.2106" TargetMode="External"/><Relationship Id="rId411" Type="http://schemas.openxmlformats.org/officeDocument/2006/relationships/hyperlink" Target="garantF1://57645998.2215" TargetMode="External"/><Relationship Id="rId432" Type="http://schemas.openxmlformats.org/officeDocument/2006/relationships/hyperlink" Target="garantF1://70851956.4180" TargetMode="External"/><Relationship Id="rId453" Type="http://schemas.openxmlformats.org/officeDocument/2006/relationships/hyperlink" Target="garantF1://57408866.2247" TargetMode="External"/><Relationship Id="rId474" Type="http://schemas.openxmlformats.org/officeDocument/2006/relationships/hyperlink" Target="garantF1://10800200.20001" TargetMode="External"/><Relationship Id="rId509" Type="http://schemas.openxmlformats.org/officeDocument/2006/relationships/hyperlink" Target="garantF1://70851956.4320" TargetMode="External"/><Relationship Id="rId660" Type="http://schemas.openxmlformats.org/officeDocument/2006/relationships/hyperlink" Target="garantF1://71819832.1282" TargetMode="External"/><Relationship Id="rId106" Type="http://schemas.openxmlformats.org/officeDocument/2006/relationships/hyperlink" Target="garantF1://70308460.6000" TargetMode="External"/><Relationship Id="rId127" Type="http://schemas.openxmlformats.org/officeDocument/2006/relationships/hyperlink" Target="garantF1://71682316.1122" TargetMode="External"/><Relationship Id="rId313" Type="http://schemas.openxmlformats.org/officeDocument/2006/relationships/hyperlink" Target="garantF1://70851956.4320" TargetMode="External"/><Relationship Id="rId495" Type="http://schemas.openxmlformats.org/officeDocument/2006/relationships/hyperlink" Target="garantF1://77568061.2276" TargetMode="External"/><Relationship Id="rId10" Type="http://schemas.openxmlformats.org/officeDocument/2006/relationships/hyperlink" Target="garantF1://12012604.2" TargetMode="External"/><Relationship Id="rId31" Type="http://schemas.openxmlformats.org/officeDocument/2006/relationships/hyperlink" Target="garantF1://70003036.0" TargetMode="External"/><Relationship Id="rId52" Type="http://schemas.openxmlformats.org/officeDocument/2006/relationships/hyperlink" Target="garantF1://77568061.2007" TargetMode="External"/><Relationship Id="rId73" Type="http://schemas.openxmlformats.org/officeDocument/2006/relationships/hyperlink" Target="garantF1://77568061.2013" TargetMode="External"/><Relationship Id="rId94" Type="http://schemas.openxmlformats.org/officeDocument/2006/relationships/hyperlink" Target="garantF1://71682316.1024" TargetMode="External"/><Relationship Id="rId148" Type="http://schemas.openxmlformats.org/officeDocument/2006/relationships/hyperlink" Target="garantF1://71488992.1000" TargetMode="External"/><Relationship Id="rId169" Type="http://schemas.openxmlformats.org/officeDocument/2006/relationships/hyperlink" Target="garantF1://10064072.131" TargetMode="External"/><Relationship Id="rId334" Type="http://schemas.openxmlformats.org/officeDocument/2006/relationships/hyperlink" Target="garantF1://71819832.1255" TargetMode="External"/><Relationship Id="rId355" Type="http://schemas.openxmlformats.org/officeDocument/2006/relationships/hyperlink" Target="garantF1://70851956.4320" TargetMode="External"/><Relationship Id="rId376" Type="http://schemas.openxmlformats.org/officeDocument/2006/relationships/hyperlink" Target="garantF1://70632688.110" TargetMode="External"/><Relationship Id="rId397" Type="http://schemas.openxmlformats.org/officeDocument/2006/relationships/hyperlink" Target="garantF1://70851956.4320" TargetMode="External"/><Relationship Id="rId520" Type="http://schemas.openxmlformats.org/officeDocument/2006/relationships/hyperlink" Target="garantF1://77568061.2298" TargetMode="External"/><Relationship Id="rId541" Type="http://schemas.openxmlformats.org/officeDocument/2006/relationships/hyperlink" Target="garantF1://71682316.1224" TargetMode="External"/><Relationship Id="rId562" Type="http://schemas.openxmlformats.org/officeDocument/2006/relationships/hyperlink" Target="garantF1://71450852.8" TargetMode="External"/><Relationship Id="rId583" Type="http://schemas.openxmlformats.org/officeDocument/2006/relationships/hyperlink" Target="garantF1://70851956.4100" TargetMode="External"/><Relationship Id="rId618" Type="http://schemas.openxmlformats.org/officeDocument/2006/relationships/hyperlink" Target="garantF1://57645998.2357" TargetMode="External"/><Relationship Id="rId639" Type="http://schemas.openxmlformats.org/officeDocument/2006/relationships/hyperlink" Target="garantF1://57408864.2370" TargetMode="External"/><Relationship Id="rId4" Type="http://schemas.openxmlformats.org/officeDocument/2006/relationships/settings" Target="settings.xml"/><Relationship Id="rId180" Type="http://schemas.openxmlformats.org/officeDocument/2006/relationships/hyperlink" Target="garantF1://71819832.1230" TargetMode="External"/><Relationship Id="rId215" Type="http://schemas.openxmlformats.org/officeDocument/2006/relationships/hyperlink" Target="garantF1://71819832.1240" TargetMode="External"/><Relationship Id="rId236" Type="http://schemas.openxmlformats.org/officeDocument/2006/relationships/hyperlink" Target="garantF1://77568061.2067" TargetMode="External"/><Relationship Id="rId257" Type="http://schemas.openxmlformats.org/officeDocument/2006/relationships/hyperlink" Target="garantF1://70851956.4320" TargetMode="External"/><Relationship Id="rId278" Type="http://schemas.openxmlformats.org/officeDocument/2006/relationships/hyperlink" Target="garantF1://71488992.1000" TargetMode="External"/><Relationship Id="rId401" Type="http://schemas.openxmlformats.org/officeDocument/2006/relationships/hyperlink" Target="garantF1://3000000.0" TargetMode="External"/><Relationship Id="rId422" Type="http://schemas.openxmlformats.org/officeDocument/2006/relationships/hyperlink" Target="garantF1://12028809.1012" TargetMode="External"/><Relationship Id="rId443" Type="http://schemas.openxmlformats.org/officeDocument/2006/relationships/hyperlink" Target="garantF1://70460570.10200" TargetMode="External"/><Relationship Id="rId464" Type="http://schemas.openxmlformats.org/officeDocument/2006/relationships/hyperlink" Target="garantF1://57408866.2257" TargetMode="External"/><Relationship Id="rId650" Type="http://schemas.openxmlformats.org/officeDocument/2006/relationships/hyperlink" Target="garantF1://77568061.2373" TargetMode="External"/><Relationship Id="rId303" Type="http://schemas.openxmlformats.org/officeDocument/2006/relationships/hyperlink" Target="garantF1://57408866.2129" TargetMode="External"/><Relationship Id="rId485" Type="http://schemas.openxmlformats.org/officeDocument/2006/relationships/hyperlink" Target="garantF1://57645998.2271" TargetMode="External"/><Relationship Id="rId42" Type="http://schemas.openxmlformats.org/officeDocument/2006/relationships/hyperlink" Target="garantF1://71819832.20" TargetMode="External"/><Relationship Id="rId84" Type="http://schemas.openxmlformats.org/officeDocument/2006/relationships/hyperlink" Target="garantF1://3000000.0" TargetMode="External"/><Relationship Id="rId138" Type="http://schemas.openxmlformats.org/officeDocument/2006/relationships/hyperlink" Target="garantF1://70132634.0" TargetMode="External"/><Relationship Id="rId345" Type="http://schemas.openxmlformats.org/officeDocument/2006/relationships/hyperlink" Target="garantF1://70851956.4320" TargetMode="External"/><Relationship Id="rId387" Type="http://schemas.openxmlformats.org/officeDocument/2006/relationships/hyperlink" Target="garantF1://70851956.4180" TargetMode="External"/><Relationship Id="rId510" Type="http://schemas.openxmlformats.org/officeDocument/2006/relationships/hyperlink" Target="garantF1://70851956.4210" TargetMode="External"/><Relationship Id="rId552" Type="http://schemas.openxmlformats.org/officeDocument/2006/relationships/hyperlink" Target="garantF1://71450852.8" TargetMode="External"/><Relationship Id="rId594" Type="http://schemas.openxmlformats.org/officeDocument/2006/relationships/hyperlink" Target="garantF1://71555970.0" TargetMode="External"/><Relationship Id="rId608" Type="http://schemas.openxmlformats.org/officeDocument/2006/relationships/hyperlink" Target="garantF1://70851956.4100" TargetMode="External"/><Relationship Id="rId191" Type="http://schemas.openxmlformats.org/officeDocument/2006/relationships/hyperlink" Target="garantF1://77568061.204502" TargetMode="External"/><Relationship Id="rId205" Type="http://schemas.openxmlformats.org/officeDocument/2006/relationships/hyperlink" Target="garantF1://71819832.1237" TargetMode="External"/><Relationship Id="rId247" Type="http://schemas.openxmlformats.org/officeDocument/2006/relationships/hyperlink" Target="garantF1://10800200.20001" TargetMode="External"/><Relationship Id="rId412" Type="http://schemas.openxmlformats.org/officeDocument/2006/relationships/hyperlink" Target="garantF1://57645998.2216" TargetMode="External"/><Relationship Id="rId107" Type="http://schemas.openxmlformats.org/officeDocument/2006/relationships/hyperlink" Target="garantF1://70308460.4000" TargetMode="External"/><Relationship Id="rId289" Type="http://schemas.openxmlformats.org/officeDocument/2006/relationships/hyperlink" Target="garantF1://71682316.1215" TargetMode="External"/><Relationship Id="rId454" Type="http://schemas.openxmlformats.org/officeDocument/2006/relationships/hyperlink" Target="garantF1://70851956.4320" TargetMode="External"/><Relationship Id="rId496" Type="http://schemas.openxmlformats.org/officeDocument/2006/relationships/hyperlink" Target="garantF1://70851956.4180" TargetMode="External"/><Relationship Id="rId661" Type="http://schemas.openxmlformats.org/officeDocument/2006/relationships/hyperlink" Target="garantF1://71819832.20" TargetMode="External"/><Relationship Id="rId11" Type="http://schemas.openxmlformats.org/officeDocument/2006/relationships/hyperlink" Target="garantF1://12069042.0" TargetMode="External"/><Relationship Id="rId53" Type="http://schemas.openxmlformats.org/officeDocument/2006/relationships/hyperlink" Target="garantF1://71819832.1027" TargetMode="External"/><Relationship Id="rId149" Type="http://schemas.openxmlformats.org/officeDocument/2006/relationships/hyperlink" Target="garantF1://71488992.0" TargetMode="External"/><Relationship Id="rId314" Type="http://schemas.openxmlformats.org/officeDocument/2006/relationships/hyperlink" Target="garantF1://71682316.1217" TargetMode="External"/><Relationship Id="rId356" Type="http://schemas.openxmlformats.org/officeDocument/2006/relationships/hyperlink" Target="garantF1://70143014.44" TargetMode="External"/><Relationship Id="rId398" Type="http://schemas.openxmlformats.org/officeDocument/2006/relationships/hyperlink" Target="garantF1://71819832.1258" TargetMode="External"/><Relationship Id="rId521" Type="http://schemas.openxmlformats.org/officeDocument/2006/relationships/hyperlink" Target="garantF1://71819832.1269" TargetMode="External"/><Relationship Id="rId563" Type="http://schemas.openxmlformats.org/officeDocument/2006/relationships/hyperlink" Target="garantF1://57321641.2320" TargetMode="External"/><Relationship Id="rId619" Type="http://schemas.openxmlformats.org/officeDocument/2006/relationships/hyperlink" Target="garantF1://70851956.4100" TargetMode="External"/><Relationship Id="rId95" Type="http://schemas.openxmlformats.org/officeDocument/2006/relationships/hyperlink" Target="garantF1://12080897.1000" TargetMode="External"/><Relationship Id="rId160" Type="http://schemas.openxmlformats.org/officeDocument/2006/relationships/hyperlink" Target="garantF1://71819832.1224" TargetMode="External"/><Relationship Id="rId216" Type="http://schemas.openxmlformats.org/officeDocument/2006/relationships/hyperlink" Target="garantF1://71819832.20" TargetMode="External"/><Relationship Id="rId423" Type="http://schemas.openxmlformats.org/officeDocument/2006/relationships/hyperlink" Target="garantF1://12025178.1700" TargetMode="External"/><Relationship Id="rId258" Type="http://schemas.openxmlformats.org/officeDocument/2006/relationships/hyperlink" Target="garantF1://71819832.1244" TargetMode="External"/><Relationship Id="rId465" Type="http://schemas.openxmlformats.org/officeDocument/2006/relationships/hyperlink" Target="garantF1://70851956.4180" TargetMode="External"/><Relationship Id="rId630" Type="http://schemas.openxmlformats.org/officeDocument/2006/relationships/hyperlink" Target="garantF1://57408866.2368" TargetMode="External"/><Relationship Id="rId672" Type="http://schemas.openxmlformats.org/officeDocument/2006/relationships/fontTable" Target="fontTable.xml"/><Relationship Id="rId22" Type="http://schemas.openxmlformats.org/officeDocument/2006/relationships/hyperlink" Target="garantF1://70308460.4000" TargetMode="External"/><Relationship Id="rId64" Type="http://schemas.openxmlformats.org/officeDocument/2006/relationships/hyperlink" Target="garantF1://70851956.4320" TargetMode="External"/><Relationship Id="rId118" Type="http://schemas.openxmlformats.org/officeDocument/2006/relationships/hyperlink" Target="garantF1://71819832.1215" TargetMode="External"/><Relationship Id="rId325" Type="http://schemas.openxmlformats.org/officeDocument/2006/relationships/hyperlink" Target="garantF1://70851956.4320" TargetMode="External"/><Relationship Id="rId367" Type="http://schemas.openxmlformats.org/officeDocument/2006/relationships/hyperlink" Target="garantF1://70851956.4180" TargetMode="External"/><Relationship Id="rId532" Type="http://schemas.openxmlformats.org/officeDocument/2006/relationships/hyperlink" Target="garantF1://10800200.1" TargetMode="External"/><Relationship Id="rId574" Type="http://schemas.openxmlformats.org/officeDocument/2006/relationships/hyperlink" Target="garantF1://71819832.1272" TargetMode="External"/><Relationship Id="rId171" Type="http://schemas.openxmlformats.org/officeDocument/2006/relationships/hyperlink" Target="garantF1://71819832.20" TargetMode="External"/><Relationship Id="rId227" Type="http://schemas.openxmlformats.org/officeDocument/2006/relationships/hyperlink" Target="garantF1://77560014.2062" TargetMode="External"/><Relationship Id="rId269" Type="http://schemas.openxmlformats.org/officeDocument/2006/relationships/hyperlink" Target="garantF1://70851956.4050" TargetMode="External"/><Relationship Id="rId434" Type="http://schemas.openxmlformats.org/officeDocument/2006/relationships/hyperlink" Target="garantF1://71819832.1261" TargetMode="External"/><Relationship Id="rId476" Type="http://schemas.openxmlformats.org/officeDocument/2006/relationships/hyperlink" Target="garantF1://70851956.4180" TargetMode="External"/><Relationship Id="rId641" Type="http://schemas.openxmlformats.org/officeDocument/2006/relationships/hyperlink" Target="garantF1://57947345.20" TargetMode="External"/><Relationship Id="rId33" Type="http://schemas.openxmlformats.org/officeDocument/2006/relationships/hyperlink" Target="garantF1://71486636.1000" TargetMode="External"/><Relationship Id="rId129" Type="http://schemas.openxmlformats.org/officeDocument/2006/relationships/hyperlink" Target="garantF1://71819832.1217" TargetMode="External"/><Relationship Id="rId280" Type="http://schemas.openxmlformats.org/officeDocument/2006/relationships/hyperlink" Target="garantF1://71819832.20" TargetMode="External"/><Relationship Id="rId336" Type="http://schemas.openxmlformats.org/officeDocument/2006/relationships/hyperlink" Target="garantF1://70851956.4320" TargetMode="External"/><Relationship Id="rId501" Type="http://schemas.openxmlformats.org/officeDocument/2006/relationships/hyperlink" Target="garantF1://70851956.4320" TargetMode="External"/><Relationship Id="rId543" Type="http://schemas.openxmlformats.org/officeDocument/2006/relationships/hyperlink" Target="garantF1://70308460.100000" TargetMode="External"/><Relationship Id="rId75" Type="http://schemas.openxmlformats.org/officeDocument/2006/relationships/hyperlink" Target="garantF1://71819832.12102" TargetMode="External"/><Relationship Id="rId140" Type="http://schemas.openxmlformats.org/officeDocument/2006/relationships/hyperlink" Target="garantF1://71819832.20" TargetMode="External"/><Relationship Id="rId182" Type="http://schemas.openxmlformats.org/officeDocument/2006/relationships/hyperlink" Target="garantF1://71819832.1230" TargetMode="External"/><Relationship Id="rId378" Type="http://schemas.openxmlformats.org/officeDocument/2006/relationships/hyperlink" Target="garantF1://70851956.4320" TargetMode="External"/><Relationship Id="rId403" Type="http://schemas.openxmlformats.org/officeDocument/2006/relationships/hyperlink" Target="garantF1://3000000.0" TargetMode="External"/><Relationship Id="rId585" Type="http://schemas.openxmlformats.org/officeDocument/2006/relationships/hyperlink" Target="garantF1://71819832.20" TargetMode="External"/><Relationship Id="rId6" Type="http://schemas.openxmlformats.org/officeDocument/2006/relationships/hyperlink" Target="garantF1://12012604.165" TargetMode="External"/><Relationship Id="rId238" Type="http://schemas.openxmlformats.org/officeDocument/2006/relationships/hyperlink" Target="garantF1://10800200.0" TargetMode="External"/><Relationship Id="rId445" Type="http://schemas.openxmlformats.org/officeDocument/2006/relationships/hyperlink" Target="garantF1://57645998.2235" TargetMode="External"/><Relationship Id="rId487" Type="http://schemas.openxmlformats.org/officeDocument/2006/relationships/hyperlink" Target="garantF1://57408866.2272" TargetMode="External"/><Relationship Id="rId610" Type="http://schemas.openxmlformats.org/officeDocument/2006/relationships/hyperlink" Target="garantF1://57645998.2349" TargetMode="External"/><Relationship Id="rId652" Type="http://schemas.openxmlformats.org/officeDocument/2006/relationships/hyperlink" Target="garantF1://57408866.2375" TargetMode="External"/><Relationship Id="rId291" Type="http://schemas.openxmlformats.org/officeDocument/2006/relationships/hyperlink" Target="garantF1://57408866.2118" TargetMode="External"/><Relationship Id="rId305" Type="http://schemas.openxmlformats.org/officeDocument/2006/relationships/hyperlink" Target="garantF1://70851956.4320" TargetMode="External"/><Relationship Id="rId347" Type="http://schemas.openxmlformats.org/officeDocument/2006/relationships/hyperlink" Target="garantF1://12060266.1000" TargetMode="External"/><Relationship Id="rId512" Type="http://schemas.openxmlformats.org/officeDocument/2006/relationships/hyperlink" Target="garantF1://70851956.4320" TargetMode="External"/><Relationship Id="rId44" Type="http://schemas.openxmlformats.org/officeDocument/2006/relationships/hyperlink" Target="garantF1://70003036.703" TargetMode="External"/><Relationship Id="rId86" Type="http://schemas.openxmlformats.org/officeDocument/2006/relationships/hyperlink" Target="garantF1://71819832.1213" TargetMode="External"/><Relationship Id="rId151" Type="http://schemas.openxmlformats.org/officeDocument/2006/relationships/hyperlink" Target="garantF1://71819832.20" TargetMode="External"/><Relationship Id="rId389" Type="http://schemas.openxmlformats.org/officeDocument/2006/relationships/hyperlink" Target="garantF1://71819832.1256" TargetMode="External"/><Relationship Id="rId554" Type="http://schemas.openxmlformats.org/officeDocument/2006/relationships/hyperlink" Target="garantF1://57645998.2316" TargetMode="External"/><Relationship Id="rId596" Type="http://schemas.openxmlformats.org/officeDocument/2006/relationships/hyperlink" Target="garantF1://70143014.44" TargetMode="External"/><Relationship Id="rId193" Type="http://schemas.openxmlformats.org/officeDocument/2006/relationships/hyperlink" Target="garantF1://71819832.1233" TargetMode="External"/><Relationship Id="rId207" Type="http://schemas.openxmlformats.org/officeDocument/2006/relationships/hyperlink" Target="garantF1://77568061.2051" TargetMode="External"/><Relationship Id="rId249" Type="http://schemas.openxmlformats.org/officeDocument/2006/relationships/hyperlink" Target="garantF1://57645998.2077" TargetMode="External"/><Relationship Id="rId414" Type="http://schemas.openxmlformats.org/officeDocument/2006/relationships/hyperlink" Target="garantF1://71819832.20" TargetMode="External"/><Relationship Id="rId456" Type="http://schemas.openxmlformats.org/officeDocument/2006/relationships/hyperlink" Target="garantF1://70851956.4250" TargetMode="External"/><Relationship Id="rId498" Type="http://schemas.openxmlformats.org/officeDocument/2006/relationships/hyperlink" Target="garantF1://71819832.20" TargetMode="External"/><Relationship Id="rId621" Type="http://schemas.openxmlformats.org/officeDocument/2006/relationships/hyperlink" Target="garantF1://70851956.4300" TargetMode="External"/><Relationship Id="rId663" Type="http://schemas.openxmlformats.org/officeDocument/2006/relationships/hyperlink" Target="garantF1://70851956.4100" TargetMode="External"/><Relationship Id="rId13" Type="http://schemas.openxmlformats.org/officeDocument/2006/relationships/hyperlink" Target="garantF1://71819832.1001" TargetMode="External"/><Relationship Id="rId109" Type="http://schemas.openxmlformats.org/officeDocument/2006/relationships/hyperlink" Target="garantF1://70308460.2000" TargetMode="External"/><Relationship Id="rId260" Type="http://schemas.openxmlformats.org/officeDocument/2006/relationships/hyperlink" Target="garantF1://77568061.2084" TargetMode="External"/><Relationship Id="rId316" Type="http://schemas.openxmlformats.org/officeDocument/2006/relationships/hyperlink" Target="garantF1://57408866.2143" TargetMode="External"/><Relationship Id="rId523" Type="http://schemas.openxmlformats.org/officeDocument/2006/relationships/hyperlink" Target="garantF1://77568061.2299" TargetMode="External"/><Relationship Id="rId55" Type="http://schemas.openxmlformats.org/officeDocument/2006/relationships/hyperlink" Target="garantF1://71819832.1027" TargetMode="External"/><Relationship Id="rId97" Type="http://schemas.openxmlformats.org/officeDocument/2006/relationships/hyperlink" Target="garantF1://71199066.1000" TargetMode="External"/><Relationship Id="rId120" Type="http://schemas.openxmlformats.org/officeDocument/2006/relationships/hyperlink" Target="garantF1://77568061.2022" TargetMode="External"/><Relationship Id="rId358" Type="http://schemas.openxmlformats.org/officeDocument/2006/relationships/hyperlink" Target="garantF1://12013060.10" TargetMode="External"/><Relationship Id="rId565" Type="http://schemas.openxmlformats.org/officeDocument/2006/relationships/hyperlink" Target="garantF1://57321641.2321" TargetMode="External"/><Relationship Id="rId162" Type="http://schemas.openxmlformats.org/officeDocument/2006/relationships/hyperlink" Target="garantF1://77568061.2032" TargetMode="External"/><Relationship Id="rId218" Type="http://schemas.openxmlformats.org/officeDocument/2006/relationships/hyperlink" Target="garantF1://70851956.4030" TargetMode="External"/><Relationship Id="rId425" Type="http://schemas.openxmlformats.org/officeDocument/2006/relationships/hyperlink" Target="garantF1://71819832.20" TargetMode="External"/><Relationship Id="rId467" Type="http://schemas.openxmlformats.org/officeDocument/2006/relationships/hyperlink" Target="garantF1://70851956.4320" TargetMode="External"/><Relationship Id="rId632" Type="http://schemas.openxmlformats.org/officeDocument/2006/relationships/hyperlink" Target="garantF1://70851956.4180" TargetMode="External"/><Relationship Id="rId271" Type="http://schemas.openxmlformats.org/officeDocument/2006/relationships/hyperlink" Target="garantF1://71819832.1247" TargetMode="External"/><Relationship Id="rId24" Type="http://schemas.openxmlformats.org/officeDocument/2006/relationships/hyperlink" Target="garantF1://12087920.0" TargetMode="External"/><Relationship Id="rId66" Type="http://schemas.openxmlformats.org/officeDocument/2006/relationships/hyperlink" Target="garantF1://70851956.4330" TargetMode="External"/><Relationship Id="rId131" Type="http://schemas.openxmlformats.org/officeDocument/2006/relationships/hyperlink" Target="garantF1://77568061.20231" TargetMode="External"/><Relationship Id="rId327" Type="http://schemas.openxmlformats.org/officeDocument/2006/relationships/hyperlink" Target="garantF1://70143014.44" TargetMode="External"/><Relationship Id="rId369" Type="http://schemas.openxmlformats.org/officeDocument/2006/relationships/hyperlink" Target="garantF1://70851956.4320" TargetMode="External"/><Relationship Id="rId534" Type="http://schemas.openxmlformats.org/officeDocument/2006/relationships/hyperlink" Target="garantF1://70851956.4180" TargetMode="External"/><Relationship Id="rId576" Type="http://schemas.openxmlformats.org/officeDocument/2006/relationships/hyperlink" Target="garantF1://77568061.2332" TargetMode="External"/><Relationship Id="rId173" Type="http://schemas.openxmlformats.org/officeDocument/2006/relationships/hyperlink" Target="garantF1://71819832.1228" TargetMode="External"/><Relationship Id="rId229" Type="http://schemas.openxmlformats.org/officeDocument/2006/relationships/hyperlink" Target="garantF1://71682316.12141" TargetMode="External"/><Relationship Id="rId380" Type="http://schemas.openxmlformats.org/officeDocument/2006/relationships/hyperlink" Target="garantF1://70851956.4320" TargetMode="External"/><Relationship Id="rId436" Type="http://schemas.openxmlformats.org/officeDocument/2006/relationships/hyperlink" Target="garantF1://77568061.2227" TargetMode="External"/><Relationship Id="rId601" Type="http://schemas.openxmlformats.org/officeDocument/2006/relationships/hyperlink" Target="garantF1://70851956.4180" TargetMode="External"/><Relationship Id="rId643" Type="http://schemas.openxmlformats.org/officeDocument/2006/relationships/hyperlink" Target="garantF1://10064072.196" TargetMode="External"/><Relationship Id="rId240" Type="http://schemas.openxmlformats.org/officeDocument/2006/relationships/hyperlink" Target="garantF1://70851956.4050" TargetMode="External"/><Relationship Id="rId478" Type="http://schemas.openxmlformats.org/officeDocument/2006/relationships/hyperlink" Target="garantF1://57947345.2265" TargetMode="External"/><Relationship Id="rId35" Type="http://schemas.openxmlformats.org/officeDocument/2006/relationships/hyperlink" Target="garantF1://71819832.1023" TargetMode="External"/><Relationship Id="rId77" Type="http://schemas.openxmlformats.org/officeDocument/2006/relationships/hyperlink" Target="garantF1://71819832.1211" TargetMode="External"/><Relationship Id="rId100" Type="http://schemas.openxmlformats.org/officeDocument/2006/relationships/hyperlink" Target="garantF1://12081733.1000" TargetMode="External"/><Relationship Id="rId282" Type="http://schemas.openxmlformats.org/officeDocument/2006/relationships/hyperlink" Target="garantF1://70143014.44" TargetMode="External"/><Relationship Id="rId338" Type="http://schemas.openxmlformats.org/officeDocument/2006/relationships/hyperlink" Target="garantF1://57645998.2155" TargetMode="External"/><Relationship Id="rId503" Type="http://schemas.openxmlformats.org/officeDocument/2006/relationships/hyperlink" Target="garantF1://71819832.20" TargetMode="External"/><Relationship Id="rId545" Type="http://schemas.openxmlformats.org/officeDocument/2006/relationships/hyperlink" Target="garantF1://57321641.2311" TargetMode="External"/><Relationship Id="rId587" Type="http://schemas.openxmlformats.org/officeDocument/2006/relationships/hyperlink" Target="garantF1://71819832.1276" TargetMode="External"/><Relationship Id="rId8" Type="http://schemas.openxmlformats.org/officeDocument/2006/relationships/hyperlink" Target="garantF1://12035085.5" TargetMode="External"/><Relationship Id="rId142" Type="http://schemas.openxmlformats.org/officeDocument/2006/relationships/hyperlink" Target="garantF1://71819832.1219" TargetMode="External"/><Relationship Id="rId184" Type="http://schemas.openxmlformats.org/officeDocument/2006/relationships/hyperlink" Target="garantF1://71819832.1231" TargetMode="External"/><Relationship Id="rId391" Type="http://schemas.openxmlformats.org/officeDocument/2006/relationships/hyperlink" Target="garantF1://77568061.2197" TargetMode="External"/><Relationship Id="rId405" Type="http://schemas.openxmlformats.org/officeDocument/2006/relationships/hyperlink" Target="garantF1://3000000.0" TargetMode="External"/><Relationship Id="rId447" Type="http://schemas.openxmlformats.org/officeDocument/2006/relationships/hyperlink" Target="garantF1://70851956.4180" TargetMode="External"/><Relationship Id="rId612" Type="http://schemas.openxmlformats.org/officeDocument/2006/relationships/hyperlink" Target="garantF1://57645998.2351" TargetMode="External"/><Relationship Id="rId251" Type="http://schemas.openxmlformats.org/officeDocument/2006/relationships/hyperlink" Target="garantF1://71819832.20" TargetMode="External"/><Relationship Id="rId489" Type="http://schemas.openxmlformats.org/officeDocument/2006/relationships/hyperlink" Target="garantF1://57645998.2273" TargetMode="External"/><Relationship Id="rId654" Type="http://schemas.openxmlformats.org/officeDocument/2006/relationships/hyperlink" Target="garantF1://70851956.4100" TargetMode="External"/><Relationship Id="rId46" Type="http://schemas.openxmlformats.org/officeDocument/2006/relationships/hyperlink" Target="garantF1://71819832.20" TargetMode="External"/><Relationship Id="rId293" Type="http://schemas.openxmlformats.org/officeDocument/2006/relationships/hyperlink" Target="garantF1://57645998.2120" TargetMode="External"/><Relationship Id="rId307" Type="http://schemas.openxmlformats.org/officeDocument/2006/relationships/hyperlink" Target="garantF1://77560014.2130" TargetMode="External"/><Relationship Id="rId349" Type="http://schemas.openxmlformats.org/officeDocument/2006/relationships/hyperlink" Target="garantF1://12013060.10" TargetMode="External"/><Relationship Id="rId514" Type="http://schemas.openxmlformats.org/officeDocument/2006/relationships/hyperlink" Target="garantF1://70851956.4320" TargetMode="External"/><Relationship Id="rId556" Type="http://schemas.openxmlformats.org/officeDocument/2006/relationships/hyperlink" Target="garantF1://57645998.50200" TargetMode="External"/><Relationship Id="rId88" Type="http://schemas.openxmlformats.org/officeDocument/2006/relationships/hyperlink" Target="garantF1://71682316.1022" TargetMode="External"/><Relationship Id="rId111" Type="http://schemas.openxmlformats.org/officeDocument/2006/relationships/hyperlink" Target="garantF1://70308460.4000" TargetMode="External"/><Relationship Id="rId153" Type="http://schemas.openxmlformats.org/officeDocument/2006/relationships/hyperlink" Target="garantF1://70851956.2280" TargetMode="External"/><Relationship Id="rId195" Type="http://schemas.openxmlformats.org/officeDocument/2006/relationships/hyperlink" Target="garantF1://77568061.2046" TargetMode="External"/><Relationship Id="rId209" Type="http://schemas.openxmlformats.org/officeDocument/2006/relationships/hyperlink" Target="garantF1://71819832.20" TargetMode="External"/><Relationship Id="rId360" Type="http://schemas.openxmlformats.org/officeDocument/2006/relationships/hyperlink" Target="garantF1://12013060.30" TargetMode="External"/><Relationship Id="rId416" Type="http://schemas.openxmlformats.org/officeDocument/2006/relationships/hyperlink" Target="garantF1://10800200.0" TargetMode="External"/><Relationship Id="rId598" Type="http://schemas.openxmlformats.org/officeDocument/2006/relationships/hyperlink" Target="garantF1://71819832.1277" TargetMode="External"/><Relationship Id="rId220" Type="http://schemas.openxmlformats.org/officeDocument/2006/relationships/hyperlink" Target="garantF1://70851956.4050" TargetMode="External"/><Relationship Id="rId458" Type="http://schemas.openxmlformats.org/officeDocument/2006/relationships/hyperlink" Target="garantF1://70851956.4320" TargetMode="External"/><Relationship Id="rId623" Type="http://schemas.openxmlformats.org/officeDocument/2006/relationships/hyperlink" Target="garantF1://57408866.17" TargetMode="External"/><Relationship Id="rId665" Type="http://schemas.openxmlformats.org/officeDocument/2006/relationships/hyperlink" Target="garantF1://70851956.4100" TargetMode="External"/><Relationship Id="rId15" Type="http://schemas.openxmlformats.org/officeDocument/2006/relationships/hyperlink" Target="garantF1://77568061.1000" TargetMode="External"/><Relationship Id="rId57" Type="http://schemas.openxmlformats.org/officeDocument/2006/relationships/hyperlink" Target="garantF1://71819832.1028" TargetMode="External"/><Relationship Id="rId262" Type="http://schemas.openxmlformats.org/officeDocument/2006/relationships/hyperlink" Target="garantF1://71819832.20" TargetMode="External"/><Relationship Id="rId318" Type="http://schemas.openxmlformats.org/officeDocument/2006/relationships/hyperlink" Target="garantF1://71819832.20" TargetMode="External"/><Relationship Id="rId525" Type="http://schemas.openxmlformats.org/officeDocument/2006/relationships/hyperlink" Target="garantF1://71819832.20" TargetMode="External"/><Relationship Id="rId567" Type="http://schemas.openxmlformats.org/officeDocument/2006/relationships/hyperlink" Target="garantF1://57645998.50400" TargetMode="External"/><Relationship Id="rId99" Type="http://schemas.openxmlformats.org/officeDocument/2006/relationships/hyperlink" Target="garantF1://12081735.1000" TargetMode="External"/><Relationship Id="rId122" Type="http://schemas.openxmlformats.org/officeDocument/2006/relationships/hyperlink" Target="garantF1://71819832.20" TargetMode="External"/><Relationship Id="rId164" Type="http://schemas.openxmlformats.org/officeDocument/2006/relationships/hyperlink" Target="garantF1://71819832.20" TargetMode="External"/><Relationship Id="rId371" Type="http://schemas.openxmlformats.org/officeDocument/2006/relationships/hyperlink" Target="garantF1://70851956.4320" TargetMode="External"/><Relationship Id="rId427" Type="http://schemas.openxmlformats.org/officeDocument/2006/relationships/hyperlink" Target="garantF1://70851956.4180" TargetMode="External"/><Relationship Id="rId469" Type="http://schemas.openxmlformats.org/officeDocument/2006/relationships/hyperlink" Target="garantF1://70851956.4320" TargetMode="External"/><Relationship Id="rId634" Type="http://schemas.openxmlformats.org/officeDocument/2006/relationships/hyperlink" Target="garantF1://71819832.20" TargetMode="External"/><Relationship Id="rId26" Type="http://schemas.openxmlformats.org/officeDocument/2006/relationships/hyperlink" Target="garantF1://57947345.2001" TargetMode="External"/><Relationship Id="rId231" Type="http://schemas.openxmlformats.org/officeDocument/2006/relationships/hyperlink" Target="garantF1://70143014.44" TargetMode="External"/><Relationship Id="rId273" Type="http://schemas.openxmlformats.org/officeDocument/2006/relationships/hyperlink" Target="garantF1://77568061.10402" TargetMode="External"/><Relationship Id="rId329" Type="http://schemas.openxmlformats.org/officeDocument/2006/relationships/hyperlink" Target="garantF1://70851956.4320" TargetMode="External"/><Relationship Id="rId480" Type="http://schemas.openxmlformats.org/officeDocument/2006/relationships/hyperlink" Target="garantF1://57645998.2267" TargetMode="External"/><Relationship Id="rId536" Type="http://schemas.openxmlformats.org/officeDocument/2006/relationships/hyperlink" Target="garantF1://70143014.44" TargetMode="External"/><Relationship Id="rId68" Type="http://schemas.openxmlformats.org/officeDocument/2006/relationships/hyperlink" Target="garantF1://70851956.4320" TargetMode="External"/><Relationship Id="rId133" Type="http://schemas.openxmlformats.org/officeDocument/2006/relationships/hyperlink" Target="garantF1://70903762.1000" TargetMode="External"/><Relationship Id="rId175" Type="http://schemas.openxmlformats.org/officeDocument/2006/relationships/hyperlink" Target="garantF1://77568061.2038" TargetMode="External"/><Relationship Id="rId340" Type="http://schemas.openxmlformats.org/officeDocument/2006/relationships/hyperlink" Target="garantF1://70851956.4320" TargetMode="External"/><Relationship Id="rId578" Type="http://schemas.openxmlformats.org/officeDocument/2006/relationships/hyperlink" Target="garantF1://71819832.20" TargetMode="External"/><Relationship Id="rId200" Type="http://schemas.openxmlformats.org/officeDocument/2006/relationships/hyperlink" Target="garantF1://71819832.20" TargetMode="External"/><Relationship Id="rId382" Type="http://schemas.openxmlformats.org/officeDocument/2006/relationships/hyperlink" Target="garantF1://57645998.2193" TargetMode="External"/><Relationship Id="rId438" Type="http://schemas.openxmlformats.org/officeDocument/2006/relationships/hyperlink" Target="garantF1://71819832.1262" TargetMode="External"/><Relationship Id="rId603" Type="http://schemas.openxmlformats.org/officeDocument/2006/relationships/hyperlink" Target="garantF1://70851956.4180" TargetMode="External"/><Relationship Id="rId645" Type="http://schemas.openxmlformats.org/officeDocument/2006/relationships/hyperlink" Target="garantF1://71819832.1279" TargetMode="External"/><Relationship Id="rId242" Type="http://schemas.openxmlformats.org/officeDocument/2006/relationships/hyperlink" Target="garantF1://70851956.4320" TargetMode="External"/><Relationship Id="rId284" Type="http://schemas.openxmlformats.org/officeDocument/2006/relationships/hyperlink" Target="garantF1://70851956.4320" TargetMode="External"/><Relationship Id="rId491" Type="http://schemas.openxmlformats.org/officeDocument/2006/relationships/hyperlink" Target="garantF1://57408866.2275" TargetMode="External"/><Relationship Id="rId505" Type="http://schemas.openxmlformats.org/officeDocument/2006/relationships/hyperlink" Target="garantF1://70851956.4180" TargetMode="External"/><Relationship Id="rId37" Type="http://schemas.openxmlformats.org/officeDocument/2006/relationships/hyperlink" Target="garantF1://77568061.2003" TargetMode="External"/><Relationship Id="rId79" Type="http://schemas.openxmlformats.org/officeDocument/2006/relationships/hyperlink" Target="garantF1://77568061.2014" TargetMode="External"/><Relationship Id="rId102" Type="http://schemas.openxmlformats.org/officeDocument/2006/relationships/hyperlink" Target="garantF1://70308460.2000" TargetMode="External"/><Relationship Id="rId144" Type="http://schemas.openxmlformats.org/officeDocument/2006/relationships/hyperlink" Target="garantF1://77568061.2025" TargetMode="External"/><Relationship Id="rId547" Type="http://schemas.openxmlformats.org/officeDocument/2006/relationships/hyperlink" Target="garantF1://77560014.2312" TargetMode="External"/><Relationship Id="rId589" Type="http://schemas.openxmlformats.org/officeDocument/2006/relationships/hyperlink" Target="garantF1://77568061.2335" TargetMode="External"/><Relationship Id="rId90" Type="http://schemas.openxmlformats.org/officeDocument/2006/relationships/hyperlink" Target="garantF1://57645998.2019" TargetMode="External"/><Relationship Id="rId186" Type="http://schemas.openxmlformats.org/officeDocument/2006/relationships/hyperlink" Target="garantF1://77568061.2044" TargetMode="External"/><Relationship Id="rId351" Type="http://schemas.openxmlformats.org/officeDocument/2006/relationships/hyperlink" Target="garantF1://70851956.4150" TargetMode="External"/><Relationship Id="rId393" Type="http://schemas.openxmlformats.org/officeDocument/2006/relationships/hyperlink" Target="garantF1://71819832.20" TargetMode="External"/><Relationship Id="rId407" Type="http://schemas.openxmlformats.org/officeDocument/2006/relationships/hyperlink" Target="garantF1://70851956.4180" TargetMode="External"/><Relationship Id="rId449" Type="http://schemas.openxmlformats.org/officeDocument/2006/relationships/hyperlink" Target="garantF1://57645998.2244" TargetMode="External"/><Relationship Id="rId614" Type="http://schemas.openxmlformats.org/officeDocument/2006/relationships/hyperlink" Target="garantF1://70851956.4210" TargetMode="External"/><Relationship Id="rId656" Type="http://schemas.openxmlformats.org/officeDocument/2006/relationships/hyperlink" Target="garantF1://71819832.1281" TargetMode="External"/><Relationship Id="rId211" Type="http://schemas.openxmlformats.org/officeDocument/2006/relationships/hyperlink" Target="garantF1://71819832.1239" TargetMode="External"/><Relationship Id="rId253" Type="http://schemas.openxmlformats.org/officeDocument/2006/relationships/hyperlink" Target="garantF1://57645998.2082" TargetMode="External"/><Relationship Id="rId295" Type="http://schemas.openxmlformats.org/officeDocument/2006/relationships/hyperlink" Target="garantF1://70851956.4320" TargetMode="External"/><Relationship Id="rId309" Type="http://schemas.openxmlformats.org/officeDocument/2006/relationships/hyperlink" Target="garantF1://71819832.1252" TargetMode="External"/><Relationship Id="rId460" Type="http://schemas.openxmlformats.org/officeDocument/2006/relationships/hyperlink" Target="garantF1://71819832.1263" TargetMode="External"/><Relationship Id="rId516" Type="http://schemas.openxmlformats.org/officeDocument/2006/relationships/hyperlink" Target="garantF1://57947345.25000" TargetMode="External"/><Relationship Id="rId48" Type="http://schemas.openxmlformats.org/officeDocument/2006/relationships/hyperlink" Target="garantF1://70003036.4" TargetMode="External"/><Relationship Id="rId113" Type="http://schemas.openxmlformats.org/officeDocument/2006/relationships/hyperlink" Target="garantF1://12081735.1000" TargetMode="External"/><Relationship Id="rId320" Type="http://schemas.openxmlformats.org/officeDocument/2006/relationships/hyperlink" Target="garantF1://71682316.1218" TargetMode="External"/><Relationship Id="rId558" Type="http://schemas.openxmlformats.org/officeDocument/2006/relationships/hyperlink" Target="garantF1://57321641.2318" TargetMode="External"/><Relationship Id="rId155" Type="http://schemas.openxmlformats.org/officeDocument/2006/relationships/hyperlink" Target="garantF1://71819832.20" TargetMode="External"/><Relationship Id="rId197" Type="http://schemas.openxmlformats.org/officeDocument/2006/relationships/hyperlink" Target="garantF1://71819832.20" TargetMode="External"/><Relationship Id="rId362" Type="http://schemas.openxmlformats.org/officeDocument/2006/relationships/hyperlink" Target="garantF1://70851956.4180" TargetMode="External"/><Relationship Id="rId418" Type="http://schemas.openxmlformats.org/officeDocument/2006/relationships/hyperlink" Target="garantF1://70851956.4320" TargetMode="External"/><Relationship Id="rId625" Type="http://schemas.openxmlformats.org/officeDocument/2006/relationships/hyperlink" Target="garantF1://57408866.2366" TargetMode="External"/><Relationship Id="rId222" Type="http://schemas.openxmlformats.org/officeDocument/2006/relationships/hyperlink" Target="garantF1://70851956.4320" TargetMode="External"/><Relationship Id="rId264" Type="http://schemas.openxmlformats.org/officeDocument/2006/relationships/hyperlink" Target="garantF1://71819832.12453" TargetMode="External"/><Relationship Id="rId471" Type="http://schemas.openxmlformats.org/officeDocument/2006/relationships/hyperlink" Target="garantF1://70851956.4320" TargetMode="External"/><Relationship Id="rId667" Type="http://schemas.openxmlformats.org/officeDocument/2006/relationships/hyperlink" Target="garantF1://70851956.4180" TargetMode="External"/><Relationship Id="rId17" Type="http://schemas.openxmlformats.org/officeDocument/2006/relationships/hyperlink" Target="garantF1://12082662.0" TargetMode="External"/><Relationship Id="rId59" Type="http://schemas.openxmlformats.org/officeDocument/2006/relationships/hyperlink" Target="garantF1://77568061.2010" TargetMode="External"/><Relationship Id="rId124" Type="http://schemas.openxmlformats.org/officeDocument/2006/relationships/hyperlink" Target="garantF1://10800200.1" TargetMode="External"/><Relationship Id="rId527" Type="http://schemas.openxmlformats.org/officeDocument/2006/relationships/hyperlink" Target="garantF1://71819832.1271" TargetMode="External"/><Relationship Id="rId569" Type="http://schemas.openxmlformats.org/officeDocument/2006/relationships/hyperlink" Target="garantF1://57408866.2325" TargetMode="External"/><Relationship Id="rId70" Type="http://schemas.openxmlformats.org/officeDocument/2006/relationships/hyperlink" Target="garantF1://10002673.3" TargetMode="External"/><Relationship Id="rId166" Type="http://schemas.openxmlformats.org/officeDocument/2006/relationships/hyperlink" Target="garantF1://71819832.1226" TargetMode="External"/><Relationship Id="rId331" Type="http://schemas.openxmlformats.org/officeDocument/2006/relationships/hyperlink" Target="garantF1://71819832.20" TargetMode="External"/><Relationship Id="rId373" Type="http://schemas.openxmlformats.org/officeDocument/2006/relationships/hyperlink" Target="garantF1://70851956.4320" TargetMode="External"/><Relationship Id="rId429" Type="http://schemas.openxmlformats.org/officeDocument/2006/relationships/hyperlink" Target="garantF1://57408866.2224" TargetMode="External"/><Relationship Id="rId580" Type="http://schemas.openxmlformats.org/officeDocument/2006/relationships/hyperlink" Target="garantF1://71819832.1274" TargetMode="External"/><Relationship Id="rId636" Type="http://schemas.openxmlformats.org/officeDocument/2006/relationships/hyperlink" Target="garantF1://71682316.1228" TargetMode="External"/><Relationship Id="rId1" Type="http://schemas.openxmlformats.org/officeDocument/2006/relationships/numbering" Target="numbering.xml"/><Relationship Id="rId233" Type="http://schemas.openxmlformats.org/officeDocument/2006/relationships/hyperlink" Target="garantF1://10064072.22222" TargetMode="External"/><Relationship Id="rId440" Type="http://schemas.openxmlformats.org/officeDocument/2006/relationships/hyperlink" Target="garantF1://77568061.2229" TargetMode="External"/><Relationship Id="rId28" Type="http://schemas.openxmlformats.org/officeDocument/2006/relationships/hyperlink" Target="garantF1://71819832.20" TargetMode="External"/><Relationship Id="rId275" Type="http://schemas.openxmlformats.org/officeDocument/2006/relationships/hyperlink" Target="garantF1://71819832.20" TargetMode="External"/><Relationship Id="rId300" Type="http://schemas.openxmlformats.org/officeDocument/2006/relationships/hyperlink" Target="garantF1://71819832.20" TargetMode="External"/><Relationship Id="rId482" Type="http://schemas.openxmlformats.org/officeDocument/2006/relationships/hyperlink" Target="garantF1://70851956.4210" TargetMode="External"/><Relationship Id="rId538" Type="http://schemas.openxmlformats.org/officeDocument/2006/relationships/hyperlink" Target="garantF1://71450852.8" TargetMode="External"/><Relationship Id="rId81" Type="http://schemas.openxmlformats.org/officeDocument/2006/relationships/hyperlink" Target="garantF1://71819832.20" TargetMode="External"/><Relationship Id="rId135" Type="http://schemas.openxmlformats.org/officeDocument/2006/relationships/hyperlink" Target="garantF1://70903766.1017" TargetMode="External"/><Relationship Id="rId177" Type="http://schemas.openxmlformats.org/officeDocument/2006/relationships/hyperlink" Target="garantF1://71489050.0" TargetMode="External"/><Relationship Id="rId342" Type="http://schemas.openxmlformats.org/officeDocument/2006/relationships/hyperlink" Target="garantF1://70851956.4320" TargetMode="External"/><Relationship Id="rId384" Type="http://schemas.openxmlformats.org/officeDocument/2006/relationships/hyperlink" Target="garantF1://77560014.2194" TargetMode="External"/><Relationship Id="rId591" Type="http://schemas.openxmlformats.org/officeDocument/2006/relationships/hyperlink" Target="garantF1://57408866.2336" TargetMode="External"/><Relationship Id="rId605" Type="http://schemas.openxmlformats.org/officeDocument/2006/relationships/hyperlink" Target="garantF1://57947345.7" TargetMode="External"/><Relationship Id="rId202" Type="http://schemas.openxmlformats.org/officeDocument/2006/relationships/hyperlink" Target="garantF1://71819832.1236" TargetMode="External"/><Relationship Id="rId244" Type="http://schemas.openxmlformats.org/officeDocument/2006/relationships/hyperlink" Target="garantF1://71819832.1242" TargetMode="External"/><Relationship Id="rId647" Type="http://schemas.openxmlformats.org/officeDocument/2006/relationships/hyperlink" Target="garantF1://77568061.21" TargetMode="External"/><Relationship Id="rId39" Type="http://schemas.openxmlformats.org/officeDocument/2006/relationships/hyperlink" Target="garantF1://71819832.20" TargetMode="External"/><Relationship Id="rId286" Type="http://schemas.openxmlformats.org/officeDocument/2006/relationships/hyperlink" Target="garantF1://71819832.20" TargetMode="External"/><Relationship Id="rId451" Type="http://schemas.openxmlformats.org/officeDocument/2006/relationships/hyperlink" Target="garantF1://77560014.224551" TargetMode="External"/><Relationship Id="rId493" Type="http://schemas.openxmlformats.org/officeDocument/2006/relationships/hyperlink" Target="garantF1://71819832.1264" TargetMode="External"/><Relationship Id="rId507" Type="http://schemas.openxmlformats.org/officeDocument/2006/relationships/hyperlink" Target="garantF1://71819832.20" TargetMode="External"/><Relationship Id="rId549" Type="http://schemas.openxmlformats.org/officeDocument/2006/relationships/hyperlink" Target="garantF1://57321641.23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153</Pages>
  <Words>61474</Words>
  <Characters>350405</Characters>
  <Application>Microsoft Office Word</Application>
  <DocSecurity>0</DocSecurity>
  <Lines>2920</Lines>
  <Paragraphs>822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411057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Gbuh</cp:lastModifiedBy>
  <cp:revision>2</cp:revision>
  <dcterms:created xsi:type="dcterms:W3CDTF">2018-06-26T13:44:00Z</dcterms:created>
  <dcterms:modified xsi:type="dcterms:W3CDTF">2018-06-26T13:44:00Z</dcterms:modified>
</cp:coreProperties>
</file>